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C6" w:rsidRDefault="004345C6" w:rsidP="00C77F4A">
      <w:pPr>
        <w:pStyle w:val="Header"/>
        <w:tabs>
          <w:tab w:val="clear" w:pos="4320"/>
          <w:tab w:val="clear" w:pos="8640"/>
        </w:tabs>
        <w:jc w:val="both"/>
        <w:rPr>
          <w:b/>
          <w:u w:val="single"/>
        </w:rPr>
      </w:pPr>
    </w:p>
    <w:tbl>
      <w:tblPr>
        <w:tblW w:w="0" w:type="auto"/>
        <w:tblLook w:val="0000" w:firstRow="0" w:lastRow="0" w:firstColumn="0" w:lastColumn="0" w:noHBand="0" w:noVBand="0"/>
      </w:tblPr>
      <w:tblGrid>
        <w:gridCol w:w="2949"/>
        <w:gridCol w:w="7131"/>
      </w:tblGrid>
      <w:tr w:rsidR="00F12AE6" w:rsidRPr="00575A9A" w:rsidTr="009F2CD0">
        <w:trPr>
          <w:trHeight w:val="1279"/>
        </w:trPr>
        <w:tc>
          <w:tcPr>
            <w:tcW w:w="2999" w:type="dxa"/>
          </w:tcPr>
          <w:p w:rsidR="0015700D" w:rsidRPr="00575A9A" w:rsidRDefault="00F12AE6" w:rsidP="00C77F4A">
            <w:pPr>
              <w:jc w:val="both"/>
            </w:pPr>
            <w:r w:rsidRPr="00575A9A">
              <w:t>Members Present</w:t>
            </w:r>
            <w:r w:rsidR="0015700D" w:rsidRPr="00575A9A">
              <w:t>:</w:t>
            </w:r>
          </w:p>
        </w:tc>
        <w:tc>
          <w:tcPr>
            <w:tcW w:w="7287" w:type="dxa"/>
          </w:tcPr>
          <w:p w:rsidR="00895F57" w:rsidRDefault="005F27D0" w:rsidP="00B001C8">
            <w:pPr>
              <w:ind w:left="-29"/>
              <w:jc w:val="both"/>
            </w:pPr>
            <w:r>
              <w:t xml:space="preserve">Mr. </w:t>
            </w:r>
            <w:r w:rsidR="00895F57">
              <w:t>Wayne Bradshaw- Chairman</w:t>
            </w:r>
          </w:p>
          <w:p w:rsidR="009F2CD0" w:rsidRDefault="005F27D0" w:rsidP="00B001C8">
            <w:pPr>
              <w:ind w:left="-29"/>
              <w:jc w:val="both"/>
            </w:pPr>
            <w:r>
              <w:t xml:space="preserve">Mr. </w:t>
            </w:r>
            <w:r w:rsidR="009F2CD0">
              <w:t>Bob Beermann</w:t>
            </w:r>
          </w:p>
          <w:p w:rsidR="005F27D0" w:rsidRDefault="005F27D0" w:rsidP="00B001C8">
            <w:pPr>
              <w:ind w:left="-29"/>
              <w:jc w:val="both"/>
            </w:pPr>
            <w:r>
              <w:t>Mr. Scott Hay</w:t>
            </w:r>
          </w:p>
          <w:p w:rsidR="003C7612" w:rsidRDefault="003C7612" w:rsidP="00B001C8">
            <w:pPr>
              <w:ind w:left="-29"/>
              <w:jc w:val="both"/>
            </w:pPr>
            <w:r>
              <w:t>Mr. Huber</w:t>
            </w:r>
          </w:p>
          <w:p w:rsidR="007F5B7F" w:rsidRDefault="004A3D63" w:rsidP="00696099">
            <w:pPr>
              <w:jc w:val="both"/>
            </w:pPr>
            <w:r>
              <w:t>Col. Langholtz</w:t>
            </w: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895F57" w:rsidRPr="00575A9A" w:rsidRDefault="00895F57" w:rsidP="00492724">
            <w:pPr>
              <w:jc w:val="both"/>
            </w:pPr>
            <w:r>
              <w:t>Ben Bryner, Planning Service Manager</w:t>
            </w:r>
          </w:p>
          <w:p w:rsidR="007F5B7F" w:rsidRDefault="00CF6EBE" w:rsidP="00D03FCE">
            <w:pPr>
              <w:jc w:val="both"/>
            </w:pPr>
            <w:r w:rsidRPr="00575A9A">
              <w:t>Kell</w:t>
            </w:r>
            <w:r w:rsidR="00315AD9">
              <w:t>e</w:t>
            </w:r>
            <w:r w:rsidRPr="00575A9A">
              <w:t>y Messer</w:t>
            </w:r>
            <w:r w:rsidR="00D1171D" w:rsidRPr="00575A9A">
              <w:t>,</w:t>
            </w:r>
            <w:r w:rsidRPr="00575A9A">
              <w:t xml:space="preserve"> Asst.</w:t>
            </w:r>
            <w:r w:rsidR="00D03FCE" w:rsidRPr="00575A9A">
              <w:t>C</w:t>
            </w:r>
            <w:r w:rsidR="00604154" w:rsidRPr="00575A9A">
              <w:t>ity</w:t>
            </w:r>
            <w:r w:rsidR="00F804A6" w:rsidRPr="00575A9A">
              <w:t xml:space="preserve"> Attorney</w:t>
            </w:r>
          </w:p>
          <w:p w:rsidR="00AF7BF9" w:rsidRDefault="00AF7BF9" w:rsidP="00D03FCE">
            <w:pPr>
              <w:jc w:val="both"/>
            </w:pPr>
            <w:r>
              <w:t xml:space="preserve">Donna Boarts, </w:t>
            </w:r>
            <w:r w:rsidR="003C7612">
              <w:t>Planning Secretary</w:t>
            </w:r>
            <w:r>
              <w:t xml:space="preserve"> (Recording)</w:t>
            </w:r>
          </w:p>
          <w:p w:rsidR="00095A0E" w:rsidRPr="00575A9A" w:rsidRDefault="00095A0E" w:rsidP="00D03FCE">
            <w:pPr>
              <w:jc w:val="both"/>
            </w:pPr>
          </w:p>
        </w:tc>
      </w:tr>
      <w:tr w:rsidR="008F18ED" w:rsidRPr="00575A9A" w:rsidTr="009F2CD0">
        <w:trPr>
          <w:trHeight w:val="69"/>
        </w:trPr>
        <w:tc>
          <w:tcPr>
            <w:tcW w:w="2999" w:type="dxa"/>
          </w:tcPr>
          <w:p w:rsidR="00EE7B2A" w:rsidRPr="00610697" w:rsidRDefault="008F18ED" w:rsidP="00C77F4A">
            <w:pPr>
              <w:jc w:val="both"/>
            </w:pPr>
            <w:r w:rsidRPr="00610697">
              <w:t>Others Present:</w:t>
            </w:r>
          </w:p>
        </w:tc>
        <w:tc>
          <w:tcPr>
            <w:tcW w:w="7287" w:type="dxa"/>
          </w:tcPr>
          <w:p w:rsidR="004A3D63" w:rsidRPr="00610697" w:rsidRDefault="003C7612" w:rsidP="00F7237A">
            <w:pPr>
              <w:jc w:val="both"/>
            </w:pPr>
            <w:r w:rsidRPr="00610697">
              <w:t>Mr. &amp; Mrs. Whalen</w:t>
            </w:r>
          </w:p>
          <w:p w:rsidR="003C7612" w:rsidRPr="00610697" w:rsidRDefault="003C7612" w:rsidP="00F7237A">
            <w:pPr>
              <w:jc w:val="both"/>
            </w:pPr>
            <w:r w:rsidRPr="00610697">
              <w:t>Ronnie Brown</w:t>
            </w:r>
          </w:p>
          <w:p w:rsidR="003C7612" w:rsidRPr="00610697" w:rsidRDefault="003C7612" w:rsidP="00F7237A">
            <w:pPr>
              <w:jc w:val="both"/>
            </w:pPr>
            <w:r w:rsidRPr="00610697">
              <w:t>Carol Cooper</w:t>
            </w:r>
          </w:p>
          <w:p w:rsidR="003C7612" w:rsidRPr="00610697" w:rsidRDefault="003C7612" w:rsidP="00F7237A">
            <w:pPr>
              <w:jc w:val="both"/>
            </w:pPr>
            <w:r w:rsidRPr="00610697">
              <w:t>Zane Sitzes</w:t>
            </w:r>
          </w:p>
          <w:p w:rsidR="003C7612" w:rsidRPr="00610697" w:rsidRDefault="003C7612" w:rsidP="00F7237A">
            <w:pPr>
              <w:jc w:val="both"/>
            </w:pPr>
            <w:r w:rsidRPr="00610697">
              <w:t>Michael Power</w:t>
            </w:r>
          </w:p>
          <w:p w:rsidR="003C7612" w:rsidRPr="00610697" w:rsidRDefault="00B02070" w:rsidP="00F7237A">
            <w:pPr>
              <w:jc w:val="both"/>
            </w:pPr>
            <w:r w:rsidRPr="00610697">
              <w:t>Marcie Lloyd</w:t>
            </w:r>
          </w:p>
          <w:p w:rsidR="00610697" w:rsidRPr="00610697" w:rsidRDefault="00610697" w:rsidP="00610697">
            <w:pPr>
              <w:jc w:val="both"/>
            </w:pPr>
            <w:r w:rsidRPr="00610697">
              <w:rPr>
                <w:color w:val="383838"/>
              </w:rPr>
              <w:t>L</w:t>
            </w:r>
            <w:r>
              <w:rPr>
                <w:color w:val="383838"/>
              </w:rPr>
              <w:t xml:space="preserve">orancy </w:t>
            </w:r>
            <w:r w:rsidRPr="00610697">
              <w:rPr>
                <w:color w:val="383838"/>
              </w:rPr>
              <w:t xml:space="preserve">&amp; </w:t>
            </w:r>
            <w:r>
              <w:rPr>
                <w:color w:val="383838"/>
              </w:rPr>
              <w:t>Shannon</w:t>
            </w:r>
            <w:r w:rsidRPr="00610697">
              <w:rPr>
                <w:color w:val="383838"/>
              </w:rPr>
              <w:t xml:space="preserve"> </w:t>
            </w:r>
            <w:r>
              <w:rPr>
                <w:color w:val="383838"/>
              </w:rPr>
              <w:t>McCubbins</w:t>
            </w: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Pr="00575A9A" w:rsidRDefault="00F70C36" w:rsidP="00865195">
            <w:pPr>
              <w:jc w:val="both"/>
            </w:pPr>
            <w:r>
              <w:t xml:space="preserve"> </w:t>
            </w:r>
          </w:p>
        </w:tc>
      </w:tr>
    </w:tbl>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5F27D0" w:rsidP="00A90AED">
      <w:pPr>
        <w:jc w:val="both"/>
      </w:pPr>
      <w:r>
        <w:t>Mr. Hay</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523A87" w:rsidP="00523A87">
      <w:pPr>
        <w:jc w:val="both"/>
        <w:rPr>
          <w:b/>
          <w:u w:val="single"/>
        </w:rPr>
      </w:pPr>
      <w:r w:rsidRPr="00087463">
        <w:rPr>
          <w:b/>
          <w:u w:val="single"/>
        </w:rPr>
        <w:t xml:space="preserve">Item Two:     </w:t>
      </w:r>
      <w:r>
        <w:rPr>
          <w:b/>
          <w:u w:val="single"/>
        </w:rPr>
        <w:t>Approval of the Minutes</w:t>
      </w:r>
    </w:p>
    <w:p w:rsidR="000A3192" w:rsidRDefault="00C52B3A" w:rsidP="00C52B3A">
      <w:r>
        <w:rPr>
          <w:b/>
        </w:rPr>
        <w:t>Col Langholtz</w:t>
      </w:r>
      <w:r w:rsidR="00F7237A" w:rsidRPr="006E3B25">
        <w:rPr>
          <w:b/>
        </w:rPr>
        <w:t xml:space="preserve"> moved to approve the minutes for </w:t>
      </w:r>
      <w:r w:rsidR="00B02070">
        <w:rPr>
          <w:b/>
        </w:rPr>
        <w:t>June 9</w:t>
      </w:r>
      <w:r>
        <w:rPr>
          <w:b/>
        </w:rPr>
        <w:t>th</w:t>
      </w:r>
      <w:r w:rsidR="00F7237A" w:rsidRPr="006E3B25">
        <w:rPr>
          <w:b/>
        </w:rPr>
        <w:t xml:space="preserve">, 2015.  Mr. </w:t>
      </w:r>
      <w:r w:rsidR="00B02070">
        <w:rPr>
          <w:b/>
        </w:rPr>
        <w:t>Huber</w:t>
      </w:r>
      <w:r>
        <w:rPr>
          <w:b/>
        </w:rPr>
        <w:t xml:space="preserve"> </w:t>
      </w:r>
      <w:r w:rsidR="00F7237A" w:rsidRPr="006E3B25">
        <w:rPr>
          <w:b/>
        </w:rPr>
        <w:t xml:space="preserve">seconded the motion and the motion was carried by a vote of </w:t>
      </w:r>
      <w:r w:rsidR="000F606D" w:rsidRPr="006E3B25">
        <w:rPr>
          <w:b/>
        </w:rPr>
        <w:t>f</w:t>
      </w:r>
      <w:r w:rsidR="000B42A4">
        <w:rPr>
          <w:b/>
        </w:rPr>
        <w:t>ive</w:t>
      </w:r>
      <w:r w:rsidR="000F606D" w:rsidRPr="006E3B25">
        <w:rPr>
          <w:b/>
        </w:rPr>
        <w:t xml:space="preserve"> (</w:t>
      </w:r>
      <w:r w:rsidR="000B42A4">
        <w:rPr>
          <w:b/>
        </w:rPr>
        <w:t>5</w:t>
      </w:r>
      <w:r w:rsidR="00F7237A" w:rsidRPr="006E3B25">
        <w:rPr>
          <w:b/>
        </w:rPr>
        <w:t>) in favor (</w:t>
      </w:r>
      <w:r>
        <w:rPr>
          <w:b/>
        </w:rPr>
        <w:t>Langholtz, Beermann,</w:t>
      </w:r>
      <w:r w:rsidR="00901FED">
        <w:rPr>
          <w:b/>
        </w:rPr>
        <w:t xml:space="preserve"> </w:t>
      </w:r>
      <w:r w:rsidR="00E91F72" w:rsidRPr="006E3B25">
        <w:rPr>
          <w:b/>
        </w:rPr>
        <w:t>Hay</w:t>
      </w:r>
      <w:r w:rsidR="00E91F72">
        <w:rPr>
          <w:b/>
        </w:rPr>
        <w:t xml:space="preserve">, </w:t>
      </w:r>
      <w:r w:rsidR="00B02070">
        <w:rPr>
          <w:b/>
        </w:rPr>
        <w:t xml:space="preserve">Huber and </w:t>
      </w:r>
      <w:r w:rsidR="00E91F72">
        <w:rPr>
          <w:b/>
        </w:rPr>
        <w:t>Bradshaw</w:t>
      </w:r>
      <w:r w:rsidR="000F606D" w:rsidRPr="006E3B25">
        <w:rPr>
          <w:b/>
        </w:rPr>
        <w:t>)</w:t>
      </w:r>
      <w:r w:rsidR="00F7237A" w:rsidRPr="006E3B25">
        <w:rPr>
          <w:b/>
        </w:rPr>
        <w:t xml:space="preserve"> </w:t>
      </w:r>
      <w:r w:rsidR="000F606D" w:rsidRPr="006E3B25">
        <w:rPr>
          <w:b/>
        </w:rPr>
        <w:t>and zero (0) in opposition.</w:t>
      </w:r>
    </w:p>
    <w:p w:rsidR="00EA3A8D" w:rsidRDefault="00EA3A8D" w:rsidP="00A90AED">
      <w:pPr>
        <w:jc w:val="both"/>
      </w:pPr>
    </w:p>
    <w:p w:rsidR="00E601B1" w:rsidRPr="00575A9A" w:rsidRDefault="00335074" w:rsidP="00A90AED">
      <w:pPr>
        <w:jc w:val="both"/>
        <w:rPr>
          <w:b/>
          <w:u w:val="single"/>
        </w:rPr>
      </w:pPr>
      <w:bookmarkStart w:id="0" w:name="OLE_LINK1"/>
      <w:bookmarkStart w:id="1" w:name="OLE_LINK2"/>
      <w:bookmarkStart w:id="2" w:name="OLE_LINK4"/>
      <w:r>
        <w:rPr>
          <w:b/>
          <w:u w:val="single"/>
        </w:rPr>
        <w:t xml:space="preserve">Item </w:t>
      </w:r>
      <w:r w:rsidR="00523A87">
        <w:rPr>
          <w:b/>
          <w:u w:val="single"/>
        </w:rPr>
        <w:t>Three</w:t>
      </w:r>
      <w:r w:rsidR="00247EDD">
        <w:rPr>
          <w:b/>
          <w:u w:val="single"/>
        </w:rPr>
        <w:t>:  Special Exception</w:t>
      </w:r>
      <w:r w:rsidR="008F03DA" w:rsidRPr="00575A9A">
        <w:rPr>
          <w:b/>
          <w:u w:val="single"/>
        </w:rPr>
        <w:t>:</w:t>
      </w:r>
    </w:p>
    <w:p w:rsidR="008F03DA" w:rsidRPr="00575A9A" w:rsidRDefault="008F03DA" w:rsidP="00A90AED">
      <w:pPr>
        <w:ind w:left="1440"/>
        <w:jc w:val="both"/>
        <w:rPr>
          <w:b/>
          <w:u w:val="single"/>
        </w:rPr>
      </w:pPr>
    </w:p>
    <w:bookmarkEnd w:id="0"/>
    <w:bookmarkEnd w:id="1"/>
    <w:p w:rsidR="00B02070" w:rsidRDefault="00B02070" w:rsidP="00B02070">
      <w:pPr>
        <w:ind w:left="720"/>
        <w:jc w:val="both"/>
        <w:rPr>
          <w:rFonts w:ascii="Arial" w:hAnsi="Arial" w:cs="Arial"/>
          <w:b/>
          <w:sz w:val="22"/>
          <w:szCs w:val="22"/>
        </w:rPr>
      </w:pPr>
      <w:r>
        <w:rPr>
          <w:rFonts w:ascii="Arial" w:hAnsi="Arial" w:cs="Arial"/>
          <w:b/>
          <w:sz w:val="22"/>
          <w:szCs w:val="22"/>
        </w:rPr>
        <w:t>a</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BA-2015-19 (tabled from 6-9-2015)</w:t>
      </w:r>
    </w:p>
    <w:p w:rsidR="00B02070" w:rsidRPr="00B02070" w:rsidRDefault="00B02070" w:rsidP="00B02070">
      <w:pPr>
        <w:ind w:left="1440"/>
        <w:jc w:val="both"/>
      </w:pPr>
      <w:r w:rsidRPr="00B02070">
        <w:t>A public hearing to consider a request from Floyd James &amp; Sara Jane Whalen for a Special Exception to locate a carport in the front yard building setback in RS-6 (Residential Single Family) zoning. Legal description being THORNTON HEIGHTS, BLOCK 5, LOT 8. Located at 2401 S. 39</w:t>
      </w:r>
      <w:r w:rsidRPr="00B02070">
        <w:rPr>
          <w:vertAlign w:val="superscript"/>
        </w:rPr>
        <w:t>th</w:t>
      </w:r>
      <w:r w:rsidRPr="00B02070">
        <w:t xml:space="preserve"> Street.</w:t>
      </w:r>
    </w:p>
    <w:p w:rsidR="00B02070" w:rsidRDefault="00B02070" w:rsidP="00B02070">
      <w:pPr>
        <w:ind w:left="1440"/>
        <w:jc w:val="both"/>
        <w:rPr>
          <w:rFonts w:ascii="Arial" w:hAnsi="Arial" w:cs="Arial"/>
          <w:sz w:val="22"/>
          <w:szCs w:val="22"/>
        </w:rPr>
      </w:pPr>
    </w:p>
    <w:p w:rsidR="00B02070" w:rsidRDefault="00B02070" w:rsidP="00B02070">
      <w:pPr>
        <w:jc w:val="both"/>
        <w:rPr>
          <w:rFonts w:ascii="Arial" w:hAnsi="Arial" w:cs="Arial"/>
          <w:sz w:val="22"/>
          <w:szCs w:val="22"/>
        </w:rPr>
      </w:pPr>
      <w:r w:rsidRPr="00B02070">
        <w:rPr>
          <w:b/>
        </w:rPr>
        <w:t>Mr. Huber made the motion to REMOVE Item BA-2015-19</w:t>
      </w:r>
      <w:r>
        <w:rPr>
          <w:b/>
        </w:rPr>
        <w:t xml:space="preserve"> from the table.  Col Langholtz seconded the motion.  The motion was carried unanimously.</w:t>
      </w:r>
    </w:p>
    <w:p w:rsidR="00C52B3A" w:rsidRDefault="00C52B3A" w:rsidP="00C52B3A">
      <w:pPr>
        <w:ind w:left="720"/>
        <w:jc w:val="both"/>
      </w:pPr>
    </w:p>
    <w:p w:rsidR="00B02070" w:rsidRPr="00B02070" w:rsidRDefault="00C15435" w:rsidP="00B02070">
      <w:pPr>
        <w:pStyle w:val="BodyTextIndent"/>
        <w:ind w:left="18" w:hanging="18"/>
        <w:rPr>
          <w:u w:val="none"/>
        </w:rPr>
      </w:pPr>
      <w:r w:rsidRPr="000C4368">
        <w:rPr>
          <w:u w:val="none"/>
        </w:rPr>
        <w:t xml:space="preserve">Mr. Zack Rainbow presented the staff report for this case. </w:t>
      </w:r>
      <w:r w:rsidR="00194FA8" w:rsidRPr="000C4368">
        <w:rPr>
          <w:u w:val="none"/>
        </w:rPr>
        <w:t xml:space="preserve">  </w:t>
      </w:r>
      <w:r w:rsidR="00B02070" w:rsidRPr="00B02070">
        <w:rPr>
          <w:u w:val="none"/>
        </w:rPr>
        <w:t>The applicant wishes to construct a 20’ x 22’</w:t>
      </w:r>
      <w:r w:rsidR="00B02070" w:rsidRPr="008243CC">
        <w:t xml:space="preserve"> </w:t>
      </w:r>
      <w:r w:rsidR="00B02070" w:rsidRPr="00B02070">
        <w:rPr>
          <w:u w:val="none"/>
        </w:rPr>
        <w:t>front carport extending from the garage. The carport would be at least 5’from the side property line and 17’ feet from the curb on S. 39</w:t>
      </w:r>
      <w:r w:rsidR="00B02070" w:rsidRPr="00B02070">
        <w:rPr>
          <w:u w:val="none"/>
          <w:vertAlign w:val="superscript"/>
        </w:rPr>
        <w:t>th</w:t>
      </w:r>
      <w:r w:rsidR="00B02070" w:rsidRPr="00B02070">
        <w:rPr>
          <w:u w:val="none"/>
        </w:rPr>
        <w:t xml:space="preserve"> St. The parkway width on S. 39</w:t>
      </w:r>
      <w:r w:rsidR="00B02070" w:rsidRPr="00B02070">
        <w:rPr>
          <w:u w:val="none"/>
          <w:vertAlign w:val="superscript"/>
        </w:rPr>
        <w:t>th</w:t>
      </w:r>
      <w:r w:rsidR="00B02070" w:rsidRPr="00B02070">
        <w:rPr>
          <w:u w:val="none"/>
        </w:rPr>
        <w:t xml:space="preserve"> St. is 12’. The Board of Adjustment has the authority to grant a special exception for a front carport up to 5’ from the front property line. Therefore, if the special exception is granted the carport must be a minimum of 17’ from the curb. </w:t>
      </w:r>
    </w:p>
    <w:p w:rsidR="000C4368" w:rsidRPr="000C4368" w:rsidRDefault="000C4368" w:rsidP="00B02070">
      <w:pPr>
        <w:pStyle w:val="BodyTextIndent"/>
        <w:ind w:left="0" w:firstLine="0"/>
        <w:rPr>
          <w:b/>
          <w:highlight w:val="yellow"/>
          <w:u w:val="none"/>
        </w:rPr>
      </w:pPr>
    </w:p>
    <w:p w:rsidR="00B02070" w:rsidRDefault="00B02070" w:rsidP="00B02070">
      <w:pPr>
        <w:rPr>
          <w:b/>
        </w:rPr>
      </w:pPr>
      <w:r>
        <w:rPr>
          <w:b/>
          <w:highlight w:val="yellow"/>
        </w:rPr>
        <w:lastRenderedPageBreak/>
        <w:t xml:space="preserve"> </w:t>
      </w:r>
    </w:p>
    <w:p w:rsidR="00B02070" w:rsidRPr="00092338" w:rsidRDefault="00B02070" w:rsidP="00B02070">
      <w:r w:rsidRPr="00092338">
        <w:rPr>
          <w:b/>
        </w:rPr>
        <w:t>LAND USES:</w:t>
      </w:r>
    </w:p>
    <w:p w:rsidR="00B02070" w:rsidRPr="00092338" w:rsidRDefault="00B02070" w:rsidP="00B02070">
      <w:pPr>
        <w:rPr>
          <w:b/>
          <w:highlight w:val="yellow"/>
        </w:rPr>
      </w:pPr>
      <w:r w:rsidRPr="00092338">
        <w:t xml:space="preserve">This property and </w:t>
      </w:r>
      <w:r>
        <w:t xml:space="preserve">the surrounding properties are developed with single family homes. </w:t>
      </w:r>
    </w:p>
    <w:p w:rsidR="00B02070" w:rsidRPr="00092338" w:rsidRDefault="00B02070" w:rsidP="00B02070">
      <w:pPr>
        <w:ind w:left="480"/>
        <w:rPr>
          <w:b/>
          <w:highlight w:val="yellow"/>
        </w:rPr>
      </w:pPr>
    </w:p>
    <w:p w:rsidR="00B02070" w:rsidRPr="00092338" w:rsidRDefault="00B02070" w:rsidP="00B02070">
      <w:pPr>
        <w:rPr>
          <w:b/>
          <w:highlight w:val="yellow"/>
        </w:rPr>
      </w:pPr>
      <w:r w:rsidRPr="00092338">
        <w:rPr>
          <w:b/>
        </w:rPr>
        <w:t>THE FOLLOWING 3 CRITERIA MUST BE FOUND IN THE AFFIRMATIVE TO APPROVE THIS REQUEST:</w:t>
      </w:r>
    </w:p>
    <w:p w:rsidR="00B02070" w:rsidRPr="00092338" w:rsidRDefault="00B02070" w:rsidP="00B02070">
      <w:pPr>
        <w:rPr>
          <w:b/>
          <w:highlight w:val="yellow"/>
        </w:rPr>
      </w:pPr>
    </w:p>
    <w:p w:rsidR="00B02070" w:rsidRPr="00092338" w:rsidRDefault="00B02070" w:rsidP="00B02070">
      <w:pPr>
        <w:tabs>
          <w:tab w:val="left" w:pos="450"/>
        </w:tabs>
        <w:rPr>
          <w:b/>
        </w:rPr>
      </w:pPr>
      <w:r w:rsidRPr="00092338">
        <w:rPr>
          <w:b/>
        </w:rPr>
        <w:t>1.</w:t>
      </w:r>
      <w:r w:rsidRPr="00092338">
        <w:rPr>
          <w:b/>
        </w:rPr>
        <w:tab/>
        <w:t>THE PROPOSED USE IS COMPATIBLE WITH THE AREA:</w:t>
      </w:r>
    </w:p>
    <w:p w:rsidR="00B02070" w:rsidRDefault="00B02070" w:rsidP="00B02070">
      <w:pPr>
        <w:ind w:left="450"/>
      </w:pPr>
      <w:r w:rsidRPr="007F25CD">
        <w:t>There were no other front carports</w:t>
      </w:r>
      <w:r>
        <w:t xml:space="preserve"> built extending into the front building setback</w:t>
      </w:r>
      <w:r w:rsidRPr="007F25CD">
        <w:t xml:space="preserve"> located on S 40</w:t>
      </w:r>
      <w:r w:rsidRPr="007F25CD">
        <w:rPr>
          <w:vertAlign w:val="superscript"/>
        </w:rPr>
        <w:t>th</w:t>
      </w:r>
      <w:r w:rsidRPr="007F25CD">
        <w:t xml:space="preserve"> St, S 39</w:t>
      </w:r>
      <w:r w:rsidRPr="007F25CD">
        <w:rPr>
          <w:vertAlign w:val="superscript"/>
        </w:rPr>
        <w:t>th</w:t>
      </w:r>
      <w:r w:rsidRPr="007F25CD">
        <w:t xml:space="preserve"> St, or S </w:t>
      </w:r>
      <w:r>
        <w:t>38</w:t>
      </w:r>
      <w:r w:rsidRPr="007F25CD">
        <w:rPr>
          <w:vertAlign w:val="superscript"/>
        </w:rPr>
        <w:t>st</w:t>
      </w:r>
      <w:r w:rsidRPr="007F25CD">
        <w:t xml:space="preserve"> St.      </w:t>
      </w:r>
    </w:p>
    <w:p w:rsidR="00B02070" w:rsidRPr="00092338" w:rsidRDefault="00B02070" w:rsidP="00B02070">
      <w:pPr>
        <w:ind w:left="450"/>
        <w:rPr>
          <w:highlight w:val="yellow"/>
        </w:rPr>
      </w:pPr>
    </w:p>
    <w:p w:rsidR="00B02070" w:rsidRPr="00092338" w:rsidRDefault="00B02070" w:rsidP="00B02070">
      <w:pPr>
        <w:tabs>
          <w:tab w:val="left" w:pos="450"/>
        </w:tabs>
        <w:ind w:left="450" w:hanging="450"/>
        <w:rPr>
          <w:b/>
        </w:rPr>
      </w:pPr>
      <w:r w:rsidRPr="00092338">
        <w:rPr>
          <w:b/>
        </w:rPr>
        <w:t>2.</w:t>
      </w:r>
      <w:r w:rsidRPr="00092338">
        <w:rPr>
          <w:b/>
        </w:rPr>
        <w:tab/>
        <w:t>THERE WOULD BE NO SIGNIFICANT NEGATIVE EFFECT ON PUBLIC FACILITIES:</w:t>
      </w:r>
    </w:p>
    <w:p w:rsidR="00B02070" w:rsidRPr="00092338" w:rsidRDefault="00B02070" w:rsidP="00B02070">
      <w:pPr>
        <w:ind w:left="480"/>
        <w:rPr>
          <w:highlight w:val="yellow"/>
        </w:rPr>
      </w:pPr>
      <w:r w:rsidRPr="00092338">
        <w:t xml:space="preserve">Staff anticipates no </w:t>
      </w:r>
      <w:r>
        <w:t xml:space="preserve">negative </w:t>
      </w:r>
      <w:r w:rsidRPr="00092338">
        <w:t>effects on public facilities from a carport at this location.</w:t>
      </w:r>
    </w:p>
    <w:p w:rsidR="00B02070" w:rsidRPr="00092338" w:rsidRDefault="00B02070" w:rsidP="00B02070">
      <w:pPr>
        <w:ind w:left="480"/>
        <w:rPr>
          <w:b/>
          <w:highlight w:val="yellow"/>
        </w:rPr>
      </w:pPr>
    </w:p>
    <w:p w:rsidR="00B02070" w:rsidRPr="00092338" w:rsidRDefault="00B02070" w:rsidP="00B02070">
      <w:pPr>
        <w:tabs>
          <w:tab w:val="left" w:pos="450"/>
        </w:tabs>
        <w:ind w:left="450" w:hanging="450"/>
        <w:rPr>
          <w:b/>
        </w:rPr>
      </w:pPr>
      <w:r w:rsidRPr="00092338">
        <w:rPr>
          <w:b/>
        </w:rPr>
        <w:t>3.</w:t>
      </w:r>
      <w:r w:rsidRPr="00092338">
        <w:rPr>
          <w:b/>
        </w:rPr>
        <w:tab/>
        <w:t>THE REQUEST IS IN HARMONY WITH THE INTENT OF THE REGULATIONS:</w:t>
      </w:r>
    </w:p>
    <w:p w:rsidR="00B02070" w:rsidRPr="00B02070" w:rsidRDefault="00B02070" w:rsidP="00B02070">
      <w:pPr>
        <w:pStyle w:val="BodyTextIndent"/>
        <w:ind w:left="450" w:firstLine="0"/>
        <w:rPr>
          <w:b/>
          <w:highlight w:val="yellow"/>
          <w:u w:val="none"/>
        </w:rPr>
      </w:pPr>
      <w:r w:rsidRPr="00B02070">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without any front carports, the proposal is not consistent with the intent of the regulation.</w:t>
      </w:r>
    </w:p>
    <w:p w:rsidR="00247EDD" w:rsidRPr="00B02070" w:rsidRDefault="00247EDD" w:rsidP="000C4368">
      <w:pPr>
        <w:rPr>
          <w:b/>
          <w:highlight w:val="yellow"/>
        </w:rPr>
      </w:pPr>
    </w:p>
    <w:p w:rsidR="00194FA8" w:rsidRDefault="00BE45D8" w:rsidP="004A2613">
      <w:r w:rsidRPr="00BE45D8">
        <w:t xml:space="preserve">Property owners within 200 feet of the request were notified.  </w:t>
      </w:r>
      <w:r w:rsidR="000C4368">
        <w:t>Three</w:t>
      </w:r>
      <w:r w:rsidRPr="00BE45D8">
        <w:t xml:space="preserve"> (</w:t>
      </w:r>
      <w:r w:rsidR="000C4368">
        <w:t>3</w:t>
      </w:r>
      <w:r w:rsidRPr="00BE45D8">
        <w:t xml:space="preserve">) comment </w:t>
      </w:r>
      <w:r w:rsidR="002D3E21" w:rsidRPr="00BE45D8">
        <w:t>forms</w:t>
      </w:r>
      <w:r w:rsidRPr="00BE45D8">
        <w:t xml:space="preserve"> </w:t>
      </w:r>
      <w:r w:rsidR="00247EDD">
        <w:t>were</w:t>
      </w:r>
      <w:r w:rsidR="006B4C1E" w:rsidRPr="00BE45D8">
        <w:t xml:space="preserve"> </w:t>
      </w:r>
      <w:r w:rsidRPr="00BE45D8">
        <w:t xml:space="preserve">returned in favor and </w:t>
      </w:r>
      <w:r w:rsidR="008D437F">
        <w:t>zero</w:t>
      </w:r>
      <w:r w:rsidRPr="00BE45D8">
        <w:t xml:space="preserve"> (</w:t>
      </w:r>
      <w:r w:rsidR="008D437F">
        <w:t>0</w:t>
      </w:r>
      <w:r w:rsidRPr="00BE45D8">
        <w:t xml:space="preserve">) in opposition.  </w:t>
      </w:r>
    </w:p>
    <w:p w:rsidR="00194FA8" w:rsidRDefault="00194FA8" w:rsidP="00194FA8">
      <w:pPr>
        <w:autoSpaceDE w:val="0"/>
        <w:autoSpaceDN w:val="0"/>
        <w:adjustRightInd w:val="0"/>
        <w:rPr>
          <w:b/>
        </w:rPr>
      </w:pPr>
    </w:p>
    <w:p w:rsidR="00B02070" w:rsidRPr="00092338" w:rsidRDefault="00B02070" w:rsidP="00B02070">
      <w:pPr>
        <w:ind w:left="720" w:hanging="720"/>
      </w:pPr>
      <w:r w:rsidRPr="00092338">
        <w:rPr>
          <w:b/>
        </w:rPr>
        <w:t xml:space="preserve">STAFF RECOMMENDATION: </w:t>
      </w:r>
      <w:r w:rsidRPr="00092338">
        <w:t xml:space="preserve"> </w:t>
      </w:r>
    </w:p>
    <w:p w:rsidR="000C4368" w:rsidRPr="00092338" w:rsidRDefault="00B02070" w:rsidP="000C4368">
      <w:r>
        <w:t>Denial, t</w:t>
      </w:r>
      <w:r w:rsidRPr="00092338">
        <w:t xml:space="preserve">he request </w:t>
      </w:r>
      <w:r>
        <w:t xml:space="preserve">does not </w:t>
      </w:r>
      <w:r w:rsidRPr="00092338">
        <w:t>meet the criteria necessary to approve a special exception.</w:t>
      </w:r>
      <w:r>
        <w:t xml:space="preserve"> </w:t>
      </w:r>
      <w:r w:rsidR="00540FF4">
        <w:t xml:space="preserve"> </w:t>
      </w:r>
    </w:p>
    <w:p w:rsidR="002C4FA7" w:rsidRDefault="002C4FA7" w:rsidP="002C4FA7"/>
    <w:p w:rsidR="002C4FA7" w:rsidRDefault="00182858" w:rsidP="002C4FA7">
      <w:r>
        <w:t xml:space="preserve">Mr. </w:t>
      </w:r>
      <w:r w:rsidR="000C4368">
        <w:t>Bradshaw</w:t>
      </w:r>
      <w:r>
        <w:t xml:space="preserve"> opened the public hearing.</w:t>
      </w:r>
    </w:p>
    <w:p w:rsidR="000D2F6F" w:rsidRDefault="000D2F6F" w:rsidP="002C4FA7"/>
    <w:p w:rsidR="00C00FC1" w:rsidRDefault="00540FF4" w:rsidP="002C4FA7">
      <w:r>
        <w:t>Mr. James Whalen brought in signatures from neighbors on adjacent streets.  Out of the seventy-four (74) homes that were contacted</w:t>
      </w:r>
      <w:r w:rsidR="00E93E8E">
        <w:t>, seventy</w:t>
      </w:r>
      <w:r>
        <w:t xml:space="preserve">-three (73) </w:t>
      </w:r>
      <w:r w:rsidR="00E93E8E">
        <w:t>were in favor</w:t>
      </w:r>
      <w:r>
        <w:t xml:space="preserve"> and </w:t>
      </w:r>
      <w:r w:rsidR="00E93E8E">
        <w:t>one (</w:t>
      </w:r>
      <w:r>
        <w:t>1</w:t>
      </w:r>
      <w:r w:rsidR="00E93E8E">
        <w:t>)</w:t>
      </w:r>
      <w:r>
        <w:t xml:space="preserve"> </w:t>
      </w:r>
      <w:r w:rsidR="00E93E8E">
        <w:t>in opposition.</w:t>
      </w:r>
      <w:r w:rsidR="00C00FC1">
        <w:t xml:space="preserve">  Observing carports six (6) carports in the neighborhood, twenty-one (21) carports on streets nearby. </w:t>
      </w:r>
    </w:p>
    <w:p w:rsidR="00C00FC1" w:rsidRDefault="00C00FC1" w:rsidP="002C4FA7"/>
    <w:p w:rsidR="00B33430" w:rsidRDefault="00B33430" w:rsidP="001B0ED1">
      <w:r>
        <w:t xml:space="preserve">Mr. Hay inquired about the one (1) </w:t>
      </w:r>
      <w:r w:rsidR="001B0ED1">
        <w:t>opposing vote.</w:t>
      </w:r>
    </w:p>
    <w:p w:rsidR="001B0ED1" w:rsidRDefault="001B0ED1" w:rsidP="001B0ED1">
      <w:r>
        <w:t xml:space="preserve">Mr. Whalen stated the neighbor did not want </w:t>
      </w:r>
      <w:r w:rsidR="001561F9">
        <w:t>a</w:t>
      </w:r>
      <w:r>
        <w:t xml:space="preserve"> carport in the neighborhood.</w:t>
      </w:r>
    </w:p>
    <w:p w:rsidR="001561F9" w:rsidRDefault="001561F9" w:rsidP="001B0ED1"/>
    <w:p w:rsidR="001B0ED1" w:rsidRDefault="001561F9" w:rsidP="001B0ED1">
      <w:r>
        <w:t xml:space="preserve">Col Langholtz inquired </w:t>
      </w:r>
      <w:r w:rsidR="001E6943">
        <w:t>about the</w:t>
      </w:r>
      <w:r>
        <w:t xml:space="preserve"> existing carports </w:t>
      </w:r>
      <w:r w:rsidR="001E6943">
        <w:t>stating they possibly were not</w:t>
      </w:r>
      <w:r>
        <w:t xml:space="preserve"> permitted or did not require </w:t>
      </w:r>
      <w:r w:rsidR="00445360">
        <w:t>a permit</w:t>
      </w:r>
      <w:r>
        <w:t>.</w:t>
      </w:r>
    </w:p>
    <w:p w:rsidR="001B0ED1" w:rsidRDefault="001561F9" w:rsidP="001B0ED1">
      <w:r>
        <w:t xml:space="preserve">Mr. Rainbow stated </w:t>
      </w:r>
      <w:r w:rsidR="001E6943">
        <w:t>i</w:t>
      </w:r>
      <w:r>
        <w:t xml:space="preserve">f the carport does not extend past the front building line, which would not require approval. </w:t>
      </w:r>
    </w:p>
    <w:p w:rsidR="009D3366" w:rsidRDefault="009D3366" w:rsidP="001B0ED1"/>
    <w:p w:rsidR="009D3366" w:rsidRDefault="00610697" w:rsidP="001B0ED1">
      <w:r>
        <w:t>Mr. Lorancy McCubbins (</w:t>
      </w:r>
      <w:r w:rsidR="003E703F">
        <w:t>neighbor</w:t>
      </w:r>
      <w:r>
        <w:t>)</w:t>
      </w:r>
      <w:r w:rsidR="003E703F">
        <w:t xml:space="preserve"> spoke</w:t>
      </w:r>
      <w:r w:rsidR="00B1316B">
        <w:t xml:space="preserve"> in favor of the</w:t>
      </w:r>
      <w:r>
        <w:t xml:space="preserve"> carport</w:t>
      </w:r>
      <w:r w:rsidR="00B1316B">
        <w:t xml:space="preserve"> in the neighborhood</w:t>
      </w:r>
      <w:r>
        <w:t>.</w:t>
      </w:r>
    </w:p>
    <w:p w:rsidR="00610697" w:rsidRDefault="00610697" w:rsidP="001B0ED1"/>
    <w:p w:rsidR="00610697" w:rsidRDefault="00610697" w:rsidP="001B0ED1">
      <w:r>
        <w:t>Mr. Michael Power (</w:t>
      </w:r>
      <w:r w:rsidR="003E703F">
        <w:t>neighbor</w:t>
      </w:r>
      <w:r>
        <w:t xml:space="preserve">) </w:t>
      </w:r>
      <w:r w:rsidR="00B1316B">
        <w:t>spoke in favor of the</w:t>
      </w:r>
      <w:r>
        <w:t xml:space="preserve"> carport</w:t>
      </w:r>
      <w:r w:rsidR="00B1316B">
        <w:t xml:space="preserve"> in the neighborhood</w:t>
      </w:r>
      <w:r>
        <w:t>.</w:t>
      </w:r>
    </w:p>
    <w:p w:rsidR="00610697" w:rsidRDefault="00610697" w:rsidP="001B0ED1"/>
    <w:p w:rsidR="00610697" w:rsidRDefault="00610697" w:rsidP="001B0ED1">
      <w:r>
        <w:lastRenderedPageBreak/>
        <w:t xml:space="preserve">Mr. </w:t>
      </w:r>
      <w:r w:rsidR="003E703F">
        <w:t>Larry So</w:t>
      </w:r>
      <w:r>
        <w:t>mmers</w:t>
      </w:r>
      <w:r w:rsidR="003E703F">
        <w:t xml:space="preserve"> </w:t>
      </w:r>
      <w:r>
        <w:t>(</w:t>
      </w:r>
      <w:r w:rsidR="003E703F">
        <w:t>neighbor) spoke in favor of this</w:t>
      </w:r>
      <w:r>
        <w:t xml:space="preserve"> carport</w:t>
      </w:r>
      <w:r w:rsidR="00B1316B">
        <w:t xml:space="preserve"> in the neighborhood</w:t>
      </w:r>
      <w:r>
        <w:t>.</w:t>
      </w:r>
    </w:p>
    <w:p w:rsidR="003E703F" w:rsidRDefault="003E703F" w:rsidP="001B0ED1"/>
    <w:p w:rsidR="003E703F" w:rsidRDefault="003E703F" w:rsidP="001B0ED1">
      <w:r>
        <w:t>Mr. Zane Sitzes (Abilene Portable Building) stated that he is not constructing this carport, he spoke in favor of one in this neighborhood.</w:t>
      </w:r>
    </w:p>
    <w:p w:rsidR="003E703F" w:rsidRDefault="003E703F" w:rsidP="001B0ED1"/>
    <w:p w:rsidR="003E703F" w:rsidRDefault="003E703F" w:rsidP="001B0ED1">
      <w:r>
        <w:t>Mrs. Marcy Lloyd (</w:t>
      </w:r>
      <w:r w:rsidR="00B1316B">
        <w:t>neighbor) spoke in favor of having the</w:t>
      </w:r>
      <w:r>
        <w:t xml:space="preserve"> carport</w:t>
      </w:r>
      <w:r w:rsidR="00B1316B">
        <w:t xml:space="preserve"> in the neighborhood.</w:t>
      </w:r>
    </w:p>
    <w:p w:rsidR="003E703F" w:rsidRDefault="003E703F" w:rsidP="001B0ED1"/>
    <w:p w:rsidR="001561F9" w:rsidRDefault="00B1316B" w:rsidP="001B0ED1">
      <w:r>
        <w:t xml:space="preserve">Mrs. McCubbins (neighbor) spoke in favor of this carport in the neighborhood.  </w:t>
      </w:r>
    </w:p>
    <w:p w:rsidR="002D14F9" w:rsidRDefault="002D14F9" w:rsidP="00435FF5">
      <w:pPr>
        <w:autoSpaceDE w:val="0"/>
        <w:autoSpaceDN w:val="0"/>
        <w:adjustRightInd w:val="0"/>
        <w:rPr>
          <w:bCs/>
        </w:rPr>
      </w:pPr>
    </w:p>
    <w:p w:rsidR="00435F2F" w:rsidRDefault="00050911" w:rsidP="000B42A4">
      <w:pPr>
        <w:pStyle w:val="BodyTextIndent"/>
        <w:rPr>
          <w:u w:val="none"/>
        </w:rPr>
      </w:pPr>
      <w:r>
        <w:rPr>
          <w:u w:val="none"/>
        </w:rPr>
        <w:t xml:space="preserve">Mr. </w:t>
      </w:r>
      <w:r w:rsidR="00614FC7">
        <w:rPr>
          <w:u w:val="none"/>
        </w:rPr>
        <w:t>Bradshaw</w:t>
      </w:r>
      <w:r>
        <w:rPr>
          <w:u w:val="none"/>
        </w:rPr>
        <w:t xml:space="preserve"> </w:t>
      </w:r>
      <w:r w:rsidR="00A77ECF">
        <w:rPr>
          <w:u w:val="none"/>
        </w:rPr>
        <w:t>c</w:t>
      </w:r>
      <w:r w:rsidR="009B6737">
        <w:rPr>
          <w:u w:val="none"/>
        </w:rPr>
        <w:t xml:space="preserve">losed the public hearing. </w:t>
      </w:r>
      <w:r>
        <w:rPr>
          <w:u w:val="none"/>
        </w:rPr>
        <w:t xml:space="preserve"> </w:t>
      </w:r>
      <w:r w:rsidR="009B6737">
        <w:rPr>
          <w:u w:val="none"/>
        </w:rPr>
        <w:t xml:space="preserve"> </w:t>
      </w:r>
    </w:p>
    <w:p w:rsidR="00B1316B" w:rsidRDefault="00B1316B" w:rsidP="000B42A4">
      <w:pPr>
        <w:pStyle w:val="BodyTextIndent"/>
        <w:rPr>
          <w:u w:val="none"/>
        </w:rPr>
      </w:pPr>
    </w:p>
    <w:p w:rsidR="00820E75" w:rsidRDefault="00B1316B" w:rsidP="000B42A4">
      <w:pPr>
        <w:pStyle w:val="BodyTextIndent"/>
        <w:rPr>
          <w:u w:val="none"/>
        </w:rPr>
      </w:pPr>
      <w:r>
        <w:rPr>
          <w:u w:val="none"/>
        </w:rPr>
        <w:t>Mrs. Messer inquired about the conditions</w:t>
      </w:r>
      <w:r w:rsidR="00820E75">
        <w:rPr>
          <w:u w:val="none"/>
        </w:rPr>
        <w:t xml:space="preserve"> concerning the building materials</w:t>
      </w:r>
      <w:r>
        <w:rPr>
          <w:u w:val="none"/>
        </w:rPr>
        <w:t xml:space="preserve"> that </w:t>
      </w:r>
      <w:r w:rsidR="00820E75">
        <w:rPr>
          <w:u w:val="none"/>
        </w:rPr>
        <w:t>is</w:t>
      </w:r>
      <w:r>
        <w:rPr>
          <w:u w:val="none"/>
        </w:rPr>
        <w:t xml:space="preserve"> applied </w:t>
      </w:r>
      <w:r w:rsidR="00820E75">
        <w:rPr>
          <w:u w:val="none"/>
        </w:rPr>
        <w:t>due to</w:t>
      </w:r>
    </w:p>
    <w:p w:rsidR="00B1316B" w:rsidRDefault="00820E75" w:rsidP="000B42A4">
      <w:pPr>
        <w:pStyle w:val="BodyTextIndent"/>
        <w:rPr>
          <w:u w:val="none"/>
        </w:rPr>
      </w:pPr>
      <w:r>
        <w:rPr>
          <w:u w:val="none"/>
        </w:rPr>
        <w:t>the architecture of the homes in the neighborhood.</w:t>
      </w:r>
    </w:p>
    <w:p w:rsidR="00FF4423" w:rsidRDefault="00B1316B" w:rsidP="00FF4423">
      <w:pPr>
        <w:pStyle w:val="BodyTextIndent"/>
        <w:rPr>
          <w:u w:val="none"/>
        </w:rPr>
      </w:pPr>
      <w:r>
        <w:rPr>
          <w:u w:val="none"/>
        </w:rPr>
        <w:t>Mr. Rainbow stated</w:t>
      </w:r>
      <w:r w:rsidR="002F4E20">
        <w:rPr>
          <w:u w:val="none"/>
        </w:rPr>
        <w:t>,</w:t>
      </w:r>
      <w:r>
        <w:rPr>
          <w:u w:val="none"/>
        </w:rPr>
        <w:t xml:space="preserve"> the applicant was asked to acquire a signed </w:t>
      </w:r>
      <w:r w:rsidR="00FF4423">
        <w:rPr>
          <w:u w:val="none"/>
        </w:rPr>
        <w:t>petition from neighbors</w:t>
      </w:r>
      <w:r w:rsidR="002F4E20">
        <w:rPr>
          <w:u w:val="none"/>
        </w:rPr>
        <w:t xml:space="preserve"> </w:t>
      </w:r>
      <w:r w:rsidR="00820E75">
        <w:rPr>
          <w:u w:val="none"/>
        </w:rPr>
        <w:t>who</w:t>
      </w:r>
    </w:p>
    <w:p w:rsidR="00B1316B" w:rsidRDefault="00FF4423" w:rsidP="000B42A4">
      <w:pPr>
        <w:pStyle w:val="BodyTextIndent"/>
        <w:rPr>
          <w:u w:val="none"/>
        </w:rPr>
      </w:pPr>
      <w:r>
        <w:rPr>
          <w:u w:val="none"/>
        </w:rPr>
        <w:t xml:space="preserve">were in agreement or </w:t>
      </w:r>
      <w:r w:rsidR="002F4E20">
        <w:rPr>
          <w:u w:val="none"/>
        </w:rPr>
        <w:t>in opposition</w:t>
      </w:r>
      <w:r w:rsidR="00820E75">
        <w:rPr>
          <w:u w:val="none"/>
        </w:rPr>
        <w:t xml:space="preserve"> having </w:t>
      </w:r>
      <w:r>
        <w:rPr>
          <w:u w:val="none"/>
        </w:rPr>
        <w:t xml:space="preserve">a carport </w:t>
      </w:r>
      <w:r w:rsidR="002F4E20">
        <w:rPr>
          <w:u w:val="none"/>
        </w:rPr>
        <w:t xml:space="preserve">being </w:t>
      </w:r>
      <w:r w:rsidR="00820E75">
        <w:rPr>
          <w:u w:val="none"/>
        </w:rPr>
        <w:t>built.</w:t>
      </w:r>
      <w:bookmarkStart w:id="3" w:name="_GoBack"/>
      <w:bookmarkEnd w:id="3"/>
    </w:p>
    <w:p w:rsidR="00140062" w:rsidRDefault="002F4E20" w:rsidP="000B42A4">
      <w:pPr>
        <w:pStyle w:val="BodyTextIndent"/>
        <w:rPr>
          <w:u w:val="none"/>
        </w:rPr>
      </w:pPr>
      <w:r>
        <w:rPr>
          <w:u w:val="none"/>
        </w:rPr>
        <w:t xml:space="preserve">Mr. Bryner stated there are many carports </w:t>
      </w:r>
      <w:r w:rsidR="00743DD9">
        <w:rPr>
          <w:u w:val="none"/>
        </w:rPr>
        <w:t>that a</w:t>
      </w:r>
      <w:r>
        <w:rPr>
          <w:u w:val="none"/>
        </w:rPr>
        <w:t>re constructed without a permit</w:t>
      </w:r>
      <w:r w:rsidR="00743DD9">
        <w:rPr>
          <w:u w:val="none"/>
        </w:rPr>
        <w:t>s</w:t>
      </w:r>
      <w:r>
        <w:rPr>
          <w:u w:val="none"/>
        </w:rPr>
        <w:t xml:space="preserve">.  </w:t>
      </w:r>
    </w:p>
    <w:p w:rsidR="002F4E20" w:rsidRDefault="002F4E20" w:rsidP="000B42A4">
      <w:pPr>
        <w:pStyle w:val="BodyTextIndent"/>
        <w:rPr>
          <w:u w:val="none"/>
        </w:rPr>
      </w:pPr>
    </w:p>
    <w:p w:rsidR="009F7704" w:rsidRDefault="00B1316B" w:rsidP="000B42A4">
      <w:pPr>
        <w:pStyle w:val="BodyTextIndent"/>
        <w:ind w:left="0" w:firstLine="0"/>
        <w:rPr>
          <w:b/>
          <w:u w:val="none"/>
        </w:rPr>
      </w:pPr>
      <w:r>
        <w:rPr>
          <w:b/>
          <w:u w:val="none"/>
        </w:rPr>
        <w:t>Mr. Hay</w:t>
      </w:r>
      <w:r w:rsidR="00614FC7">
        <w:rPr>
          <w:b/>
          <w:u w:val="none"/>
        </w:rPr>
        <w:t xml:space="preserve"> </w:t>
      </w:r>
      <w:r w:rsidR="00435F2F">
        <w:rPr>
          <w:b/>
          <w:u w:val="none"/>
        </w:rPr>
        <w:t xml:space="preserve">moved to approve the </w:t>
      </w:r>
      <w:r w:rsidR="009B6737" w:rsidRPr="000B42A4">
        <w:rPr>
          <w:b/>
          <w:u w:val="none"/>
        </w:rPr>
        <w:t>Special Exception</w:t>
      </w:r>
      <w:r w:rsidR="009B6737">
        <w:rPr>
          <w:b/>
          <w:i/>
          <w:u w:val="none"/>
        </w:rPr>
        <w:t xml:space="preserve"> </w:t>
      </w:r>
      <w:r w:rsidR="009B6737" w:rsidRPr="009B6737">
        <w:rPr>
          <w:b/>
          <w:u w:val="none"/>
        </w:rPr>
        <w:t>based on the findings of the staff report</w:t>
      </w:r>
      <w:r w:rsidR="00743DD9">
        <w:rPr>
          <w:b/>
          <w:u w:val="none"/>
        </w:rPr>
        <w:t xml:space="preserve">; </w:t>
      </w:r>
      <w:r w:rsidR="00743DD9" w:rsidRPr="00743DD9">
        <w:rPr>
          <w:b/>
          <w:i/>
          <w:u w:val="none"/>
        </w:rPr>
        <w:t xml:space="preserve">as well as the additional information provided by the applicant expressing the intent of </w:t>
      </w:r>
      <w:r w:rsidR="00820E75">
        <w:rPr>
          <w:b/>
          <w:i/>
          <w:u w:val="none"/>
        </w:rPr>
        <w:t xml:space="preserve">the </w:t>
      </w:r>
      <w:r w:rsidR="00743DD9" w:rsidRPr="00743DD9">
        <w:rPr>
          <w:b/>
          <w:i/>
          <w:u w:val="none"/>
        </w:rPr>
        <w:t>regulation that coincides with the neighborhood</w:t>
      </w:r>
      <w:r w:rsidR="00743DD9">
        <w:rPr>
          <w:b/>
          <w:u w:val="none"/>
        </w:rPr>
        <w:t xml:space="preserve">.  </w:t>
      </w:r>
      <w:r w:rsidR="009B6737">
        <w:rPr>
          <w:b/>
          <w:i/>
          <w:u w:val="none"/>
        </w:rPr>
        <w:t xml:space="preserve"> </w:t>
      </w:r>
      <w:r w:rsidR="000736DB">
        <w:rPr>
          <w:b/>
          <w:u w:val="none"/>
        </w:rPr>
        <w:t xml:space="preserve">Mr. </w:t>
      </w:r>
      <w:r w:rsidR="00743DD9">
        <w:rPr>
          <w:b/>
          <w:u w:val="none"/>
        </w:rPr>
        <w:t>Huber</w:t>
      </w:r>
      <w:r w:rsidR="00D81F4E" w:rsidRPr="000736DB">
        <w:rPr>
          <w:b/>
          <w:u w:val="none"/>
        </w:rPr>
        <w:t xml:space="preserve"> seconded the motion and the motion carried by a vote of </w:t>
      </w:r>
      <w:r w:rsidR="000B42A4">
        <w:rPr>
          <w:b/>
          <w:u w:val="none"/>
        </w:rPr>
        <w:t>five</w:t>
      </w:r>
      <w:r w:rsidR="009B6737">
        <w:rPr>
          <w:b/>
          <w:u w:val="none"/>
        </w:rPr>
        <w:t xml:space="preserve"> (</w:t>
      </w:r>
      <w:r w:rsidR="000B42A4">
        <w:rPr>
          <w:b/>
          <w:u w:val="none"/>
        </w:rPr>
        <w:t>5</w:t>
      </w:r>
      <w:r w:rsidR="00D81F4E" w:rsidRPr="000736DB">
        <w:rPr>
          <w:b/>
          <w:u w:val="none"/>
        </w:rPr>
        <w:t>) in favor (</w:t>
      </w:r>
      <w:r w:rsidR="002943C2">
        <w:rPr>
          <w:b/>
          <w:u w:val="none"/>
        </w:rPr>
        <w:t>Hay</w:t>
      </w:r>
      <w:r w:rsidR="00614FC7">
        <w:rPr>
          <w:b/>
          <w:u w:val="none"/>
        </w:rPr>
        <w:t xml:space="preserve">, </w:t>
      </w:r>
      <w:r w:rsidR="002943C2">
        <w:rPr>
          <w:b/>
          <w:u w:val="none"/>
        </w:rPr>
        <w:t xml:space="preserve">Huber, Langholtz, </w:t>
      </w:r>
      <w:r w:rsidR="00614FC7">
        <w:rPr>
          <w:b/>
          <w:u w:val="none"/>
        </w:rPr>
        <w:t xml:space="preserve">Beermann, </w:t>
      </w:r>
      <w:r w:rsidR="000B42A4">
        <w:rPr>
          <w:b/>
          <w:u w:val="none"/>
        </w:rPr>
        <w:t xml:space="preserve">&amp; </w:t>
      </w:r>
      <w:r w:rsidR="00614FC7">
        <w:rPr>
          <w:b/>
          <w:u w:val="none"/>
        </w:rPr>
        <w:t>Bradshaw</w:t>
      </w:r>
      <w:r w:rsidR="009B6737">
        <w:rPr>
          <w:b/>
          <w:u w:val="none"/>
        </w:rPr>
        <w:t xml:space="preserve">) </w:t>
      </w:r>
      <w:r w:rsidR="000B42A4">
        <w:rPr>
          <w:b/>
          <w:u w:val="none"/>
        </w:rPr>
        <w:t xml:space="preserve">and none (0) </w:t>
      </w:r>
      <w:r w:rsidR="00743DD9">
        <w:rPr>
          <w:b/>
          <w:u w:val="none"/>
        </w:rPr>
        <w:t>o</w:t>
      </w:r>
      <w:r w:rsidR="000B42A4">
        <w:rPr>
          <w:b/>
          <w:u w:val="none"/>
        </w:rPr>
        <w:t>pposed.</w:t>
      </w:r>
    </w:p>
    <w:p w:rsidR="00A12DC7" w:rsidRDefault="00A12DC7" w:rsidP="000B42A4">
      <w:pPr>
        <w:pStyle w:val="BodyTextIndent"/>
        <w:rPr>
          <w:b/>
          <w:u w:val="none"/>
        </w:rPr>
      </w:pPr>
    </w:p>
    <w:p w:rsidR="00A12DC7" w:rsidRDefault="00A12DC7" w:rsidP="000B42A4">
      <w:pPr>
        <w:pStyle w:val="BodyTextIndent"/>
        <w:rPr>
          <w:b/>
          <w:u w:val="none"/>
        </w:rPr>
      </w:pPr>
    </w:p>
    <w:p w:rsidR="0022750C" w:rsidRDefault="0022750C" w:rsidP="0022750C">
      <w:pPr>
        <w:ind w:left="720"/>
        <w:jc w:val="both"/>
        <w:rPr>
          <w:rFonts w:ascii="Arial" w:hAnsi="Arial" w:cs="Arial"/>
          <w:b/>
          <w:sz w:val="22"/>
          <w:szCs w:val="22"/>
        </w:rPr>
      </w:pPr>
      <w:r>
        <w:rPr>
          <w:rFonts w:ascii="Arial" w:hAnsi="Arial" w:cs="Arial"/>
          <w:b/>
          <w:sz w:val="22"/>
          <w:szCs w:val="22"/>
        </w:rPr>
        <w:t>b</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BA-2015-21</w:t>
      </w:r>
    </w:p>
    <w:p w:rsidR="0022750C" w:rsidRDefault="0022750C" w:rsidP="0022750C">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Maudie L. and Charles R. Webb, agent Zane Sitzes</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EA5C88">
        <w:rPr>
          <w:rFonts w:ascii="Arial" w:hAnsi="Arial" w:cs="Arial"/>
          <w:sz w:val="22"/>
          <w:szCs w:val="22"/>
        </w:rPr>
        <w:t>ELMWOOD WEST SEC</w:t>
      </w:r>
      <w:r>
        <w:rPr>
          <w:rFonts w:ascii="Arial" w:hAnsi="Arial" w:cs="Arial"/>
          <w:sz w:val="22"/>
          <w:szCs w:val="22"/>
        </w:rPr>
        <w:t>TION</w:t>
      </w:r>
      <w:r w:rsidRPr="00EA5C88">
        <w:rPr>
          <w:rFonts w:ascii="Arial" w:hAnsi="Arial" w:cs="Arial"/>
          <w:sz w:val="22"/>
          <w:szCs w:val="22"/>
        </w:rPr>
        <w:t xml:space="preserve"> H, BLOCK 5, LOT 18</w:t>
      </w:r>
      <w:r w:rsidRPr="00596D8A">
        <w:rPr>
          <w:rFonts w:ascii="Arial" w:hAnsi="Arial" w:cs="Arial"/>
          <w:sz w:val="22"/>
          <w:szCs w:val="22"/>
        </w:rPr>
        <w:t xml:space="preserve">. Located at </w:t>
      </w:r>
      <w:r>
        <w:rPr>
          <w:rFonts w:ascii="Arial" w:hAnsi="Arial" w:cs="Arial"/>
          <w:sz w:val="22"/>
          <w:szCs w:val="22"/>
        </w:rPr>
        <w:t>301 Oxford Street</w:t>
      </w:r>
      <w:r w:rsidRPr="00596D8A">
        <w:rPr>
          <w:rFonts w:ascii="Arial" w:hAnsi="Arial" w:cs="Arial"/>
          <w:sz w:val="22"/>
          <w:szCs w:val="22"/>
        </w:rPr>
        <w:t>.</w:t>
      </w:r>
    </w:p>
    <w:p w:rsidR="009B6737" w:rsidRDefault="009B6737" w:rsidP="000B42A4">
      <w:pPr>
        <w:pStyle w:val="BodyTextIndent"/>
        <w:ind w:left="0" w:firstLine="0"/>
        <w:rPr>
          <w:b/>
          <w:u w:val="none"/>
        </w:rPr>
      </w:pPr>
    </w:p>
    <w:p w:rsidR="0022750C" w:rsidRPr="0022750C" w:rsidRDefault="00B0264D" w:rsidP="0022750C">
      <w:pPr>
        <w:pStyle w:val="BodyTextIndent"/>
        <w:ind w:left="0" w:firstLine="0"/>
        <w:rPr>
          <w:u w:val="none"/>
        </w:rPr>
      </w:pPr>
      <w:r w:rsidRPr="0022750C">
        <w:rPr>
          <w:u w:val="none"/>
        </w:rPr>
        <w:t xml:space="preserve">Mr. Zack Rainbow presented the staff report for this case. </w:t>
      </w:r>
      <w:r w:rsidR="0022750C" w:rsidRPr="0022750C">
        <w:rPr>
          <w:u w:val="none"/>
        </w:rPr>
        <w:t xml:space="preserve"> The applicant wishes to construct a 21’ x 20’ front carport extending from the garage. The carport would be at least 5’ from the side property line and 20’ feet from the curb on Oxford St. The parkway width on Oxford St. is 15’. The Board of Adjustment has the authority to grant a special exception for a front carport up to 5’ from the front property line. Therefore, if the special exception is granted the carport must be a minimum of 20’ from the curb. </w:t>
      </w:r>
    </w:p>
    <w:p w:rsidR="0022750C" w:rsidRPr="0022750C" w:rsidRDefault="0022750C" w:rsidP="0022750C">
      <w:pPr>
        <w:pStyle w:val="BodyTextIndent"/>
        <w:ind w:left="0"/>
        <w:rPr>
          <w:u w:val="none"/>
        </w:rPr>
      </w:pPr>
    </w:p>
    <w:p w:rsidR="0022750C" w:rsidRPr="00092338" w:rsidRDefault="0022750C" w:rsidP="0022750C">
      <w:r w:rsidRPr="00092338">
        <w:rPr>
          <w:b/>
        </w:rPr>
        <w:t>LAND USES:</w:t>
      </w:r>
    </w:p>
    <w:p w:rsidR="0022750C" w:rsidRPr="00092338" w:rsidRDefault="0022750C" w:rsidP="0022750C">
      <w:pPr>
        <w:ind w:left="450"/>
        <w:rPr>
          <w:b/>
          <w:highlight w:val="yellow"/>
        </w:rPr>
      </w:pPr>
      <w:r w:rsidRPr="00092338">
        <w:t xml:space="preserve">This property and </w:t>
      </w:r>
      <w:r>
        <w:t xml:space="preserve">the surrounding properties are developed with single family homes. </w:t>
      </w:r>
    </w:p>
    <w:p w:rsidR="0022750C" w:rsidRPr="00092338" w:rsidRDefault="0022750C" w:rsidP="0022750C">
      <w:pPr>
        <w:ind w:left="480"/>
        <w:rPr>
          <w:b/>
          <w:highlight w:val="yellow"/>
        </w:rPr>
      </w:pPr>
    </w:p>
    <w:p w:rsidR="0022750C" w:rsidRPr="00092338" w:rsidRDefault="0022750C" w:rsidP="0022750C">
      <w:pPr>
        <w:rPr>
          <w:b/>
          <w:highlight w:val="yellow"/>
        </w:rPr>
      </w:pPr>
      <w:r w:rsidRPr="00092338">
        <w:rPr>
          <w:b/>
        </w:rPr>
        <w:t>THE FOLLOWING 3 CRITERIA MUST BE FOUND IN THE AFFIRMATIVE TO APPROVE THIS REQUEST:</w:t>
      </w:r>
    </w:p>
    <w:p w:rsidR="0022750C" w:rsidRPr="00092338" w:rsidRDefault="0022750C" w:rsidP="0022750C">
      <w:pPr>
        <w:rPr>
          <w:b/>
          <w:highlight w:val="yellow"/>
        </w:rPr>
      </w:pPr>
    </w:p>
    <w:p w:rsidR="0022750C" w:rsidRPr="00092338" w:rsidRDefault="0022750C" w:rsidP="0022750C">
      <w:pPr>
        <w:tabs>
          <w:tab w:val="left" w:pos="450"/>
        </w:tabs>
        <w:rPr>
          <w:b/>
        </w:rPr>
      </w:pPr>
      <w:r w:rsidRPr="00092338">
        <w:rPr>
          <w:b/>
        </w:rPr>
        <w:t>1.</w:t>
      </w:r>
      <w:r w:rsidRPr="00092338">
        <w:rPr>
          <w:b/>
        </w:rPr>
        <w:tab/>
        <w:t>THE PROPOSED USE IS COMPATIBLE WITH THE AREA:</w:t>
      </w:r>
    </w:p>
    <w:p w:rsidR="0022750C" w:rsidRPr="00092338" w:rsidRDefault="0022750C" w:rsidP="0022750C">
      <w:pPr>
        <w:ind w:left="450"/>
        <w:rPr>
          <w:bCs/>
        </w:rPr>
      </w:pPr>
      <w:r w:rsidRPr="00092338">
        <w:rPr>
          <w:bCs/>
        </w:rPr>
        <w:t xml:space="preserve">There </w:t>
      </w:r>
      <w:r>
        <w:rPr>
          <w:bCs/>
        </w:rPr>
        <w:t>are other front carports located in the surrounding area that appear to be within the front building setback.</w:t>
      </w:r>
    </w:p>
    <w:p w:rsidR="0022750C" w:rsidRPr="00092338" w:rsidRDefault="0022750C" w:rsidP="0022750C">
      <w:pPr>
        <w:rPr>
          <w:highlight w:val="yellow"/>
        </w:rPr>
      </w:pPr>
    </w:p>
    <w:p w:rsidR="0022750C" w:rsidRDefault="0022750C" w:rsidP="0022750C">
      <w:pPr>
        <w:tabs>
          <w:tab w:val="left" w:pos="450"/>
        </w:tabs>
        <w:ind w:left="450" w:hanging="450"/>
        <w:rPr>
          <w:b/>
        </w:rPr>
      </w:pPr>
    </w:p>
    <w:p w:rsidR="0022750C" w:rsidRPr="00092338" w:rsidRDefault="0022750C" w:rsidP="0022750C">
      <w:pPr>
        <w:tabs>
          <w:tab w:val="left" w:pos="450"/>
        </w:tabs>
        <w:ind w:left="450" w:hanging="450"/>
        <w:rPr>
          <w:b/>
        </w:rPr>
      </w:pPr>
      <w:r w:rsidRPr="00092338">
        <w:rPr>
          <w:b/>
        </w:rPr>
        <w:lastRenderedPageBreak/>
        <w:t>2.</w:t>
      </w:r>
      <w:r w:rsidRPr="00092338">
        <w:rPr>
          <w:b/>
        </w:rPr>
        <w:tab/>
        <w:t>THERE WOULD BE NO SIGNIFICANT NEGATIVE EFFECT ON PUBLIC FACILITIES:</w:t>
      </w:r>
    </w:p>
    <w:p w:rsidR="0022750C" w:rsidRPr="00092338" w:rsidRDefault="0022750C" w:rsidP="0022750C">
      <w:pPr>
        <w:ind w:left="480"/>
        <w:rPr>
          <w:highlight w:val="yellow"/>
        </w:rPr>
      </w:pPr>
      <w:r w:rsidRPr="00092338">
        <w:t xml:space="preserve">Staff anticipates no </w:t>
      </w:r>
      <w:r>
        <w:t xml:space="preserve">negative </w:t>
      </w:r>
      <w:r w:rsidRPr="00092338">
        <w:t>effects on public facilities from a carport at this location.</w:t>
      </w:r>
    </w:p>
    <w:p w:rsidR="0022750C" w:rsidRPr="00092338" w:rsidRDefault="0022750C" w:rsidP="0022750C">
      <w:pPr>
        <w:ind w:left="480"/>
        <w:rPr>
          <w:b/>
          <w:highlight w:val="yellow"/>
        </w:rPr>
      </w:pPr>
    </w:p>
    <w:p w:rsidR="0022750C" w:rsidRPr="00092338" w:rsidRDefault="0022750C" w:rsidP="0022750C">
      <w:pPr>
        <w:tabs>
          <w:tab w:val="left" w:pos="450"/>
        </w:tabs>
        <w:ind w:left="450" w:hanging="450"/>
        <w:rPr>
          <w:b/>
        </w:rPr>
      </w:pPr>
      <w:r w:rsidRPr="00092338">
        <w:rPr>
          <w:b/>
        </w:rPr>
        <w:t>3.</w:t>
      </w:r>
      <w:r w:rsidRPr="00092338">
        <w:rPr>
          <w:b/>
        </w:rPr>
        <w:tab/>
        <w:t>THE REQUEST IS IN HARMONY WITH THE INTENT OF THE REGULATIONS:</w:t>
      </w:r>
    </w:p>
    <w:p w:rsidR="0022750C" w:rsidRDefault="0022750C" w:rsidP="0022750C">
      <w:pPr>
        <w:pStyle w:val="BodyTextIndent"/>
        <w:ind w:left="450" w:firstLine="0"/>
      </w:pPr>
      <w:r w:rsidRPr="0022750C">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22750C" w:rsidRPr="00844452" w:rsidRDefault="0022750C" w:rsidP="0022750C">
      <w:pPr>
        <w:rPr>
          <w:b/>
        </w:rPr>
      </w:pPr>
    </w:p>
    <w:p w:rsidR="00844452" w:rsidRDefault="00844452" w:rsidP="00A12DC7">
      <w:pPr>
        <w:tabs>
          <w:tab w:val="left" w:pos="90"/>
        </w:tabs>
      </w:pPr>
      <w:r w:rsidRPr="00BE45D8">
        <w:t xml:space="preserve">Property owners within 200 feet of the request were notified.  </w:t>
      </w:r>
      <w:r w:rsidR="0022750C">
        <w:t xml:space="preserve"> Four</w:t>
      </w:r>
      <w:r>
        <w:t xml:space="preserve"> </w:t>
      </w:r>
      <w:r w:rsidRPr="00BE45D8">
        <w:t>(</w:t>
      </w:r>
      <w:r w:rsidR="0022750C">
        <w:t>4</w:t>
      </w:r>
      <w:r w:rsidRPr="00BE45D8">
        <w:t xml:space="preserve">) comment forms </w:t>
      </w:r>
      <w:r>
        <w:t>were</w:t>
      </w:r>
      <w:r w:rsidRPr="00BE45D8">
        <w:t xml:space="preserve"> returned in favor and </w:t>
      </w:r>
      <w:r w:rsidR="0022750C">
        <w:t>zero</w:t>
      </w:r>
      <w:r w:rsidRPr="00BE45D8">
        <w:t xml:space="preserve"> (</w:t>
      </w:r>
      <w:r w:rsidR="0022750C">
        <w:t>0</w:t>
      </w:r>
      <w:r w:rsidRPr="00BE45D8">
        <w:t xml:space="preserve">) in opposition.  </w:t>
      </w:r>
    </w:p>
    <w:p w:rsidR="00F251FA" w:rsidRDefault="00F251FA" w:rsidP="00A12DC7">
      <w:pPr>
        <w:tabs>
          <w:tab w:val="left" w:pos="90"/>
        </w:tabs>
      </w:pPr>
    </w:p>
    <w:p w:rsidR="0022750C" w:rsidRDefault="0022750C" w:rsidP="0022750C">
      <w:pPr>
        <w:ind w:left="720" w:hanging="720"/>
      </w:pPr>
      <w:r w:rsidRPr="00092338">
        <w:rPr>
          <w:b/>
        </w:rPr>
        <w:t xml:space="preserve">STAFF RECOMMENDATION: </w:t>
      </w:r>
      <w:r w:rsidRPr="00092338">
        <w:t xml:space="preserve"> </w:t>
      </w:r>
    </w:p>
    <w:p w:rsidR="0022750C" w:rsidRPr="00092338" w:rsidRDefault="0022750C" w:rsidP="0022750C">
      <w:pPr>
        <w:ind w:left="720" w:hanging="720"/>
      </w:pPr>
      <w:r>
        <w:t>Approval, the request meets the criteria necessary to grant a Special Exception.</w:t>
      </w:r>
    </w:p>
    <w:p w:rsidR="000B42A4" w:rsidRDefault="000B42A4" w:rsidP="00A12DC7">
      <w:pPr>
        <w:tabs>
          <w:tab w:val="left" w:pos="90"/>
        </w:tabs>
      </w:pPr>
    </w:p>
    <w:p w:rsidR="00F251FA" w:rsidRDefault="00F251FA" w:rsidP="00A12DC7">
      <w:pPr>
        <w:tabs>
          <w:tab w:val="left" w:pos="90"/>
        </w:tabs>
      </w:pPr>
      <w:r>
        <w:t xml:space="preserve">Chairman Bradshaw opened the public hearing.  </w:t>
      </w:r>
    </w:p>
    <w:p w:rsidR="0022750C" w:rsidRDefault="0022750C" w:rsidP="00A12DC7">
      <w:pPr>
        <w:tabs>
          <w:tab w:val="left" w:pos="90"/>
        </w:tabs>
      </w:pPr>
    </w:p>
    <w:p w:rsidR="0022750C" w:rsidRDefault="0022750C" w:rsidP="00A12DC7">
      <w:pPr>
        <w:tabs>
          <w:tab w:val="left" w:pos="90"/>
        </w:tabs>
      </w:pPr>
      <w:r>
        <w:t xml:space="preserve">Mr. Zane Sitzes (agent, Abilene Portable Building) agent that will be constructing the carport.  Mr. Sitzes stated he will be using </w:t>
      </w:r>
      <w:r w:rsidR="00635B91">
        <w:t xml:space="preserve">an all steel construction with a single slope roof. </w:t>
      </w:r>
    </w:p>
    <w:p w:rsidR="00353655" w:rsidRDefault="00353655" w:rsidP="00A12DC7">
      <w:pPr>
        <w:tabs>
          <w:tab w:val="left" w:pos="90"/>
        </w:tabs>
      </w:pPr>
    </w:p>
    <w:p w:rsidR="000D5033" w:rsidRDefault="000D5033" w:rsidP="00A12DC7">
      <w:pPr>
        <w:tabs>
          <w:tab w:val="left" w:pos="90"/>
        </w:tabs>
      </w:pPr>
      <w:r>
        <w:t>Chairman Bradshaw closed the public hearing.</w:t>
      </w:r>
    </w:p>
    <w:p w:rsidR="00635B91" w:rsidRDefault="00635B91" w:rsidP="00A12DC7">
      <w:pPr>
        <w:tabs>
          <w:tab w:val="left" w:pos="90"/>
        </w:tabs>
      </w:pPr>
    </w:p>
    <w:p w:rsidR="00635B91" w:rsidRDefault="00635B91" w:rsidP="00635B91">
      <w:pPr>
        <w:pStyle w:val="BodyTextIndent"/>
        <w:ind w:left="0" w:firstLine="0"/>
        <w:rPr>
          <w:b/>
          <w:u w:val="none"/>
        </w:rPr>
      </w:pPr>
      <w:r>
        <w:rPr>
          <w:b/>
          <w:u w:val="none"/>
        </w:rPr>
        <w:t xml:space="preserve">Col Langholtz moved to approve the </w:t>
      </w:r>
      <w:r w:rsidRPr="00925E65">
        <w:rPr>
          <w:b/>
          <w:u w:val="none"/>
        </w:rPr>
        <w:t>Special Exception</w:t>
      </w:r>
      <w:r>
        <w:rPr>
          <w:b/>
          <w:i/>
          <w:u w:val="none"/>
        </w:rPr>
        <w:t xml:space="preserve"> </w:t>
      </w:r>
      <w:r>
        <w:rPr>
          <w:b/>
          <w:u w:val="none"/>
        </w:rPr>
        <w:t xml:space="preserve">based on the findings in the staff report.  Mr. Beerman </w:t>
      </w:r>
      <w:r w:rsidRPr="000736DB">
        <w:rPr>
          <w:b/>
          <w:u w:val="none"/>
        </w:rPr>
        <w:t>seconded the motion and the motion carried by a vote of five (5) in favor (</w:t>
      </w:r>
      <w:r>
        <w:rPr>
          <w:b/>
          <w:u w:val="none"/>
        </w:rPr>
        <w:t xml:space="preserve">Langholtz, </w:t>
      </w:r>
      <w:r w:rsidRPr="000736DB">
        <w:rPr>
          <w:b/>
          <w:u w:val="none"/>
        </w:rPr>
        <w:t>Beermann</w:t>
      </w:r>
      <w:r>
        <w:rPr>
          <w:b/>
          <w:u w:val="none"/>
        </w:rPr>
        <w:t>,</w:t>
      </w:r>
      <w:r w:rsidRPr="000736DB">
        <w:rPr>
          <w:b/>
          <w:u w:val="none"/>
        </w:rPr>
        <w:t xml:space="preserve"> </w:t>
      </w:r>
      <w:r>
        <w:rPr>
          <w:b/>
          <w:u w:val="none"/>
        </w:rPr>
        <w:t xml:space="preserve">Hay, Huber &amp; </w:t>
      </w:r>
      <w:r w:rsidRPr="000736DB">
        <w:rPr>
          <w:b/>
          <w:u w:val="none"/>
        </w:rPr>
        <w:t>Bradshaw) and none (0) opposed.</w:t>
      </w:r>
    </w:p>
    <w:p w:rsidR="0000380D" w:rsidRDefault="0000380D" w:rsidP="00635B91">
      <w:pPr>
        <w:pStyle w:val="BodyTextIndent"/>
        <w:ind w:left="0" w:firstLine="0"/>
        <w:rPr>
          <w:b/>
          <w:u w:val="none"/>
        </w:rPr>
      </w:pPr>
    </w:p>
    <w:p w:rsidR="00635B91" w:rsidRDefault="00635B91" w:rsidP="00A12DC7">
      <w:pPr>
        <w:tabs>
          <w:tab w:val="left" w:pos="90"/>
        </w:tabs>
      </w:pPr>
    </w:p>
    <w:p w:rsidR="0000380D" w:rsidRDefault="0000380D" w:rsidP="0000380D">
      <w:pPr>
        <w:ind w:left="720"/>
        <w:jc w:val="both"/>
        <w:rPr>
          <w:rFonts w:ascii="Arial" w:hAnsi="Arial" w:cs="Arial"/>
          <w:b/>
          <w:sz w:val="22"/>
          <w:szCs w:val="22"/>
        </w:rPr>
      </w:pPr>
      <w:r>
        <w:rPr>
          <w:rFonts w:ascii="Arial" w:hAnsi="Arial" w:cs="Arial"/>
          <w:b/>
          <w:sz w:val="22"/>
          <w:szCs w:val="22"/>
        </w:rPr>
        <w:t>c</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BA-2015-22</w:t>
      </w:r>
    </w:p>
    <w:p w:rsidR="00635B91" w:rsidRDefault="0000380D" w:rsidP="0000380D">
      <w:pPr>
        <w:ind w:left="1440"/>
        <w:jc w:val="both"/>
      </w:pPr>
      <w:r w:rsidRPr="00596D8A">
        <w:rPr>
          <w:rFonts w:ascii="Arial" w:hAnsi="Arial" w:cs="Arial"/>
          <w:sz w:val="22"/>
          <w:szCs w:val="22"/>
        </w:rPr>
        <w:t xml:space="preserve">A public hearing to consider a request from </w:t>
      </w:r>
      <w:r>
        <w:rPr>
          <w:rFonts w:ascii="Arial" w:hAnsi="Arial" w:cs="Arial"/>
          <w:sz w:val="22"/>
          <w:szCs w:val="22"/>
        </w:rPr>
        <w:t>Ronnie Brown</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RS-8</w:t>
      </w:r>
      <w:r w:rsidRPr="00596D8A">
        <w:rPr>
          <w:rFonts w:ascii="Arial" w:hAnsi="Arial" w:cs="Arial"/>
          <w:sz w:val="22"/>
          <w:szCs w:val="22"/>
        </w:rPr>
        <w:t xml:space="preserve"> (Residential Single Family) zoning. Legal description being </w:t>
      </w:r>
      <w:r w:rsidRPr="00D461D2">
        <w:rPr>
          <w:rFonts w:ascii="Arial" w:hAnsi="Arial" w:cs="Arial"/>
          <w:sz w:val="22"/>
          <w:szCs w:val="22"/>
        </w:rPr>
        <w:t>WYCHWOOD PLAZA, BLOCK H, LOT 9</w:t>
      </w:r>
      <w:r w:rsidRPr="00596D8A">
        <w:rPr>
          <w:rFonts w:ascii="Arial" w:hAnsi="Arial" w:cs="Arial"/>
          <w:sz w:val="22"/>
          <w:szCs w:val="22"/>
        </w:rPr>
        <w:t xml:space="preserve">. Located at </w:t>
      </w:r>
      <w:r>
        <w:rPr>
          <w:rFonts w:ascii="Arial" w:hAnsi="Arial" w:cs="Arial"/>
          <w:sz w:val="22"/>
          <w:szCs w:val="22"/>
        </w:rPr>
        <w:t>2809 San Miguel Drive</w:t>
      </w:r>
      <w:r w:rsidRPr="00596D8A">
        <w:rPr>
          <w:rFonts w:ascii="Arial" w:hAnsi="Arial" w:cs="Arial"/>
          <w:sz w:val="22"/>
          <w:szCs w:val="22"/>
        </w:rPr>
        <w:t>.</w:t>
      </w:r>
    </w:p>
    <w:p w:rsidR="00635B91" w:rsidRDefault="00635B91" w:rsidP="00A12DC7">
      <w:pPr>
        <w:tabs>
          <w:tab w:val="left" w:pos="90"/>
        </w:tabs>
      </w:pPr>
    </w:p>
    <w:p w:rsidR="00635B91" w:rsidRDefault="0000380D" w:rsidP="007171E3">
      <w:pPr>
        <w:pStyle w:val="BodyTextIndent"/>
        <w:ind w:left="0"/>
      </w:pPr>
      <w:r w:rsidRPr="0000380D">
        <w:rPr>
          <w:u w:val="none"/>
        </w:rPr>
        <w:t xml:space="preserve"> </w:t>
      </w:r>
      <w:r w:rsidRPr="0000380D">
        <w:rPr>
          <w:u w:val="none"/>
        </w:rPr>
        <w:tab/>
        <w:t xml:space="preserve">Mr. Zack Rainbow presented the staff report for this case.  The applicant constructed a 20’5” x 21’2” front carport extending from the garage. The carport is 9’10” from the side property line and 16’3” feet from the curb on San Miguel Dr. The applicant was issued a “stop work” order in response to a complaint on 4-27-2015. Therefore, the reason for the Special Exception request. The parkway width on San Miguel Dr. is 12’. The Board of Adjustment has the authority to grant a special exception for a front carport up to 5’ from the front property line. Therefore, if the special exception is granted the carport must be a minimum of 17’ from the curb. </w:t>
      </w:r>
    </w:p>
    <w:p w:rsidR="00635B91" w:rsidRDefault="00635B91" w:rsidP="00A12DC7">
      <w:pPr>
        <w:tabs>
          <w:tab w:val="left" w:pos="90"/>
        </w:tabs>
      </w:pPr>
    </w:p>
    <w:p w:rsidR="007171E3" w:rsidRPr="00092338" w:rsidRDefault="007171E3" w:rsidP="007171E3">
      <w:r w:rsidRPr="00092338">
        <w:rPr>
          <w:b/>
        </w:rPr>
        <w:t>LAND USES:</w:t>
      </w:r>
    </w:p>
    <w:p w:rsidR="007171E3" w:rsidRPr="00092338" w:rsidRDefault="007171E3" w:rsidP="007171E3">
      <w:pPr>
        <w:rPr>
          <w:b/>
          <w:highlight w:val="yellow"/>
        </w:rPr>
      </w:pPr>
      <w:r w:rsidRPr="00092338">
        <w:t xml:space="preserve">This property and </w:t>
      </w:r>
      <w:r>
        <w:t xml:space="preserve">the surrounding properties are developed with single family homes. </w:t>
      </w:r>
    </w:p>
    <w:p w:rsidR="007171E3" w:rsidRPr="00092338" w:rsidRDefault="007171E3" w:rsidP="007171E3">
      <w:pPr>
        <w:ind w:left="480"/>
        <w:rPr>
          <w:b/>
          <w:highlight w:val="yellow"/>
        </w:rPr>
      </w:pPr>
    </w:p>
    <w:p w:rsidR="007171E3" w:rsidRPr="00092338" w:rsidRDefault="007171E3" w:rsidP="007171E3">
      <w:pPr>
        <w:rPr>
          <w:b/>
          <w:highlight w:val="yellow"/>
        </w:rPr>
      </w:pPr>
      <w:r w:rsidRPr="00092338">
        <w:rPr>
          <w:b/>
        </w:rPr>
        <w:lastRenderedPageBreak/>
        <w:t>THE FOLLOWING 3 CRITERIA MUST BE FOUND IN THE AFFIRMATIVE TO APPROVE THIS REQUEST:</w:t>
      </w:r>
    </w:p>
    <w:p w:rsidR="007171E3" w:rsidRPr="00092338" w:rsidRDefault="007171E3" w:rsidP="007171E3">
      <w:pPr>
        <w:rPr>
          <w:b/>
          <w:highlight w:val="yellow"/>
        </w:rPr>
      </w:pPr>
    </w:p>
    <w:p w:rsidR="007171E3" w:rsidRPr="00092338" w:rsidRDefault="007171E3" w:rsidP="007171E3">
      <w:pPr>
        <w:tabs>
          <w:tab w:val="left" w:pos="450"/>
        </w:tabs>
        <w:rPr>
          <w:b/>
        </w:rPr>
      </w:pPr>
      <w:r w:rsidRPr="00092338">
        <w:rPr>
          <w:b/>
        </w:rPr>
        <w:t>1.</w:t>
      </w:r>
      <w:r w:rsidRPr="00092338">
        <w:rPr>
          <w:b/>
        </w:rPr>
        <w:tab/>
        <w:t>THE PROPOSED USE IS COMPATIBLE WITH THE AREA:</w:t>
      </w:r>
    </w:p>
    <w:p w:rsidR="007171E3" w:rsidRDefault="007171E3" w:rsidP="007171E3">
      <w:pPr>
        <w:ind w:left="450"/>
      </w:pPr>
      <w:r w:rsidRPr="007F25CD">
        <w:t xml:space="preserve">There </w:t>
      </w:r>
      <w:r>
        <w:t>are</w:t>
      </w:r>
      <w:r w:rsidRPr="007F25CD">
        <w:t xml:space="preserve"> no other front carports</w:t>
      </w:r>
      <w:r>
        <w:t xml:space="preserve"> built extending into the front building setback</w:t>
      </w:r>
      <w:r w:rsidRPr="007F25CD">
        <w:t xml:space="preserve"> located </w:t>
      </w:r>
      <w:r>
        <w:t>within the surrounding area</w:t>
      </w:r>
      <w:r w:rsidRPr="007F25CD">
        <w:t xml:space="preserve">.      </w:t>
      </w:r>
    </w:p>
    <w:p w:rsidR="007171E3" w:rsidRPr="00092338" w:rsidRDefault="007171E3" w:rsidP="007171E3">
      <w:pPr>
        <w:ind w:left="450"/>
        <w:rPr>
          <w:highlight w:val="yellow"/>
        </w:rPr>
      </w:pPr>
    </w:p>
    <w:p w:rsidR="007171E3" w:rsidRPr="00092338" w:rsidRDefault="007171E3" w:rsidP="007171E3">
      <w:pPr>
        <w:tabs>
          <w:tab w:val="left" w:pos="450"/>
        </w:tabs>
        <w:ind w:left="450" w:hanging="450"/>
        <w:rPr>
          <w:b/>
        </w:rPr>
      </w:pPr>
      <w:r w:rsidRPr="00092338">
        <w:rPr>
          <w:b/>
        </w:rPr>
        <w:t>2.</w:t>
      </w:r>
      <w:r w:rsidRPr="00092338">
        <w:rPr>
          <w:b/>
        </w:rPr>
        <w:tab/>
        <w:t>THERE WOULD BE NO SIGNIFICANT NEGATIVE EFFECT ON PUBLIC FACILITIES:</w:t>
      </w:r>
    </w:p>
    <w:p w:rsidR="007171E3" w:rsidRPr="00092338" w:rsidRDefault="007171E3" w:rsidP="007171E3">
      <w:pPr>
        <w:ind w:left="480"/>
        <w:rPr>
          <w:highlight w:val="yellow"/>
        </w:rPr>
      </w:pPr>
      <w:r w:rsidRPr="00092338">
        <w:t xml:space="preserve">Staff anticipates no </w:t>
      </w:r>
      <w:r>
        <w:t xml:space="preserve">negative </w:t>
      </w:r>
      <w:r w:rsidRPr="00092338">
        <w:t>effects on public facilities from a carport at this location.</w:t>
      </w:r>
    </w:p>
    <w:p w:rsidR="007171E3" w:rsidRPr="00092338" w:rsidRDefault="007171E3" w:rsidP="007171E3">
      <w:pPr>
        <w:ind w:left="480"/>
        <w:rPr>
          <w:b/>
          <w:highlight w:val="yellow"/>
        </w:rPr>
      </w:pPr>
    </w:p>
    <w:p w:rsidR="007171E3" w:rsidRPr="00092338" w:rsidRDefault="007171E3" w:rsidP="007171E3">
      <w:pPr>
        <w:tabs>
          <w:tab w:val="left" w:pos="450"/>
        </w:tabs>
        <w:ind w:left="450" w:hanging="450"/>
        <w:rPr>
          <w:b/>
        </w:rPr>
      </w:pPr>
      <w:r w:rsidRPr="00092338">
        <w:rPr>
          <w:b/>
        </w:rPr>
        <w:t>3.</w:t>
      </w:r>
      <w:r w:rsidRPr="00092338">
        <w:rPr>
          <w:b/>
        </w:rPr>
        <w:tab/>
        <w:t>THE REQUEST IS IN HARMONY WITH THE INTENT OF THE REGULATIONS:</w:t>
      </w:r>
    </w:p>
    <w:p w:rsidR="007171E3" w:rsidRPr="007171E3" w:rsidRDefault="007171E3" w:rsidP="007171E3">
      <w:pPr>
        <w:pStyle w:val="BodyTextIndent"/>
        <w:ind w:left="450" w:firstLine="0"/>
        <w:rPr>
          <w:b/>
          <w:highlight w:val="yellow"/>
          <w:u w:val="none"/>
        </w:rPr>
      </w:pPr>
      <w:r w:rsidRPr="007171E3">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without any front carports, the proposal is not consistent with the intent of the regulation.</w:t>
      </w:r>
    </w:p>
    <w:p w:rsidR="00635B91" w:rsidRPr="007171E3" w:rsidRDefault="00635B91" w:rsidP="007171E3">
      <w:pPr>
        <w:tabs>
          <w:tab w:val="left" w:pos="90"/>
        </w:tabs>
      </w:pPr>
    </w:p>
    <w:p w:rsidR="007171E3" w:rsidRDefault="007171E3" w:rsidP="007171E3">
      <w:pPr>
        <w:tabs>
          <w:tab w:val="left" w:pos="90"/>
        </w:tabs>
      </w:pPr>
      <w:r w:rsidRPr="00BE45D8">
        <w:t xml:space="preserve">Property owners within 200 feet of the request were notified.  </w:t>
      </w:r>
      <w:r>
        <w:t xml:space="preserve"> Two </w:t>
      </w:r>
      <w:r w:rsidRPr="00BE45D8">
        <w:t>(</w:t>
      </w:r>
      <w:r>
        <w:t>2</w:t>
      </w:r>
      <w:r w:rsidRPr="00BE45D8">
        <w:t xml:space="preserve">) comment forms </w:t>
      </w:r>
      <w:r>
        <w:t>were</w:t>
      </w:r>
      <w:r w:rsidRPr="00BE45D8">
        <w:t xml:space="preserve"> returned in favor and </w:t>
      </w:r>
      <w:r>
        <w:t>zero</w:t>
      </w:r>
      <w:r w:rsidRPr="00BE45D8">
        <w:t xml:space="preserve"> (</w:t>
      </w:r>
      <w:r>
        <w:t>0</w:t>
      </w:r>
      <w:r w:rsidRPr="00BE45D8">
        <w:t xml:space="preserve">) in opposition.  </w:t>
      </w:r>
    </w:p>
    <w:p w:rsidR="00635B91" w:rsidRDefault="00635B91" w:rsidP="00A12DC7">
      <w:pPr>
        <w:tabs>
          <w:tab w:val="left" w:pos="90"/>
        </w:tabs>
      </w:pPr>
    </w:p>
    <w:p w:rsidR="007171E3" w:rsidRPr="00092338" w:rsidRDefault="007171E3" w:rsidP="007171E3">
      <w:pPr>
        <w:ind w:left="720" w:hanging="720"/>
      </w:pPr>
      <w:r w:rsidRPr="00092338">
        <w:rPr>
          <w:b/>
        </w:rPr>
        <w:t xml:space="preserve">STAFF RECOMMENDATION: </w:t>
      </w:r>
      <w:r w:rsidRPr="00092338">
        <w:t xml:space="preserve"> </w:t>
      </w:r>
    </w:p>
    <w:p w:rsidR="007171E3" w:rsidRDefault="007171E3" w:rsidP="007171E3">
      <w:r>
        <w:t>Denial, t</w:t>
      </w:r>
      <w:r w:rsidRPr="00092338">
        <w:t xml:space="preserve">he request </w:t>
      </w:r>
      <w:r>
        <w:t xml:space="preserve">does not </w:t>
      </w:r>
      <w:r w:rsidRPr="00092338">
        <w:t>meet the criteria necessary to approve a special exception.</w:t>
      </w:r>
      <w:r>
        <w:t xml:space="preserve"> </w:t>
      </w:r>
    </w:p>
    <w:p w:rsidR="007171E3" w:rsidRDefault="007171E3" w:rsidP="007171E3"/>
    <w:p w:rsidR="007171E3" w:rsidRDefault="007171E3" w:rsidP="007171E3">
      <w:pPr>
        <w:tabs>
          <w:tab w:val="left" w:pos="90"/>
        </w:tabs>
      </w:pPr>
      <w:r>
        <w:t xml:space="preserve">Chairman Bradshaw opened the public hearing. </w:t>
      </w:r>
    </w:p>
    <w:p w:rsidR="007171E3" w:rsidRDefault="007171E3" w:rsidP="007171E3">
      <w:pPr>
        <w:tabs>
          <w:tab w:val="left" w:pos="90"/>
        </w:tabs>
      </w:pPr>
    </w:p>
    <w:p w:rsidR="007171E3" w:rsidRDefault="001B3216" w:rsidP="007171E3">
      <w:pPr>
        <w:tabs>
          <w:tab w:val="left" w:pos="90"/>
        </w:tabs>
      </w:pPr>
      <w:r>
        <w:t>Mr</w:t>
      </w:r>
      <w:r w:rsidR="00887FD7">
        <w:t>. Ronnie Brown (property owner).  Mr. Brown specified</w:t>
      </w:r>
      <w:r>
        <w:t xml:space="preserve"> he was made aware </w:t>
      </w:r>
      <w:r w:rsidR="0028056C">
        <w:t xml:space="preserve">of the permit </w:t>
      </w:r>
      <w:r>
        <w:t xml:space="preserve">needed </w:t>
      </w:r>
      <w:r w:rsidR="00887FD7">
        <w:t>due to</w:t>
      </w:r>
      <w:r w:rsidR="0028056C">
        <w:t xml:space="preserve"> </w:t>
      </w:r>
      <w:r w:rsidR="00887FD7">
        <w:t>a stop work order issued.    Stated d</w:t>
      </w:r>
      <w:r>
        <w:t xml:space="preserve">ue to </w:t>
      </w:r>
      <w:r w:rsidR="002A38F2">
        <w:t xml:space="preserve">the </w:t>
      </w:r>
      <w:r>
        <w:t xml:space="preserve">inclement weather and some vandalism, he wanted to protect his </w:t>
      </w:r>
      <w:r w:rsidR="002A38F2">
        <w:t xml:space="preserve">property and </w:t>
      </w:r>
      <w:r>
        <w:t xml:space="preserve">vehicle.   </w:t>
      </w:r>
    </w:p>
    <w:p w:rsidR="007171E3" w:rsidRDefault="007171E3" w:rsidP="007171E3">
      <w:pPr>
        <w:tabs>
          <w:tab w:val="left" w:pos="90"/>
        </w:tabs>
      </w:pPr>
      <w:r>
        <w:t xml:space="preserve"> </w:t>
      </w:r>
    </w:p>
    <w:p w:rsidR="007171E3" w:rsidRDefault="002A38F2" w:rsidP="007171E3">
      <w:r>
        <w:t>Mr. Huber</w:t>
      </w:r>
      <w:r w:rsidR="001B3216">
        <w:t xml:space="preserve"> inquired about the n</w:t>
      </w:r>
      <w:r>
        <w:t>eighborhood and if there were</w:t>
      </w:r>
      <w:r w:rsidR="001B3216">
        <w:t xml:space="preserve"> oppositions?</w:t>
      </w:r>
    </w:p>
    <w:p w:rsidR="001B3216" w:rsidRDefault="001B3216" w:rsidP="007171E3">
      <w:r>
        <w:t xml:space="preserve">Mr. Brown stated </w:t>
      </w:r>
      <w:r w:rsidR="009306EF">
        <w:t xml:space="preserve">he spoke to twenty (20) residents, received nine (9) signatures. </w:t>
      </w:r>
      <w:r w:rsidR="00F60380">
        <w:t xml:space="preserve"> </w:t>
      </w:r>
    </w:p>
    <w:p w:rsidR="007171E3" w:rsidRDefault="007171E3" w:rsidP="007171E3"/>
    <w:p w:rsidR="007171E3" w:rsidRDefault="007447E1" w:rsidP="007171E3">
      <w:r>
        <w:t>Mr. Huber inquired if a broader survey of the neighborhood would be acceptable?</w:t>
      </w:r>
    </w:p>
    <w:p w:rsidR="007447E1" w:rsidRDefault="007447E1" w:rsidP="007171E3">
      <w:r>
        <w:t>Mr. Brown agreed with this additional survey.</w:t>
      </w:r>
    </w:p>
    <w:p w:rsidR="007171E3" w:rsidRDefault="007171E3" w:rsidP="007171E3"/>
    <w:p w:rsidR="0056357D" w:rsidRDefault="0056357D" w:rsidP="007171E3">
      <w:r>
        <w:t>Chairman Bradshaw closed the public hearing.</w:t>
      </w:r>
    </w:p>
    <w:p w:rsidR="0056357D" w:rsidRDefault="0056357D" w:rsidP="007171E3"/>
    <w:p w:rsidR="0056357D" w:rsidRDefault="00F25B67" w:rsidP="007171E3">
      <w:r>
        <w:t xml:space="preserve">Mr. </w:t>
      </w:r>
      <w:r w:rsidR="00E853BF">
        <w:t>Beermann</w:t>
      </w:r>
      <w:r>
        <w:t xml:space="preserve"> stated that a 9” set-back is required to be within the guidelines. </w:t>
      </w:r>
    </w:p>
    <w:p w:rsidR="007171E3" w:rsidRDefault="00F25B67" w:rsidP="007171E3">
      <w:r>
        <w:t xml:space="preserve">Mr. Rainbow stated </w:t>
      </w:r>
      <w:r w:rsidR="00E853BF">
        <w:t>that a typical set</w:t>
      </w:r>
      <w:r w:rsidR="009860F3">
        <w:t>-</w:t>
      </w:r>
      <w:r w:rsidR="00E853BF">
        <w:t xml:space="preserve">back would be 15 ft. on </w:t>
      </w:r>
      <w:r w:rsidR="009860F3">
        <w:t>a local street, with a 12 ft. pkwy, as long as the front building set-back</w:t>
      </w:r>
      <w:r w:rsidR="00E853BF">
        <w:t xml:space="preserve"> </w:t>
      </w:r>
      <w:r w:rsidR="009860F3">
        <w:t xml:space="preserve">is met, you are able to have a car-port. </w:t>
      </w:r>
      <w:r w:rsidR="003909B8">
        <w:t xml:space="preserve"> The car-ports closer to the residence would need a Special Exception. </w:t>
      </w:r>
    </w:p>
    <w:p w:rsidR="00184013" w:rsidRDefault="00184013" w:rsidP="007171E3">
      <w:r>
        <w:t>Col Langholtz inquired how much of an adjustment is needed.</w:t>
      </w:r>
    </w:p>
    <w:p w:rsidR="00D65324" w:rsidRDefault="00595D25" w:rsidP="007171E3">
      <w:r>
        <w:t xml:space="preserve">. </w:t>
      </w:r>
      <w:r w:rsidR="009D7C64">
        <w:t xml:space="preserve">  </w:t>
      </w:r>
    </w:p>
    <w:p w:rsidR="00D65324" w:rsidRDefault="00D65324" w:rsidP="007171E3"/>
    <w:p w:rsidR="009D7C64" w:rsidRDefault="00184013" w:rsidP="007171E3">
      <w:r>
        <w:lastRenderedPageBreak/>
        <w:t xml:space="preserve">Mrs. Messer stated if the Special Exception is not granted, it is likely </w:t>
      </w:r>
      <w:r w:rsidR="00D65324">
        <w:t>that the edge</w:t>
      </w:r>
      <w:r>
        <w:t xml:space="preserve"> of the garage </w:t>
      </w:r>
      <w:r w:rsidR="00D65324">
        <w:t xml:space="preserve">is on </w:t>
      </w:r>
      <w:r w:rsidR="009D7C64">
        <w:t xml:space="preserve">the front building set-back.  </w:t>
      </w:r>
    </w:p>
    <w:p w:rsidR="009D7C64" w:rsidRDefault="00EF7163" w:rsidP="007171E3">
      <w:r>
        <w:t>Mr. Rainbow explained that 1</w:t>
      </w:r>
      <w:r w:rsidR="00B10DD8">
        <w:t xml:space="preserve">7’ ft. of the curb is allowable, </w:t>
      </w:r>
      <w:r>
        <w:t xml:space="preserve">if approved Mr. Brown would </w:t>
      </w:r>
      <w:r w:rsidR="00B10DD8">
        <w:t xml:space="preserve">then </w:t>
      </w:r>
      <w:r>
        <w:t xml:space="preserve">need to remove 9” of the existing car-port. </w:t>
      </w:r>
    </w:p>
    <w:p w:rsidR="00EF7163" w:rsidRDefault="00EF7163" w:rsidP="007171E3"/>
    <w:p w:rsidR="007171E3" w:rsidRDefault="00EF7163" w:rsidP="007171E3">
      <w:r>
        <w:t>Mr. Hay</w:t>
      </w:r>
      <w:r w:rsidR="0028056C">
        <w:t xml:space="preserve"> recommended that we </w:t>
      </w:r>
      <w:r w:rsidR="0028056C" w:rsidRPr="0028056C">
        <w:rPr>
          <w:b/>
          <w:i/>
        </w:rPr>
        <w:t>TABLE item BA-2015-22</w:t>
      </w:r>
      <w:r w:rsidR="0028056C">
        <w:t xml:space="preserve"> </w:t>
      </w:r>
      <w:r w:rsidR="004A4D4C">
        <w:t>requesting that</w:t>
      </w:r>
      <w:r w:rsidR="0028056C">
        <w:t xml:space="preserve"> </w:t>
      </w:r>
      <w:r>
        <w:t xml:space="preserve">the applicant </w:t>
      </w:r>
      <w:r w:rsidR="00A07151">
        <w:t xml:space="preserve">acquires signatures </w:t>
      </w:r>
      <w:r w:rsidR="004A4D4C">
        <w:t>for</w:t>
      </w:r>
      <w:r w:rsidR="00A07151">
        <w:t xml:space="preserve"> the neighborhood</w:t>
      </w:r>
      <w:r w:rsidR="00184022">
        <w:t xml:space="preserve"> before a decision is made.</w:t>
      </w:r>
    </w:p>
    <w:p w:rsidR="00CE362B" w:rsidRDefault="00CE362B" w:rsidP="007171E3"/>
    <w:p w:rsidR="00CE362B" w:rsidRDefault="00CE362B" w:rsidP="007171E3">
      <w:r>
        <w:t>Chairman Bradshaw closed the public hearing.</w:t>
      </w:r>
    </w:p>
    <w:p w:rsidR="00A07151" w:rsidRDefault="00A07151" w:rsidP="007171E3"/>
    <w:p w:rsidR="00335A10" w:rsidRDefault="00184022" w:rsidP="0056357D">
      <w:pPr>
        <w:pStyle w:val="BodyTextIndent"/>
        <w:ind w:left="0" w:firstLine="0"/>
        <w:rPr>
          <w:b/>
          <w:u w:val="none"/>
        </w:rPr>
      </w:pPr>
      <w:r>
        <w:rPr>
          <w:b/>
          <w:u w:val="none"/>
        </w:rPr>
        <w:t>Mr. Huber</w:t>
      </w:r>
      <w:r w:rsidR="0056357D">
        <w:rPr>
          <w:b/>
          <w:u w:val="none"/>
        </w:rPr>
        <w:t xml:space="preserve"> moved to </w:t>
      </w:r>
      <w:r w:rsidRPr="00CE362B">
        <w:rPr>
          <w:b/>
          <w:i/>
          <w:u w:val="none"/>
        </w:rPr>
        <w:t>TABLE BA-2015-22</w:t>
      </w:r>
      <w:r>
        <w:rPr>
          <w:b/>
          <w:u w:val="none"/>
        </w:rPr>
        <w:t xml:space="preserve"> </w:t>
      </w:r>
      <w:r w:rsidR="00CE362B">
        <w:rPr>
          <w:b/>
          <w:u w:val="none"/>
        </w:rPr>
        <w:t>no longer than 90 days</w:t>
      </w:r>
      <w:r w:rsidR="00B64DCD">
        <w:rPr>
          <w:b/>
          <w:u w:val="none"/>
        </w:rPr>
        <w:t>,</w:t>
      </w:r>
      <w:r w:rsidR="00335A10">
        <w:rPr>
          <w:b/>
          <w:u w:val="none"/>
        </w:rPr>
        <w:t xml:space="preserve"> </w:t>
      </w:r>
      <w:r w:rsidR="001779CC">
        <w:rPr>
          <w:b/>
          <w:u w:val="none"/>
        </w:rPr>
        <w:t>30 days before the</w:t>
      </w:r>
      <w:r w:rsidR="00335A10">
        <w:rPr>
          <w:b/>
          <w:u w:val="none"/>
        </w:rPr>
        <w:t xml:space="preserve"> scheduled date</w:t>
      </w:r>
      <w:r w:rsidR="0056357D">
        <w:rPr>
          <w:b/>
          <w:u w:val="none"/>
        </w:rPr>
        <w:t xml:space="preserve">.  </w:t>
      </w:r>
      <w:r w:rsidR="00CE362B">
        <w:rPr>
          <w:b/>
          <w:u w:val="none"/>
        </w:rPr>
        <w:t xml:space="preserve"> </w:t>
      </w:r>
    </w:p>
    <w:p w:rsidR="00335A10" w:rsidRDefault="00335A10" w:rsidP="0056357D">
      <w:pPr>
        <w:pStyle w:val="BodyTextIndent"/>
        <w:ind w:left="0" w:firstLine="0"/>
        <w:rPr>
          <w:b/>
          <w:u w:val="none"/>
        </w:rPr>
      </w:pPr>
    </w:p>
    <w:p w:rsidR="00335A10" w:rsidRPr="00335A10" w:rsidRDefault="00335A10" w:rsidP="0056357D">
      <w:pPr>
        <w:pStyle w:val="BodyTextIndent"/>
        <w:ind w:left="0" w:firstLine="0"/>
        <w:rPr>
          <w:u w:val="none"/>
        </w:rPr>
      </w:pPr>
      <w:r w:rsidRPr="00335A10">
        <w:rPr>
          <w:u w:val="none"/>
        </w:rPr>
        <w:t>Mrs. Messer stated</w:t>
      </w:r>
      <w:r>
        <w:rPr>
          <w:u w:val="none"/>
        </w:rPr>
        <w:t xml:space="preserve"> if a month has </w:t>
      </w:r>
      <w:r w:rsidR="003C3655">
        <w:rPr>
          <w:u w:val="none"/>
        </w:rPr>
        <w:t>thirty-one (31) days in it, advised the motion should be given</w:t>
      </w:r>
      <w:r w:rsidR="001779CC">
        <w:rPr>
          <w:u w:val="none"/>
        </w:rPr>
        <w:t xml:space="preserve"> to the month</w:t>
      </w:r>
      <w:r w:rsidR="003C3655">
        <w:rPr>
          <w:u w:val="none"/>
        </w:rPr>
        <w:t xml:space="preserve">.  </w:t>
      </w:r>
    </w:p>
    <w:p w:rsidR="00CE362B" w:rsidRDefault="00CE362B" w:rsidP="0056357D">
      <w:pPr>
        <w:pStyle w:val="BodyTextIndent"/>
        <w:ind w:left="0" w:firstLine="0"/>
        <w:rPr>
          <w:b/>
          <w:u w:val="none"/>
        </w:rPr>
      </w:pPr>
    </w:p>
    <w:p w:rsidR="001779CC" w:rsidRPr="001779CC" w:rsidRDefault="001779CC" w:rsidP="0056357D">
      <w:pPr>
        <w:pStyle w:val="BodyTextIndent"/>
        <w:ind w:left="0" w:firstLine="0"/>
        <w:rPr>
          <w:b/>
          <w:i/>
          <w:u w:val="none"/>
        </w:rPr>
      </w:pPr>
      <w:r w:rsidRPr="001779CC">
        <w:rPr>
          <w:b/>
          <w:i/>
          <w:u w:val="none"/>
        </w:rPr>
        <w:t>AMENDING THE MOTION:</w:t>
      </w:r>
    </w:p>
    <w:p w:rsidR="00E74211" w:rsidRDefault="00B64DCD" w:rsidP="0056357D">
      <w:pPr>
        <w:pStyle w:val="BodyTextIndent"/>
        <w:ind w:left="0" w:firstLine="0"/>
        <w:rPr>
          <w:b/>
          <w:u w:val="none"/>
        </w:rPr>
      </w:pPr>
      <w:r>
        <w:rPr>
          <w:b/>
          <w:u w:val="none"/>
        </w:rPr>
        <w:t xml:space="preserve">Mr. Huber moved to </w:t>
      </w:r>
      <w:r w:rsidRPr="00CE362B">
        <w:rPr>
          <w:b/>
          <w:i/>
          <w:u w:val="none"/>
        </w:rPr>
        <w:t>TABLE BA-2015-</w:t>
      </w:r>
      <w:r w:rsidR="00E74211" w:rsidRPr="00CE362B">
        <w:rPr>
          <w:b/>
          <w:i/>
          <w:u w:val="none"/>
        </w:rPr>
        <w:t>22</w:t>
      </w:r>
      <w:r w:rsidR="00E74211">
        <w:rPr>
          <w:b/>
          <w:i/>
          <w:u w:val="none"/>
        </w:rPr>
        <w:t xml:space="preserve"> </w:t>
      </w:r>
      <w:r w:rsidR="00E74211">
        <w:rPr>
          <w:b/>
          <w:u w:val="none"/>
        </w:rPr>
        <w:t xml:space="preserve">no later than the </w:t>
      </w:r>
      <w:r w:rsidR="001779CC">
        <w:rPr>
          <w:b/>
          <w:u w:val="none"/>
        </w:rPr>
        <w:t>October</w:t>
      </w:r>
      <w:r w:rsidR="00E74211">
        <w:rPr>
          <w:b/>
          <w:u w:val="none"/>
        </w:rPr>
        <w:t xml:space="preserve"> 13</w:t>
      </w:r>
      <w:r w:rsidR="00E74211" w:rsidRPr="00E74211">
        <w:rPr>
          <w:b/>
          <w:u w:val="none"/>
          <w:vertAlign w:val="superscript"/>
        </w:rPr>
        <w:t>th</w:t>
      </w:r>
      <w:r w:rsidR="00E74211">
        <w:rPr>
          <w:b/>
          <w:u w:val="none"/>
        </w:rPr>
        <w:t>, 2015 m</w:t>
      </w:r>
      <w:r w:rsidR="001779CC">
        <w:rPr>
          <w:b/>
          <w:u w:val="none"/>
        </w:rPr>
        <w:t xml:space="preserve">eeting.  </w:t>
      </w:r>
      <w:r>
        <w:rPr>
          <w:b/>
          <w:u w:val="none"/>
        </w:rPr>
        <w:t xml:space="preserve"> </w:t>
      </w:r>
    </w:p>
    <w:p w:rsidR="0056357D" w:rsidRDefault="00335A10" w:rsidP="0056357D">
      <w:pPr>
        <w:pStyle w:val="BodyTextIndent"/>
        <w:ind w:left="0" w:firstLine="0"/>
        <w:rPr>
          <w:b/>
          <w:u w:val="none"/>
        </w:rPr>
      </w:pPr>
      <w:r>
        <w:rPr>
          <w:b/>
          <w:u w:val="none"/>
        </w:rPr>
        <w:t xml:space="preserve">Col Langholtz </w:t>
      </w:r>
      <w:r w:rsidRPr="000736DB">
        <w:rPr>
          <w:b/>
          <w:u w:val="none"/>
        </w:rPr>
        <w:t xml:space="preserve">seconded the motion </w:t>
      </w:r>
      <w:r w:rsidR="0056357D" w:rsidRPr="000736DB">
        <w:rPr>
          <w:b/>
          <w:u w:val="none"/>
        </w:rPr>
        <w:t>and the motion carried by a vote of five (5) in favor (</w:t>
      </w:r>
      <w:r w:rsidR="0056357D">
        <w:rPr>
          <w:b/>
          <w:u w:val="none"/>
        </w:rPr>
        <w:t xml:space="preserve">Langholtz, </w:t>
      </w:r>
      <w:r w:rsidR="0056357D" w:rsidRPr="000736DB">
        <w:rPr>
          <w:b/>
          <w:u w:val="none"/>
        </w:rPr>
        <w:t>Beermann</w:t>
      </w:r>
      <w:r w:rsidR="0056357D">
        <w:rPr>
          <w:b/>
          <w:u w:val="none"/>
        </w:rPr>
        <w:t>,</w:t>
      </w:r>
      <w:r w:rsidR="0056357D" w:rsidRPr="000736DB">
        <w:rPr>
          <w:b/>
          <w:u w:val="none"/>
        </w:rPr>
        <w:t xml:space="preserve"> </w:t>
      </w:r>
      <w:r w:rsidR="0056357D">
        <w:rPr>
          <w:b/>
          <w:u w:val="none"/>
        </w:rPr>
        <w:t xml:space="preserve">Hay, Huber &amp; </w:t>
      </w:r>
      <w:r w:rsidR="0056357D" w:rsidRPr="000736DB">
        <w:rPr>
          <w:b/>
          <w:u w:val="none"/>
        </w:rPr>
        <w:t>Bradshaw) and none (0) opposed.</w:t>
      </w:r>
    </w:p>
    <w:p w:rsidR="00B10DD8" w:rsidRDefault="00B10DD8" w:rsidP="0056357D">
      <w:pPr>
        <w:pStyle w:val="BodyTextIndent"/>
        <w:ind w:left="0" w:firstLine="0"/>
        <w:rPr>
          <w:b/>
          <w:u w:val="none"/>
        </w:rPr>
      </w:pPr>
    </w:p>
    <w:p w:rsidR="00B10DD8" w:rsidRDefault="00B10DD8" w:rsidP="0056357D">
      <w:pPr>
        <w:pStyle w:val="BodyTextIndent"/>
        <w:ind w:left="0" w:firstLine="0"/>
        <w:rPr>
          <w:b/>
          <w:u w:val="none"/>
        </w:rPr>
      </w:pPr>
    </w:p>
    <w:p w:rsidR="00E74211" w:rsidRDefault="00E74211" w:rsidP="00E74211">
      <w:pPr>
        <w:ind w:left="720"/>
        <w:jc w:val="both"/>
        <w:rPr>
          <w:rFonts w:ascii="Arial" w:hAnsi="Arial" w:cs="Arial"/>
          <w:b/>
          <w:sz w:val="22"/>
          <w:szCs w:val="22"/>
        </w:rPr>
      </w:pPr>
      <w:r>
        <w:rPr>
          <w:rFonts w:ascii="Arial" w:hAnsi="Arial" w:cs="Arial"/>
          <w:b/>
          <w:sz w:val="22"/>
          <w:szCs w:val="22"/>
        </w:rPr>
        <w:t>d</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BA-2015-23</w:t>
      </w:r>
    </w:p>
    <w:p w:rsidR="00B10DD8" w:rsidRDefault="00E74211" w:rsidP="00791F2A">
      <w:pPr>
        <w:ind w:left="1440"/>
        <w:jc w:val="both"/>
        <w:rPr>
          <w:b/>
        </w:rPr>
      </w:pPr>
      <w:r w:rsidRPr="00596D8A">
        <w:rPr>
          <w:rFonts w:ascii="Arial" w:hAnsi="Arial" w:cs="Arial"/>
          <w:sz w:val="22"/>
          <w:szCs w:val="22"/>
        </w:rPr>
        <w:t xml:space="preserve">A public hearing to consider a request from </w:t>
      </w:r>
      <w:r>
        <w:rPr>
          <w:rFonts w:ascii="Arial" w:hAnsi="Arial" w:cs="Arial"/>
          <w:sz w:val="22"/>
          <w:szCs w:val="22"/>
        </w:rPr>
        <w:t>Carol Cooper</w:t>
      </w:r>
      <w:r w:rsidRPr="00596D8A">
        <w:rPr>
          <w:rFonts w:ascii="Arial" w:hAnsi="Arial" w:cs="Arial"/>
          <w:sz w:val="22"/>
          <w:szCs w:val="22"/>
        </w:rPr>
        <w:t xml:space="preserve"> for a </w:t>
      </w:r>
      <w:r>
        <w:rPr>
          <w:rFonts w:ascii="Arial" w:hAnsi="Arial" w:cs="Arial"/>
          <w:sz w:val="22"/>
          <w:szCs w:val="22"/>
        </w:rPr>
        <w:t>5’ variance to the required 5’ exterior side building setback for a carport in RS-6</w:t>
      </w:r>
      <w:r w:rsidRPr="00596D8A">
        <w:rPr>
          <w:rFonts w:ascii="Arial" w:hAnsi="Arial" w:cs="Arial"/>
          <w:sz w:val="22"/>
          <w:szCs w:val="22"/>
        </w:rPr>
        <w:t xml:space="preserve"> (Residential Single Family) zoning. Legal description being </w:t>
      </w:r>
      <w:r w:rsidRPr="00D461D2">
        <w:rPr>
          <w:rFonts w:ascii="Arial" w:hAnsi="Arial" w:cs="Arial"/>
          <w:sz w:val="22"/>
          <w:szCs w:val="22"/>
        </w:rPr>
        <w:t>E A SHEPPERD SUB</w:t>
      </w:r>
      <w:r>
        <w:rPr>
          <w:rFonts w:ascii="Arial" w:hAnsi="Arial" w:cs="Arial"/>
          <w:sz w:val="22"/>
          <w:szCs w:val="22"/>
        </w:rPr>
        <w:t>DIVISION</w:t>
      </w:r>
      <w:r w:rsidRPr="00D461D2">
        <w:rPr>
          <w:rFonts w:ascii="Arial" w:hAnsi="Arial" w:cs="Arial"/>
          <w:sz w:val="22"/>
          <w:szCs w:val="22"/>
        </w:rPr>
        <w:t xml:space="preserve"> OF NORTH P</w:t>
      </w:r>
      <w:r>
        <w:rPr>
          <w:rFonts w:ascii="Arial" w:hAnsi="Arial" w:cs="Arial"/>
          <w:sz w:val="22"/>
          <w:szCs w:val="22"/>
        </w:rPr>
        <w:t>AR</w:t>
      </w:r>
      <w:r w:rsidRPr="00D461D2">
        <w:rPr>
          <w:rFonts w:ascii="Arial" w:hAnsi="Arial" w:cs="Arial"/>
          <w:sz w:val="22"/>
          <w:szCs w:val="22"/>
        </w:rPr>
        <w:t>K, BLOCK A, LOT 13</w:t>
      </w:r>
      <w:r w:rsidRPr="00596D8A">
        <w:rPr>
          <w:rFonts w:ascii="Arial" w:hAnsi="Arial" w:cs="Arial"/>
          <w:sz w:val="22"/>
          <w:szCs w:val="22"/>
        </w:rPr>
        <w:t xml:space="preserve">. Located at </w:t>
      </w:r>
      <w:r>
        <w:rPr>
          <w:rFonts w:ascii="Arial" w:hAnsi="Arial" w:cs="Arial"/>
          <w:sz w:val="22"/>
          <w:szCs w:val="22"/>
        </w:rPr>
        <w:t>2701 Beech Street</w:t>
      </w:r>
      <w:r w:rsidRPr="00596D8A">
        <w:rPr>
          <w:rFonts w:ascii="Arial" w:hAnsi="Arial" w:cs="Arial"/>
          <w:sz w:val="22"/>
          <w:szCs w:val="22"/>
        </w:rPr>
        <w:t>.</w:t>
      </w:r>
    </w:p>
    <w:p w:rsidR="00B10DD8" w:rsidRDefault="00B10DD8" w:rsidP="0056357D">
      <w:pPr>
        <w:pStyle w:val="BodyTextIndent"/>
        <w:ind w:left="0" w:firstLine="0"/>
        <w:rPr>
          <w:b/>
          <w:u w:val="none"/>
        </w:rPr>
      </w:pPr>
    </w:p>
    <w:p w:rsidR="00791F2A" w:rsidRPr="00791F2A" w:rsidRDefault="00E74211" w:rsidP="00791F2A">
      <w:pPr>
        <w:pStyle w:val="BodyTextIndent"/>
        <w:ind w:left="0" w:firstLine="0"/>
        <w:rPr>
          <w:u w:val="none"/>
        </w:rPr>
      </w:pPr>
      <w:r w:rsidRPr="00791F2A">
        <w:rPr>
          <w:u w:val="none"/>
        </w:rPr>
        <w:t xml:space="preserve">Mr. </w:t>
      </w:r>
      <w:r w:rsidR="00791F2A" w:rsidRPr="00791F2A">
        <w:rPr>
          <w:u w:val="none"/>
        </w:rPr>
        <w:t>Zack Rainbow presented the staff report for this case.  The applicant wishes to construct a 37’x 20’carport over the existing exterior side driveway located along Lowden Street. The applicant is requesting a 5’ variance to the 5’ exterior side setback in order to locate the carport on the property line. The parkway width along Lowden Street is 12’. The Board of Adjustment has the authority to grant a variance to the 5’ setback on the subject property, but does not have the authority to grant an encroachment into the public right-of-way. Therefore, if approved, the carport can be no closer to the street than 12’. Additionally, the carport must be over an improved surface.</w:t>
      </w:r>
    </w:p>
    <w:p w:rsidR="00791F2A" w:rsidRPr="00791F2A" w:rsidRDefault="00791F2A" w:rsidP="00791F2A">
      <w:pPr>
        <w:pStyle w:val="BodyTextIndent"/>
        <w:ind w:left="0"/>
        <w:rPr>
          <w:u w:val="none"/>
        </w:rPr>
      </w:pPr>
    </w:p>
    <w:p w:rsidR="00791F2A" w:rsidRDefault="00791F2A" w:rsidP="00791F2A">
      <w:pPr>
        <w:pStyle w:val="BodyTextIndent"/>
        <w:ind w:left="450" w:hanging="450"/>
        <w:rPr>
          <w:u w:val="none"/>
        </w:rPr>
      </w:pPr>
      <w:r w:rsidRPr="00791F2A">
        <w:rPr>
          <w:u w:val="none"/>
        </w:rPr>
        <w:t>The applicant states that based on where the house is located, they need to use up to the property line to</w:t>
      </w:r>
    </w:p>
    <w:p w:rsidR="00791F2A" w:rsidRPr="00791F2A" w:rsidRDefault="00791F2A" w:rsidP="00791F2A">
      <w:pPr>
        <w:pStyle w:val="BodyTextIndent"/>
        <w:ind w:left="450" w:hanging="450"/>
        <w:rPr>
          <w:u w:val="none"/>
        </w:rPr>
      </w:pPr>
      <w:r w:rsidRPr="00791F2A">
        <w:rPr>
          <w:u w:val="none"/>
        </w:rPr>
        <w:t>accommodate parking. Therefore, the reason for the variance request.</w:t>
      </w:r>
    </w:p>
    <w:p w:rsidR="00791F2A" w:rsidRDefault="00791F2A" w:rsidP="00791F2A">
      <w:pPr>
        <w:pStyle w:val="BodyTextIndent"/>
        <w:ind w:left="450"/>
      </w:pPr>
    </w:p>
    <w:p w:rsidR="00791F2A" w:rsidRPr="00092338" w:rsidRDefault="00E74211" w:rsidP="00791F2A">
      <w:r w:rsidRPr="00E74211">
        <w:t xml:space="preserve"> </w:t>
      </w:r>
      <w:r w:rsidR="00791F2A" w:rsidRPr="00092338">
        <w:rPr>
          <w:b/>
        </w:rPr>
        <w:t>LAND USES:</w:t>
      </w:r>
    </w:p>
    <w:p w:rsidR="00791F2A" w:rsidRPr="00092338" w:rsidRDefault="00791F2A" w:rsidP="00791F2A">
      <w:pPr>
        <w:rPr>
          <w:b/>
          <w:highlight w:val="yellow"/>
        </w:rPr>
      </w:pPr>
      <w:r w:rsidRPr="00092338">
        <w:t xml:space="preserve">This property and the </w:t>
      </w:r>
      <w:r>
        <w:t xml:space="preserve">most of the </w:t>
      </w:r>
      <w:r w:rsidRPr="00092338">
        <w:t>nearby properties are developed with</w:t>
      </w:r>
      <w:r>
        <w:t xml:space="preserve"> large</w:t>
      </w:r>
      <w:r w:rsidRPr="00092338">
        <w:t xml:space="preserve"> </w:t>
      </w:r>
      <w:r>
        <w:t>single-family homes.</w:t>
      </w:r>
    </w:p>
    <w:p w:rsidR="00791F2A" w:rsidRPr="00092338" w:rsidRDefault="00791F2A" w:rsidP="00791F2A">
      <w:pPr>
        <w:rPr>
          <w:b/>
          <w:highlight w:val="yellow"/>
        </w:rPr>
      </w:pPr>
    </w:p>
    <w:p w:rsidR="00791F2A" w:rsidRDefault="00791F2A" w:rsidP="00791F2A">
      <w:pPr>
        <w:rPr>
          <w:b/>
        </w:rPr>
      </w:pPr>
      <w:r>
        <w:rPr>
          <w:b/>
        </w:rPr>
        <w:t>SECTION AND REQUIREMENT OF ZONING ORDINANCE BEING VARIED:</w:t>
      </w:r>
    </w:p>
    <w:p w:rsidR="00791F2A" w:rsidRDefault="00791F2A" w:rsidP="00791F2A">
      <w:pPr>
        <w:widowControl w:val="0"/>
        <w:autoSpaceDE w:val="0"/>
        <w:autoSpaceDN w:val="0"/>
        <w:adjustRightInd w:val="0"/>
      </w:pPr>
      <w:r>
        <w:rPr>
          <w:bCs/>
        </w:rPr>
        <w:t>Section 2.4.4.2 (b) (1):  Exterior side setback for a carport/patio cover = 5’</w:t>
      </w:r>
    </w:p>
    <w:p w:rsidR="00791F2A" w:rsidRPr="0090020F" w:rsidRDefault="00791F2A" w:rsidP="00791F2A">
      <w:pPr>
        <w:widowControl w:val="0"/>
        <w:autoSpaceDE w:val="0"/>
        <w:autoSpaceDN w:val="0"/>
        <w:adjustRightInd w:val="0"/>
      </w:pPr>
    </w:p>
    <w:p w:rsidR="00791F2A" w:rsidRDefault="00791F2A" w:rsidP="00791F2A">
      <w:pPr>
        <w:rPr>
          <w:b/>
        </w:rPr>
      </w:pPr>
    </w:p>
    <w:p w:rsidR="00791F2A" w:rsidRDefault="00791F2A" w:rsidP="00791F2A">
      <w:pPr>
        <w:rPr>
          <w:b/>
        </w:rPr>
      </w:pPr>
      <w:r>
        <w:rPr>
          <w:b/>
        </w:rPr>
        <w:lastRenderedPageBreak/>
        <w:t>CONDITIONS PECULIAR TO THE LAND:</w:t>
      </w:r>
    </w:p>
    <w:p w:rsidR="00791F2A" w:rsidRDefault="00791F2A" w:rsidP="00791F2A">
      <w:r>
        <w:t>Staff was unable to determine a peculiarity to the subject property.</w:t>
      </w:r>
    </w:p>
    <w:p w:rsidR="00791F2A" w:rsidRDefault="00791F2A" w:rsidP="00791F2A">
      <w:pPr>
        <w:ind w:left="360"/>
      </w:pPr>
    </w:p>
    <w:p w:rsidR="00791F2A" w:rsidRDefault="00791F2A" w:rsidP="00791F2A">
      <w:pPr>
        <w:rPr>
          <w:b/>
        </w:rPr>
      </w:pPr>
      <w:r>
        <w:rPr>
          <w:b/>
        </w:rPr>
        <w:t>HARDSHIP FROM STRICT INTERPRETATION:</w:t>
      </w:r>
    </w:p>
    <w:p w:rsidR="00791F2A" w:rsidRDefault="00791F2A" w:rsidP="00791F2A">
      <w:pPr>
        <w:pStyle w:val="BodyTextIndent2"/>
        <w:ind w:left="-720"/>
        <w:rPr>
          <w:b/>
        </w:rPr>
      </w:pPr>
      <w:r>
        <w:t>Staff could not find a non-financial hardship in this case.</w:t>
      </w:r>
      <w:r>
        <w:rPr>
          <w:b/>
        </w:rPr>
        <w:t xml:space="preserve"> </w:t>
      </w:r>
    </w:p>
    <w:p w:rsidR="00791F2A" w:rsidRPr="0090020F" w:rsidRDefault="00791F2A" w:rsidP="00791F2A">
      <w:pPr>
        <w:pStyle w:val="BodyTextIndent2"/>
        <w:ind w:left="-720"/>
      </w:pPr>
    </w:p>
    <w:p w:rsidR="00791F2A" w:rsidRDefault="00791F2A" w:rsidP="00791F2A">
      <w:pPr>
        <w:rPr>
          <w:b/>
        </w:rPr>
      </w:pPr>
      <w:r>
        <w:rPr>
          <w:b/>
        </w:rPr>
        <w:t>EFFECTS ON PUBLIC HEALTH, SAFETY, AND WELFARE:</w:t>
      </w:r>
    </w:p>
    <w:p w:rsidR="00791F2A" w:rsidRDefault="00791F2A" w:rsidP="00791F2A">
      <w:r>
        <w:t xml:space="preserve">Staff foresees no negative effects on public health, safety, or welfare from a variance at this location. </w:t>
      </w:r>
    </w:p>
    <w:p w:rsidR="00B10DD8" w:rsidRPr="00E74211" w:rsidRDefault="00B10DD8" w:rsidP="0056357D">
      <w:pPr>
        <w:pStyle w:val="BodyTextIndent"/>
        <w:ind w:left="0" w:firstLine="0"/>
        <w:rPr>
          <w:u w:val="none"/>
        </w:rPr>
      </w:pPr>
    </w:p>
    <w:p w:rsidR="00791F2A" w:rsidRDefault="00791F2A" w:rsidP="00791F2A">
      <w:pPr>
        <w:tabs>
          <w:tab w:val="left" w:pos="90"/>
        </w:tabs>
      </w:pPr>
      <w:r w:rsidRPr="00BE45D8">
        <w:t xml:space="preserve">Property owners within 200 feet of the request were notified.  </w:t>
      </w:r>
      <w:r>
        <w:t xml:space="preserve"> Zero </w:t>
      </w:r>
      <w:r w:rsidRPr="00BE45D8">
        <w:t>(</w:t>
      </w:r>
      <w:r>
        <w:t>2</w:t>
      </w:r>
      <w:r w:rsidRPr="00BE45D8">
        <w:t xml:space="preserve">) comment forms </w:t>
      </w:r>
      <w:r>
        <w:t>were</w:t>
      </w:r>
      <w:r w:rsidRPr="00BE45D8">
        <w:t xml:space="preserve"> returned in favor and </w:t>
      </w:r>
      <w:r>
        <w:t>zero</w:t>
      </w:r>
      <w:r w:rsidRPr="00BE45D8">
        <w:t xml:space="preserve"> (</w:t>
      </w:r>
      <w:r>
        <w:t>0</w:t>
      </w:r>
      <w:r w:rsidRPr="00BE45D8">
        <w:t xml:space="preserve">) in opposition.  </w:t>
      </w:r>
    </w:p>
    <w:p w:rsidR="00791F2A" w:rsidRDefault="00791F2A" w:rsidP="00791F2A">
      <w:pPr>
        <w:tabs>
          <w:tab w:val="left" w:pos="90"/>
        </w:tabs>
      </w:pPr>
    </w:p>
    <w:p w:rsidR="00791F2A" w:rsidRDefault="00791F2A" w:rsidP="00791F2A">
      <w:pPr>
        <w:ind w:left="720" w:hanging="720"/>
      </w:pPr>
      <w:r w:rsidRPr="00092338">
        <w:rPr>
          <w:b/>
        </w:rPr>
        <w:t xml:space="preserve">STAFF RECOMMENDATION: </w:t>
      </w:r>
      <w:r w:rsidRPr="00092338">
        <w:t xml:space="preserve"> </w:t>
      </w:r>
    </w:p>
    <w:p w:rsidR="00791F2A" w:rsidRDefault="00791F2A" w:rsidP="00791F2A">
      <w:pPr>
        <w:ind w:left="-22"/>
      </w:pPr>
      <w:r>
        <w:t>Staff recommends denial. Staff was unable to determine a peculiarity or non-financial hardship in this     case.</w:t>
      </w:r>
    </w:p>
    <w:p w:rsidR="00B10DD8" w:rsidRDefault="00B10DD8" w:rsidP="0056357D">
      <w:pPr>
        <w:pStyle w:val="BodyTextIndent"/>
        <w:ind w:left="0" w:firstLine="0"/>
        <w:rPr>
          <w:b/>
          <w:u w:val="none"/>
        </w:rPr>
      </w:pPr>
    </w:p>
    <w:p w:rsidR="00B10DD8" w:rsidRDefault="00D2114B" w:rsidP="0056357D">
      <w:pPr>
        <w:pStyle w:val="BodyTextIndent"/>
        <w:ind w:left="0" w:firstLine="0"/>
        <w:rPr>
          <w:u w:val="none"/>
        </w:rPr>
      </w:pPr>
      <w:r w:rsidRPr="00D2114B">
        <w:rPr>
          <w:u w:val="none"/>
        </w:rPr>
        <w:t xml:space="preserve">Chairman </w:t>
      </w:r>
      <w:r>
        <w:rPr>
          <w:u w:val="none"/>
        </w:rPr>
        <w:t>Bradshaw opened the public hearing.</w:t>
      </w:r>
    </w:p>
    <w:p w:rsidR="00D2114B" w:rsidRDefault="00D2114B" w:rsidP="0056357D">
      <w:pPr>
        <w:pStyle w:val="BodyTextIndent"/>
        <w:ind w:left="0" w:firstLine="0"/>
        <w:rPr>
          <w:u w:val="none"/>
        </w:rPr>
      </w:pPr>
    </w:p>
    <w:p w:rsidR="00AE3E8F" w:rsidRDefault="00107A78" w:rsidP="00AE3E8F">
      <w:pPr>
        <w:pStyle w:val="BodyTextIndent"/>
        <w:ind w:left="0" w:firstLine="0"/>
        <w:rPr>
          <w:u w:val="none"/>
        </w:rPr>
      </w:pPr>
      <w:r>
        <w:rPr>
          <w:u w:val="none"/>
        </w:rPr>
        <w:t xml:space="preserve">Mr. Bob French and Carol </w:t>
      </w:r>
      <w:r w:rsidR="000A6F23">
        <w:rPr>
          <w:u w:val="none"/>
        </w:rPr>
        <w:t>Cooper (</w:t>
      </w:r>
      <w:r>
        <w:rPr>
          <w:u w:val="none"/>
        </w:rPr>
        <w:t>property owner</w:t>
      </w:r>
      <w:r w:rsidR="000A6F23">
        <w:rPr>
          <w:u w:val="none"/>
        </w:rPr>
        <w:t>s</w:t>
      </w:r>
      <w:r>
        <w:rPr>
          <w:u w:val="none"/>
        </w:rPr>
        <w:t>) spoke in favor of having a carport.  Stated the measurements that were described were not accurate.  Mr. French stated he would l</w:t>
      </w:r>
      <w:r w:rsidR="000A6F23">
        <w:rPr>
          <w:u w:val="none"/>
        </w:rPr>
        <w:t xml:space="preserve">ike it to be 8ft. from the curb, behind the tree the fence line measures 11.5 ft. from </w:t>
      </w:r>
      <w:r w:rsidR="00AE3E8F">
        <w:rPr>
          <w:u w:val="none"/>
        </w:rPr>
        <w:t xml:space="preserve">the curb.  Stated the carport is will be along the existing fence line, due to the length it will not cover </w:t>
      </w:r>
      <w:r w:rsidR="00213B54">
        <w:rPr>
          <w:u w:val="none"/>
        </w:rPr>
        <w:t>both</w:t>
      </w:r>
      <w:r w:rsidR="00AE3E8F">
        <w:rPr>
          <w:u w:val="none"/>
        </w:rPr>
        <w:t xml:space="preserve"> of the vehicles</w:t>
      </w:r>
      <w:r w:rsidR="00213B54">
        <w:rPr>
          <w:u w:val="none"/>
        </w:rPr>
        <w:t>,</w:t>
      </w:r>
      <w:r w:rsidR="00AE3E8F">
        <w:rPr>
          <w:u w:val="none"/>
        </w:rPr>
        <w:t xml:space="preserve"> </w:t>
      </w:r>
      <w:r w:rsidR="00213B54">
        <w:rPr>
          <w:u w:val="none"/>
        </w:rPr>
        <w:t>primarily</w:t>
      </w:r>
      <w:r w:rsidR="00AE3E8F">
        <w:rPr>
          <w:u w:val="none"/>
        </w:rPr>
        <w:t xml:space="preserve"> for any inclement weather.    </w:t>
      </w:r>
    </w:p>
    <w:p w:rsidR="00AE3E8F" w:rsidRDefault="00AE3E8F" w:rsidP="00AE3E8F">
      <w:pPr>
        <w:pStyle w:val="BodyTextIndent"/>
        <w:ind w:left="0" w:firstLine="0"/>
        <w:rPr>
          <w:u w:val="none"/>
        </w:rPr>
      </w:pPr>
    </w:p>
    <w:p w:rsidR="00AE3E8F" w:rsidRDefault="00AE3E8F" w:rsidP="00AE3E8F">
      <w:pPr>
        <w:pStyle w:val="BodyTextIndent"/>
        <w:ind w:left="0" w:firstLine="0"/>
        <w:rPr>
          <w:u w:val="none"/>
        </w:rPr>
      </w:pPr>
      <w:r>
        <w:rPr>
          <w:u w:val="none"/>
        </w:rPr>
        <w:t xml:space="preserve">Mr. Rainbow stated depending on where the measurement was taken, if measured from the back of the curb it would be 12 Ft. and a </w:t>
      </w:r>
      <w:r w:rsidRPr="00AE3E8F">
        <w:rPr>
          <w:i/>
          <w:u w:val="none"/>
        </w:rPr>
        <w:t>variance</w:t>
      </w:r>
      <w:r>
        <w:rPr>
          <w:u w:val="none"/>
        </w:rPr>
        <w:t xml:space="preserve"> would still be needed.  </w:t>
      </w:r>
    </w:p>
    <w:p w:rsidR="00AE3E8F" w:rsidRDefault="00AE3E8F" w:rsidP="00AE3E8F">
      <w:pPr>
        <w:pStyle w:val="BodyTextIndent"/>
        <w:ind w:left="0" w:firstLine="0"/>
        <w:rPr>
          <w:u w:val="none"/>
        </w:rPr>
      </w:pPr>
    </w:p>
    <w:p w:rsidR="00AE3E8F" w:rsidRPr="00213B54" w:rsidRDefault="00213B54" w:rsidP="00AE3E8F">
      <w:pPr>
        <w:pStyle w:val="BodyTextIndent"/>
        <w:ind w:left="0" w:firstLine="0"/>
        <w:rPr>
          <w:u w:val="none"/>
        </w:rPr>
      </w:pPr>
      <w:r w:rsidRPr="00213B54">
        <w:rPr>
          <w:u w:val="none"/>
        </w:rPr>
        <w:t xml:space="preserve">Chairman </w:t>
      </w:r>
      <w:r>
        <w:rPr>
          <w:u w:val="none"/>
        </w:rPr>
        <w:t>Bradshaw closed the public hearing.</w:t>
      </w:r>
    </w:p>
    <w:p w:rsidR="00FB7A28" w:rsidRDefault="00FB7A28" w:rsidP="00A12DC7">
      <w:pPr>
        <w:tabs>
          <w:tab w:val="left" w:pos="90"/>
        </w:tabs>
      </w:pPr>
    </w:p>
    <w:p w:rsidR="00213B54" w:rsidRDefault="00213B54" w:rsidP="00213B54">
      <w:pPr>
        <w:tabs>
          <w:tab w:val="left" w:pos="90"/>
        </w:tabs>
        <w:rPr>
          <w:b/>
        </w:rPr>
      </w:pPr>
      <w:r>
        <w:rPr>
          <w:b/>
        </w:rPr>
        <w:t xml:space="preserve">Mr. Hay moved to approve the </w:t>
      </w:r>
      <w:r w:rsidRPr="00213B54">
        <w:rPr>
          <w:b/>
          <w:i/>
        </w:rPr>
        <w:t>5 Ft. Variance</w:t>
      </w:r>
      <w:r w:rsidRPr="00A77ECF">
        <w:rPr>
          <w:b/>
        </w:rPr>
        <w:t xml:space="preserve"> </w:t>
      </w:r>
      <w:r>
        <w:rPr>
          <w:b/>
        </w:rPr>
        <w:t xml:space="preserve">to the exterior side set-back requested </w:t>
      </w:r>
      <w:r w:rsidRPr="00956B08">
        <w:rPr>
          <w:b/>
        </w:rPr>
        <w:t>based</w:t>
      </w:r>
      <w:r>
        <w:rPr>
          <w:b/>
        </w:rPr>
        <w:t xml:space="preserve"> on the findings in</w:t>
      </w:r>
      <w:r w:rsidRPr="009B6737">
        <w:rPr>
          <w:b/>
        </w:rPr>
        <w:t xml:space="preserve"> the staff report</w:t>
      </w:r>
      <w:r>
        <w:rPr>
          <w:b/>
        </w:rPr>
        <w:t xml:space="preserve"> with the exception: that the</w:t>
      </w:r>
      <w:r w:rsidRPr="00956B08">
        <w:rPr>
          <w:b/>
        </w:rPr>
        <w:t xml:space="preserve"> Board has determined there </w:t>
      </w:r>
      <w:r>
        <w:rPr>
          <w:b/>
        </w:rPr>
        <w:t>is</w:t>
      </w:r>
      <w:r w:rsidRPr="00956B08">
        <w:rPr>
          <w:b/>
        </w:rPr>
        <w:t xml:space="preserve"> a peculiarity due </w:t>
      </w:r>
      <w:r>
        <w:rPr>
          <w:b/>
        </w:rPr>
        <w:t>being on a corner lot and the existing layout of the house on the property;</w:t>
      </w:r>
      <w:r w:rsidRPr="00956B08">
        <w:rPr>
          <w:b/>
        </w:rPr>
        <w:t xml:space="preserve"> </w:t>
      </w:r>
      <w:r>
        <w:rPr>
          <w:b/>
        </w:rPr>
        <w:t>N</w:t>
      </w:r>
      <w:r w:rsidRPr="00956B08">
        <w:rPr>
          <w:b/>
        </w:rPr>
        <w:t>on-financial hardship on the applicant</w:t>
      </w:r>
      <w:r>
        <w:rPr>
          <w:b/>
        </w:rPr>
        <w:t xml:space="preserve">; protecting the vehicles and themselves from any inclement weather.  </w:t>
      </w:r>
      <w:r>
        <w:t xml:space="preserve">  </w:t>
      </w:r>
      <w:r>
        <w:rPr>
          <w:b/>
        </w:rPr>
        <w:t>Col Langholtz</w:t>
      </w:r>
      <w:r w:rsidRPr="000736DB">
        <w:rPr>
          <w:b/>
        </w:rPr>
        <w:t xml:space="preserve"> seconded the motion and the motion carried by a vote of f</w:t>
      </w:r>
      <w:r>
        <w:rPr>
          <w:b/>
        </w:rPr>
        <w:t>ive (5</w:t>
      </w:r>
      <w:r w:rsidRPr="000736DB">
        <w:rPr>
          <w:b/>
        </w:rPr>
        <w:t>) in favor (</w:t>
      </w:r>
      <w:r>
        <w:rPr>
          <w:b/>
        </w:rPr>
        <w:t>Hay, Huber,</w:t>
      </w:r>
      <w:r w:rsidRPr="000736DB">
        <w:rPr>
          <w:b/>
        </w:rPr>
        <w:t xml:space="preserve"> </w:t>
      </w:r>
      <w:r w:rsidR="00926AB6">
        <w:rPr>
          <w:b/>
        </w:rPr>
        <w:t xml:space="preserve">Langholtz, </w:t>
      </w:r>
      <w:r>
        <w:rPr>
          <w:b/>
        </w:rPr>
        <w:t xml:space="preserve">Beermann, &amp; Bradshaw) </w:t>
      </w:r>
      <w:r w:rsidRPr="000736DB">
        <w:rPr>
          <w:b/>
        </w:rPr>
        <w:t>and none (0) opposed.</w:t>
      </w:r>
    </w:p>
    <w:p w:rsidR="00926AB6" w:rsidRDefault="00926AB6" w:rsidP="00213B54">
      <w:pPr>
        <w:tabs>
          <w:tab w:val="left" w:pos="90"/>
        </w:tabs>
        <w:rPr>
          <w:b/>
        </w:rPr>
      </w:pPr>
    </w:p>
    <w:p w:rsidR="00ED2F49" w:rsidRPr="00575A9A" w:rsidRDefault="00ED2F49" w:rsidP="00213B54">
      <w:pPr>
        <w:tabs>
          <w:tab w:val="left" w:pos="90"/>
        </w:tabs>
        <w:rPr>
          <w:b/>
          <w:u w:val="single"/>
        </w:rPr>
      </w:pPr>
      <w:r w:rsidRPr="00575A9A">
        <w:rPr>
          <w:b/>
          <w:u w:val="single"/>
        </w:rPr>
        <w:t>Item Four:  Adjourn</w:t>
      </w:r>
    </w:p>
    <w:p w:rsidR="000B42A4"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F15517">
        <w:t>9</w:t>
      </w:r>
      <w:r w:rsidR="00B001C8">
        <w:t>:</w:t>
      </w:r>
      <w:r w:rsidR="00107A78">
        <w:t>43</w:t>
      </w:r>
      <w:r w:rsidR="008E2D58">
        <w:t xml:space="preserve"> a.m.</w:t>
      </w:r>
      <w:r w:rsidRPr="00575A9A">
        <w:t xml:space="preserve">  </w:t>
      </w:r>
    </w:p>
    <w:p w:rsidR="000B42A4" w:rsidRDefault="000B42A4" w:rsidP="002D4913"/>
    <w:p w:rsidR="000B42A4" w:rsidRPr="00575A9A" w:rsidRDefault="00A45015" w:rsidP="002D4913">
      <w:r>
        <w:rPr>
          <w:noProof/>
        </w:rPr>
        <mc:AlternateContent>
          <mc:Choice Requires="wps">
            <w:drawing>
              <wp:anchor distT="0" distB="0" distL="114300" distR="114300" simplePos="0" relativeHeight="251659776" behindDoc="0" locked="0" layoutInCell="1" allowOverlap="1">
                <wp:simplePos x="0" y="0"/>
                <wp:positionH relativeFrom="column">
                  <wp:posOffset>1678305</wp:posOffset>
                </wp:positionH>
                <wp:positionV relativeFrom="paragraph">
                  <wp:posOffset>229870</wp:posOffset>
                </wp:positionV>
                <wp:extent cx="4493895" cy="686435"/>
                <wp:effectExtent l="0" t="0" r="2095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432687" w:rsidRDefault="00432687" w:rsidP="002D4913"/>
                          <w:p w:rsidR="00432687" w:rsidRDefault="00432687"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432687" w:rsidRDefault="00432687" w:rsidP="002D4913"/>
                    <w:p w:rsidR="00432687" w:rsidRDefault="00432687" w:rsidP="002D4913">
                      <w:r>
                        <w:t>Approved: ______________________________, Chairman</w:t>
                      </w:r>
                    </w:p>
                  </w:txbxContent>
                </v:textbox>
              </v:shape>
            </w:pict>
          </mc:Fallback>
        </mc:AlternateContent>
      </w:r>
    </w:p>
    <w:p w:rsidR="00A77CB5" w:rsidRPr="00575A9A" w:rsidRDefault="00A77CB5" w:rsidP="00C61D69">
      <w:pPr>
        <w:jc w:val="both"/>
      </w:pPr>
    </w:p>
    <w:bookmarkEnd w:id="2"/>
    <w:p w:rsidR="00D1171D" w:rsidRPr="00575A9A" w:rsidRDefault="00D1171D">
      <w:pPr>
        <w:jc w:val="both"/>
      </w:pPr>
    </w:p>
    <w:p w:rsidR="005F27D0" w:rsidRPr="00575A9A" w:rsidRDefault="005F27D0">
      <w:pPr>
        <w:jc w:val="both"/>
      </w:pPr>
    </w:p>
    <w:sectPr w:rsidR="005F27D0" w:rsidRPr="00575A9A" w:rsidSect="008E6008">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87" w:rsidRDefault="00432687">
      <w:r>
        <w:separator/>
      </w:r>
    </w:p>
  </w:endnote>
  <w:endnote w:type="continuationSeparator" w:id="0">
    <w:p w:rsidR="00432687" w:rsidRDefault="0043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7" w:rsidRDefault="00432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687" w:rsidRDefault="004326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7" w:rsidRDefault="00432687" w:rsidP="008474DB">
    <w:pPr>
      <w:pStyle w:val="Header"/>
      <w:rPr>
        <w:sz w:val="20"/>
      </w:rPr>
    </w:pPr>
    <w:r>
      <w:rPr>
        <w:sz w:val="20"/>
      </w:rPr>
      <w:t>BOARD OF ADJUSTMENT</w:t>
    </w:r>
  </w:p>
  <w:p w:rsidR="00432687" w:rsidRPr="0031144A" w:rsidRDefault="00A45015" w:rsidP="00316B2B">
    <w:pPr>
      <w:pStyle w:val="Header"/>
      <w:rPr>
        <w:sz w:val="20"/>
      </w:rPr>
    </w:pPr>
    <w:r>
      <w:rPr>
        <w:sz w:val="20"/>
      </w:rPr>
      <w:t>July 14th, 2015</w:t>
    </w:r>
  </w:p>
  <w:p w:rsidR="00432687" w:rsidRDefault="00432687">
    <w:pPr>
      <w:pStyle w:val="Footer"/>
      <w:ind w:right="360"/>
    </w:pPr>
  </w:p>
  <w:p w:rsidR="00432687" w:rsidRDefault="0043268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7" w:rsidRDefault="00432687" w:rsidP="008474DB">
    <w:pPr>
      <w:pStyle w:val="Header"/>
      <w:rPr>
        <w:sz w:val="20"/>
      </w:rPr>
    </w:pPr>
    <w:r>
      <w:rPr>
        <w:sz w:val="20"/>
      </w:rPr>
      <w:t>BOARD OF ADJUSTMENT</w:t>
    </w:r>
  </w:p>
  <w:p w:rsidR="00432687" w:rsidRDefault="00A45015" w:rsidP="008474DB">
    <w:pPr>
      <w:pStyle w:val="Header"/>
      <w:rPr>
        <w:sz w:val="20"/>
      </w:rPr>
    </w:pPr>
    <w:r>
      <w:rPr>
        <w:sz w:val="20"/>
      </w:rPr>
      <w:t>July 14</w:t>
    </w:r>
    <w:r w:rsidRPr="00A45015">
      <w:rPr>
        <w:sz w:val="20"/>
        <w:vertAlign w:val="superscript"/>
      </w:rPr>
      <w:t>th</w:t>
    </w:r>
    <w:r>
      <w:rPr>
        <w:sz w:val="20"/>
      </w:rPr>
      <w:t>,</w:t>
    </w:r>
    <w:r w:rsidR="00432687">
      <w:rPr>
        <w:sz w:val="20"/>
      </w:rPr>
      <w:t xml:space="preserve"> 2015</w:t>
    </w:r>
  </w:p>
  <w:p w:rsidR="00432687" w:rsidRPr="0031144A" w:rsidRDefault="00432687"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2943C2">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2943C2">
      <w:rPr>
        <w:rStyle w:val="PageNumber"/>
        <w:noProof/>
        <w:sz w:val="20"/>
      </w:rPr>
      <w:t>7</w:t>
    </w:r>
    <w:r w:rsidRPr="00397556">
      <w:rPr>
        <w:rStyle w:val="PageNumber"/>
        <w:sz w:val="20"/>
      </w:rPr>
      <w:fldChar w:fldCharType="end"/>
    </w:r>
  </w:p>
  <w:p w:rsidR="00432687" w:rsidRDefault="00432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87" w:rsidRDefault="00432687">
      <w:r>
        <w:separator/>
      </w:r>
    </w:p>
  </w:footnote>
  <w:footnote w:type="continuationSeparator" w:id="0">
    <w:p w:rsidR="00432687" w:rsidRDefault="0043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687" w:rsidRDefault="00432687">
    <w:pPr>
      <w:pStyle w:val="Header"/>
      <w:pBdr>
        <w:top w:val="single" w:sz="4" w:space="1" w:color="auto"/>
        <w:bottom w:val="single" w:sz="4" w:space="1" w:color="auto"/>
      </w:pBdr>
      <w:jc w:val="center"/>
      <w:rPr>
        <w:b/>
        <w:bCs/>
        <w:smallCaps/>
      </w:rPr>
    </w:pPr>
    <w:r>
      <w:rPr>
        <w:b/>
        <w:bCs/>
        <w:smallCaps/>
      </w:rPr>
      <w:t>Board of Adjustment</w:t>
    </w:r>
  </w:p>
  <w:p w:rsidR="00432687" w:rsidRDefault="00A45015" w:rsidP="008443FA">
    <w:pPr>
      <w:pStyle w:val="Header"/>
      <w:pBdr>
        <w:top w:val="single" w:sz="4" w:space="1" w:color="auto"/>
        <w:bottom w:val="single" w:sz="4" w:space="1" w:color="auto"/>
      </w:pBdr>
      <w:jc w:val="center"/>
      <w:rPr>
        <w:b/>
        <w:bCs/>
      </w:rPr>
    </w:pPr>
    <w:r>
      <w:rPr>
        <w:b/>
        <w:bCs/>
      </w:rPr>
      <w:t>July 14th</w:t>
    </w:r>
    <w:r w:rsidR="00432687">
      <w:rPr>
        <w:b/>
        <w:bCs/>
      </w:rPr>
      <w:t>, 2015</w:t>
    </w:r>
  </w:p>
  <w:p w:rsidR="00432687" w:rsidRDefault="00432687"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9">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5"/>
  </w:num>
  <w:num w:numId="6">
    <w:abstractNumId w:val="10"/>
  </w:num>
  <w:num w:numId="7">
    <w:abstractNumId w:val="0"/>
  </w:num>
  <w:num w:numId="8">
    <w:abstractNumId w:val="8"/>
  </w:num>
  <w:num w:numId="9">
    <w:abstractNumId w:val="6"/>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92"/>
    <w:rsid w:val="000004E9"/>
    <w:rsid w:val="00000880"/>
    <w:rsid w:val="00001211"/>
    <w:rsid w:val="00001287"/>
    <w:rsid w:val="00002299"/>
    <w:rsid w:val="0000380D"/>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B3B"/>
    <w:rsid w:val="000234AD"/>
    <w:rsid w:val="00023518"/>
    <w:rsid w:val="00023B34"/>
    <w:rsid w:val="0002521A"/>
    <w:rsid w:val="0002692E"/>
    <w:rsid w:val="0002696F"/>
    <w:rsid w:val="0002777F"/>
    <w:rsid w:val="00030189"/>
    <w:rsid w:val="0003169C"/>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47C53"/>
    <w:rsid w:val="00050173"/>
    <w:rsid w:val="00050895"/>
    <w:rsid w:val="00050911"/>
    <w:rsid w:val="00052CCA"/>
    <w:rsid w:val="00054329"/>
    <w:rsid w:val="000543C5"/>
    <w:rsid w:val="0005447A"/>
    <w:rsid w:val="0005449D"/>
    <w:rsid w:val="00054780"/>
    <w:rsid w:val="00055227"/>
    <w:rsid w:val="00055F19"/>
    <w:rsid w:val="00056ADE"/>
    <w:rsid w:val="00057046"/>
    <w:rsid w:val="0005726C"/>
    <w:rsid w:val="000575E8"/>
    <w:rsid w:val="000600F4"/>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87D26"/>
    <w:rsid w:val="000904A3"/>
    <w:rsid w:val="000908B3"/>
    <w:rsid w:val="000918C5"/>
    <w:rsid w:val="00094264"/>
    <w:rsid w:val="00095A0E"/>
    <w:rsid w:val="000A0A43"/>
    <w:rsid w:val="000A143F"/>
    <w:rsid w:val="000A188C"/>
    <w:rsid w:val="000A1BEC"/>
    <w:rsid w:val="000A284A"/>
    <w:rsid w:val="000A3192"/>
    <w:rsid w:val="000A3AB2"/>
    <w:rsid w:val="000A5020"/>
    <w:rsid w:val="000A5327"/>
    <w:rsid w:val="000A63FF"/>
    <w:rsid w:val="000A6F23"/>
    <w:rsid w:val="000A7A2E"/>
    <w:rsid w:val="000B0B49"/>
    <w:rsid w:val="000B1314"/>
    <w:rsid w:val="000B1836"/>
    <w:rsid w:val="000B226C"/>
    <w:rsid w:val="000B2E0C"/>
    <w:rsid w:val="000B3A78"/>
    <w:rsid w:val="000B42A4"/>
    <w:rsid w:val="000B4AB1"/>
    <w:rsid w:val="000B57F8"/>
    <w:rsid w:val="000B69C2"/>
    <w:rsid w:val="000B70A6"/>
    <w:rsid w:val="000C0D91"/>
    <w:rsid w:val="000C12B2"/>
    <w:rsid w:val="000C1D0D"/>
    <w:rsid w:val="000C210A"/>
    <w:rsid w:val="000C3C1F"/>
    <w:rsid w:val="000C41B2"/>
    <w:rsid w:val="000C4368"/>
    <w:rsid w:val="000C4F0E"/>
    <w:rsid w:val="000C5D20"/>
    <w:rsid w:val="000C5FDF"/>
    <w:rsid w:val="000C6E3E"/>
    <w:rsid w:val="000C7149"/>
    <w:rsid w:val="000C7374"/>
    <w:rsid w:val="000C7F75"/>
    <w:rsid w:val="000D058A"/>
    <w:rsid w:val="000D2A0A"/>
    <w:rsid w:val="000D2F6F"/>
    <w:rsid w:val="000D4208"/>
    <w:rsid w:val="000D4940"/>
    <w:rsid w:val="000D5033"/>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606D"/>
    <w:rsid w:val="000F79A3"/>
    <w:rsid w:val="000F7C38"/>
    <w:rsid w:val="00100648"/>
    <w:rsid w:val="001013AA"/>
    <w:rsid w:val="00101958"/>
    <w:rsid w:val="00101A80"/>
    <w:rsid w:val="00101CFD"/>
    <w:rsid w:val="001040DE"/>
    <w:rsid w:val="00105786"/>
    <w:rsid w:val="001067FD"/>
    <w:rsid w:val="00107A78"/>
    <w:rsid w:val="001107C8"/>
    <w:rsid w:val="001115F2"/>
    <w:rsid w:val="00112775"/>
    <w:rsid w:val="001136DF"/>
    <w:rsid w:val="00113CB7"/>
    <w:rsid w:val="00114D54"/>
    <w:rsid w:val="00115DC4"/>
    <w:rsid w:val="00116433"/>
    <w:rsid w:val="00116CDF"/>
    <w:rsid w:val="0011724F"/>
    <w:rsid w:val="00120A45"/>
    <w:rsid w:val="00122172"/>
    <w:rsid w:val="001223AD"/>
    <w:rsid w:val="00123449"/>
    <w:rsid w:val="00124CE2"/>
    <w:rsid w:val="0012551B"/>
    <w:rsid w:val="001264F9"/>
    <w:rsid w:val="00126584"/>
    <w:rsid w:val="0012710E"/>
    <w:rsid w:val="0012731F"/>
    <w:rsid w:val="00127C20"/>
    <w:rsid w:val="001304A7"/>
    <w:rsid w:val="00130939"/>
    <w:rsid w:val="00131270"/>
    <w:rsid w:val="00131479"/>
    <w:rsid w:val="00131FA6"/>
    <w:rsid w:val="00134920"/>
    <w:rsid w:val="00135B81"/>
    <w:rsid w:val="0013660C"/>
    <w:rsid w:val="001368B7"/>
    <w:rsid w:val="0013720E"/>
    <w:rsid w:val="00137F90"/>
    <w:rsid w:val="00140062"/>
    <w:rsid w:val="001412F8"/>
    <w:rsid w:val="00141FD7"/>
    <w:rsid w:val="00143359"/>
    <w:rsid w:val="001438E3"/>
    <w:rsid w:val="001447DF"/>
    <w:rsid w:val="00145C3B"/>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1F9"/>
    <w:rsid w:val="001563ED"/>
    <w:rsid w:val="0015700D"/>
    <w:rsid w:val="00161E62"/>
    <w:rsid w:val="00162235"/>
    <w:rsid w:val="00162CF9"/>
    <w:rsid w:val="00163217"/>
    <w:rsid w:val="001632D5"/>
    <w:rsid w:val="001639E4"/>
    <w:rsid w:val="00165151"/>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779CC"/>
    <w:rsid w:val="001802CF"/>
    <w:rsid w:val="00180B82"/>
    <w:rsid w:val="0018129C"/>
    <w:rsid w:val="00182858"/>
    <w:rsid w:val="00183779"/>
    <w:rsid w:val="00184013"/>
    <w:rsid w:val="00184022"/>
    <w:rsid w:val="0018469A"/>
    <w:rsid w:val="00184D8E"/>
    <w:rsid w:val="00186DA2"/>
    <w:rsid w:val="00187337"/>
    <w:rsid w:val="0018796E"/>
    <w:rsid w:val="00190616"/>
    <w:rsid w:val="00190827"/>
    <w:rsid w:val="00190B2B"/>
    <w:rsid w:val="00190F6B"/>
    <w:rsid w:val="00192873"/>
    <w:rsid w:val="00194FA8"/>
    <w:rsid w:val="00196530"/>
    <w:rsid w:val="001965A0"/>
    <w:rsid w:val="00197265"/>
    <w:rsid w:val="00197CD3"/>
    <w:rsid w:val="001A11FC"/>
    <w:rsid w:val="001A1F36"/>
    <w:rsid w:val="001A2A2E"/>
    <w:rsid w:val="001A3715"/>
    <w:rsid w:val="001A3EBD"/>
    <w:rsid w:val="001A4140"/>
    <w:rsid w:val="001A445C"/>
    <w:rsid w:val="001A4ED4"/>
    <w:rsid w:val="001A6034"/>
    <w:rsid w:val="001A66A4"/>
    <w:rsid w:val="001A69E3"/>
    <w:rsid w:val="001A7784"/>
    <w:rsid w:val="001B06FF"/>
    <w:rsid w:val="001B0D8E"/>
    <w:rsid w:val="001B0DF9"/>
    <w:rsid w:val="001B0ED1"/>
    <w:rsid w:val="001B1966"/>
    <w:rsid w:val="001B1B6B"/>
    <w:rsid w:val="001B1E03"/>
    <w:rsid w:val="001B2C60"/>
    <w:rsid w:val="001B314E"/>
    <w:rsid w:val="001B3216"/>
    <w:rsid w:val="001B4AF8"/>
    <w:rsid w:val="001B68A1"/>
    <w:rsid w:val="001B7685"/>
    <w:rsid w:val="001C14DD"/>
    <w:rsid w:val="001C14F8"/>
    <w:rsid w:val="001C1E56"/>
    <w:rsid w:val="001C3E86"/>
    <w:rsid w:val="001C3E96"/>
    <w:rsid w:val="001C48E1"/>
    <w:rsid w:val="001C4A83"/>
    <w:rsid w:val="001C4CE3"/>
    <w:rsid w:val="001C5AF8"/>
    <w:rsid w:val="001C6876"/>
    <w:rsid w:val="001C7007"/>
    <w:rsid w:val="001C71D0"/>
    <w:rsid w:val="001C7B06"/>
    <w:rsid w:val="001D0D8E"/>
    <w:rsid w:val="001D228A"/>
    <w:rsid w:val="001D2408"/>
    <w:rsid w:val="001D26A5"/>
    <w:rsid w:val="001D38A3"/>
    <w:rsid w:val="001D3907"/>
    <w:rsid w:val="001D3AD6"/>
    <w:rsid w:val="001D418B"/>
    <w:rsid w:val="001D5C9C"/>
    <w:rsid w:val="001D6225"/>
    <w:rsid w:val="001E0049"/>
    <w:rsid w:val="001E0067"/>
    <w:rsid w:val="001E05B2"/>
    <w:rsid w:val="001E1046"/>
    <w:rsid w:val="001E2C0E"/>
    <w:rsid w:val="001E39CF"/>
    <w:rsid w:val="001E4FBB"/>
    <w:rsid w:val="001E5EAB"/>
    <w:rsid w:val="001E6943"/>
    <w:rsid w:val="001E6A8B"/>
    <w:rsid w:val="001F06D6"/>
    <w:rsid w:val="001F445F"/>
    <w:rsid w:val="001F4476"/>
    <w:rsid w:val="001F44A6"/>
    <w:rsid w:val="001F470E"/>
    <w:rsid w:val="001F532F"/>
    <w:rsid w:val="001F5A78"/>
    <w:rsid w:val="001F686D"/>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3B54"/>
    <w:rsid w:val="0021538E"/>
    <w:rsid w:val="002161C5"/>
    <w:rsid w:val="00216E31"/>
    <w:rsid w:val="00217804"/>
    <w:rsid w:val="00222575"/>
    <w:rsid w:val="00224F69"/>
    <w:rsid w:val="002251FA"/>
    <w:rsid w:val="0022600D"/>
    <w:rsid w:val="002269B2"/>
    <w:rsid w:val="00226B85"/>
    <w:rsid w:val="0022750C"/>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90B"/>
    <w:rsid w:val="00244CD8"/>
    <w:rsid w:val="00246816"/>
    <w:rsid w:val="00246D83"/>
    <w:rsid w:val="002473C8"/>
    <w:rsid w:val="00247EDD"/>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FFF"/>
    <w:rsid w:val="00277563"/>
    <w:rsid w:val="0028056C"/>
    <w:rsid w:val="00282710"/>
    <w:rsid w:val="0028280B"/>
    <w:rsid w:val="00285215"/>
    <w:rsid w:val="00285739"/>
    <w:rsid w:val="00285811"/>
    <w:rsid w:val="00285840"/>
    <w:rsid w:val="00286852"/>
    <w:rsid w:val="00286A5F"/>
    <w:rsid w:val="00286E65"/>
    <w:rsid w:val="0028712B"/>
    <w:rsid w:val="00287E85"/>
    <w:rsid w:val="00290C1B"/>
    <w:rsid w:val="00291063"/>
    <w:rsid w:val="00293E67"/>
    <w:rsid w:val="00293EE7"/>
    <w:rsid w:val="002943C2"/>
    <w:rsid w:val="0029461C"/>
    <w:rsid w:val="00294ECC"/>
    <w:rsid w:val="00297402"/>
    <w:rsid w:val="00297C37"/>
    <w:rsid w:val="002A0B30"/>
    <w:rsid w:val="002A17B3"/>
    <w:rsid w:val="002A27B7"/>
    <w:rsid w:val="002A2C72"/>
    <w:rsid w:val="002A38F2"/>
    <w:rsid w:val="002A3912"/>
    <w:rsid w:val="002A3B42"/>
    <w:rsid w:val="002A3D36"/>
    <w:rsid w:val="002A40F9"/>
    <w:rsid w:val="002A4FD3"/>
    <w:rsid w:val="002A5394"/>
    <w:rsid w:val="002A5CBA"/>
    <w:rsid w:val="002A738E"/>
    <w:rsid w:val="002A753D"/>
    <w:rsid w:val="002B0947"/>
    <w:rsid w:val="002B1202"/>
    <w:rsid w:val="002B1388"/>
    <w:rsid w:val="002B584A"/>
    <w:rsid w:val="002B59A9"/>
    <w:rsid w:val="002B5CA8"/>
    <w:rsid w:val="002B67DE"/>
    <w:rsid w:val="002B7482"/>
    <w:rsid w:val="002C0B79"/>
    <w:rsid w:val="002C1A0B"/>
    <w:rsid w:val="002C2C7A"/>
    <w:rsid w:val="002C4FA7"/>
    <w:rsid w:val="002C5949"/>
    <w:rsid w:val="002C6711"/>
    <w:rsid w:val="002C7314"/>
    <w:rsid w:val="002C732F"/>
    <w:rsid w:val="002D03F6"/>
    <w:rsid w:val="002D0743"/>
    <w:rsid w:val="002D0DE0"/>
    <w:rsid w:val="002D14F9"/>
    <w:rsid w:val="002D1813"/>
    <w:rsid w:val="002D19ED"/>
    <w:rsid w:val="002D1B23"/>
    <w:rsid w:val="002D27E6"/>
    <w:rsid w:val="002D3E21"/>
    <w:rsid w:val="002D4913"/>
    <w:rsid w:val="002D4E77"/>
    <w:rsid w:val="002D66DC"/>
    <w:rsid w:val="002D73B6"/>
    <w:rsid w:val="002E0A43"/>
    <w:rsid w:val="002E1201"/>
    <w:rsid w:val="002E1D18"/>
    <w:rsid w:val="002E2738"/>
    <w:rsid w:val="002E274B"/>
    <w:rsid w:val="002E27F5"/>
    <w:rsid w:val="002E2DB8"/>
    <w:rsid w:val="002E3749"/>
    <w:rsid w:val="002E3ABD"/>
    <w:rsid w:val="002E3C0B"/>
    <w:rsid w:val="002E46D5"/>
    <w:rsid w:val="002E6515"/>
    <w:rsid w:val="002E7516"/>
    <w:rsid w:val="002F00E4"/>
    <w:rsid w:val="002F1DF0"/>
    <w:rsid w:val="002F2B4D"/>
    <w:rsid w:val="002F390F"/>
    <w:rsid w:val="002F3EC7"/>
    <w:rsid w:val="002F414E"/>
    <w:rsid w:val="002F47FE"/>
    <w:rsid w:val="002F4ACB"/>
    <w:rsid w:val="002F4E20"/>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99E"/>
    <w:rsid w:val="00335074"/>
    <w:rsid w:val="0033545E"/>
    <w:rsid w:val="00335796"/>
    <w:rsid w:val="00335A10"/>
    <w:rsid w:val="00335A51"/>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365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663"/>
    <w:rsid w:val="0036792F"/>
    <w:rsid w:val="00367BA8"/>
    <w:rsid w:val="003701F1"/>
    <w:rsid w:val="00370405"/>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256B"/>
    <w:rsid w:val="00385E0D"/>
    <w:rsid w:val="00385E96"/>
    <w:rsid w:val="00386B2D"/>
    <w:rsid w:val="00386C7B"/>
    <w:rsid w:val="00390552"/>
    <w:rsid w:val="003909B8"/>
    <w:rsid w:val="003911F6"/>
    <w:rsid w:val="003911F9"/>
    <w:rsid w:val="00391492"/>
    <w:rsid w:val="0039172A"/>
    <w:rsid w:val="00391D03"/>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7A54"/>
    <w:rsid w:val="003B0F35"/>
    <w:rsid w:val="003B1356"/>
    <w:rsid w:val="003B1692"/>
    <w:rsid w:val="003B3819"/>
    <w:rsid w:val="003B385F"/>
    <w:rsid w:val="003B3DC9"/>
    <w:rsid w:val="003B3F6C"/>
    <w:rsid w:val="003B4A83"/>
    <w:rsid w:val="003B54E7"/>
    <w:rsid w:val="003B6292"/>
    <w:rsid w:val="003B6309"/>
    <w:rsid w:val="003B6B2D"/>
    <w:rsid w:val="003B76EF"/>
    <w:rsid w:val="003B7C47"/>
    <w:rsid w:val="003C0169"/>
    <w:rsid w:val="003C0E3D"/>
    <w:rsid w:val="003C2426"/>
    <w:rsid w:val="003C3655"/>
    <w:rsid w:val="003C424F"/>
    <w:rsid w:val="003C4918"/>
    <w:rsid w:val="003C4B06"/>
    <w:rsid w:val="003C4BF9"/>
    <w:rsid w:val="003C4FE6"/>
    <w:rsid w:val="003C65F9"/>
    <w:rsid w:val="003C7612"/>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03F"/>
    <w:rsid w:val="003E718C"/>
    <w:rsid w:val="003E7372"/>
    <w:rsid w:val="003E7875"/>
    <w:rsid w:val="003E7B39"/>
    <w:rsid w:val="003E7C9F"/>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2687"/>
    <w:rsid w:val="004332E0"/>
    <w:rsid w:val="004345C6"/>
    <w:rsid w:val="004351BD"/>
    <w:rsid w:val="0043539C"/>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360"/>
    <w:rsid w:val="00445D85"/>
    <w:rsid w:val="004462AD"/>
    <w:rsid w:val="00446E84"/>
    <w:rsid w:val="00447AE7"/>
    <w:rsid w:val="00450C6F"/>
    <w:rsid w:val="00451913"/>
    <w:rsid w:val="004521F3"/>
    <w:rsid w:val="004522E2"/>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4C06"/>
    <w:rsid w:val="004750B9"/>
    <w:rsid w:val="004752DD"/>
    <w:rsid w:val="00475ADE"/>
    <w:rsid w:val="00475E1B"/>
    <w:rsid w:val="00475F7F"/>
    <w:rsid w:val="00476816"/>
    <w:rsid w:val="00476BF4"/>
    <w:rsid w:val="004810E2"/>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771"/>
    <w:rsid w:val="004A087F"/>
    <w:rsid w:val="004A231E"/>
    <w:rsid w:val="004A2613"/>
    <w:rsid w:val="004A2B23"/>
    <w:rsid w:val="004A3D63"/>
    <w:rsid w:val="004A46F4"/>
    <w:rsid w:val="004A4D4C"/>
    <w:rsid w:val="004A595A"/>
    <w:rsid w:val="004A5CC4"/>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B8A"/>
    <w:rsid w:val="004C13C9"/>
    <w:rsid w:val="004C1DE9"/>
    <w:rsid w:val="004C216A"/>
    <w:rsid w:val="004C314E"/>
    <w:rsid w:val="004C4180"/>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4540"/>
    <w:rsid w:val="004E45F5"/>
    <w:rsid w:val="004E5675"/>
    <w:rsid w:val="004E71F0"/>
    <w:rsid w:val="004E7CC7"/>
    <w:rsid w:val="004E7DA2"/>
    <w:rsid w:val="004F003B"/>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5833"/>
    <w:rsid w:val="005074F6"/>
    <w:rsid w:val="005078DB"/>
    <w:rsid w:val="005101EB"/>
    <w:rsid w:val="00510A68"/>
    <w:rsid w:val="005116CD"/>
    <w:rsid w:val="005139DC"/>
    <w:rsid w:val="0051491E"/>
    <w:rsid w:val="005149CF"/>
    <w:rsid w:val="0051530C"/>
    <w:rsid w:val="005172FB"/>
    <w:rsid w:val="00517758"/>
    <w:rsid w:val="00517A85"/>
    <w:rsid w:val="00520E7D"/>
    <w:rsid w:val="00523A87"/>
    <w:rsid w:val="00523B09"/>
    <w:rsid w:val="005245F5"/>
    <w:rsid w:val="005266FC"/>
    <w:rsid w:val="00527F46"/>
    <w:rsid w:val="00530998"/>
    <w:rsid w:val="00531494"/>
    <w:rsid w:val="00531BF1"/>
    <w:rsid w:val="0053262D"/>
    <w:rsid w:val="005330C3"/>
    <w:rsid w:val="00534258"/>
    <w:rsid w:val="0053784E"/>
    <w:rsid w:val="00537866"/>
    <w:rsid w:val="00537C7B"/>
    <w:rsid w:val="0054026B"/>
    <w:rsid w:val="00540FF4"/>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57BC5"/>
    <w:rsid w:val="00560290"/>
    <w:rsid w:val="005607A0"/>
    <w:rsid w:val="00561EB5"/>
    <w:rsid w:val="0056357D"/>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5D25"/>
    <w:rsid w:val="005963BA"/>
    <w:rsid w:val="00596BD0"/>
    <w:rsid w:val="0059720F"/>
    <w:rsid w:val="005A00C6"/>
    <w:rsid w:val="005A0595"/>
    <w:rsid w:val="005A1AC8"/>
    <w:rsid w:val="005A319D"/>
    <w:rsid w:val="005A32E6"/>
    <w:rsid w:val="005A3913"/>
    <w:rsid w:val="005A3C7C"/>
    <w:rsid w:val="005A49EB"/>
    <w:rsid w:val="005A4EB5"/>
    <w:rsid w:val="005A557D"/>
    <w:rsid w:val="005A6236"/>
    <w:rsid w:val="005A65B6"/>
    <w:rsid w:val="005B1F04"/>
    <w:rsid w:val="005B2429"/>
    <w:rsid w:val="005B299A"/>
    <w:rsid w:val="005B32B5"/>
    <w:rsid w:val="005B3929"/>
    <w:rsid w:val="005B3C33"/>
    <w:rsid w:val="005B43AE"/>
    <w:rsid w:val="005B4F2D"/>
    <w:rsid w:val="005B56E0"/>
    <w:rsid w:val="005B5886"/>
    <w:rsid w:val="005B5CD4"/>
    <w:rsid w:val="005B6B70"/>
    <w:rsid w:val="005B6D25"/>
    <w:rsid w:val="005B6DF3"/>
    <w:rsid w:val="005B756A"/>
    <w:rsid w:val="005C01A9"/>
    <w:rsid w:val="005C1AD9"/>
    <w:rsid w:val="005C256C"/>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56F5"/>
    <w:rsid w:val="005E65E2"/>
    <w:rsid w:val="005E6709"/>
    <w:rsid w:val="005E6AF6"/>
    <w:rsid w:val="005E6C7B"/>
    <w:rsid w:val="005E7D2D"/>
    <w:rsid w:val="005F1AB4"/>
    <w:rsid w:val="005F1B03"/>
    <w:rsid w:val="005F239B"/>
    <w:rsid w:val="005F26A2"/>
    <w:rsid w:val="005F27D0"/>
    <w:rsid w:val="005F293F"/>
    <w:rsid w:val="005F2985"/>
    <w:rsid w:val="005F3129"/>
    <w:rsid w:val="005F3EFC"/>
    <w:rsid w:val="005F3F7F"/>
    <w:rsid w:val="005F40F1"/>
    <w:rsid w:val="005F6AB6"/>
    <w:rsid w:val="005F723D"/>
    <w:rsid w:val="005F7D3C"/>
    <w:rsid w:val="00601350"/>
    <w:rsid w:val="00601498"/>
    <w:rsid w:val="00601ECF"/>
    <w:rsid w:val="00602186"/>
    <w:rsid w:val="00603A26"/>
    <w:rsid w:val="00603AE3"/>
    <w:rsid w:val="00603BED"/>
    <w:rsid w:val="00604154"/>
    <w:rsid w:val="006051C4"/>
    <w:rsid w:val="00606DE0"/>
    <w:rsid w:val="00607815"/>
    <w:rsid w:val="00610697"/>
    <w:rsid w:val="006109FB"/>
    <w:rsid w:val="0061116C"/>
    <w:rsid w:val="00611696"/>
    <w:rsid w:val="00612722"/>
    <w:rsid w:val="006128F2"/>
    <w:rsid w:val="006129D5"/>
    <w:rsid w:val="00613618"/>
    <w:rsid w:val="00613BFE"/>
    <w:rsid w:val="00613D05"/>
    <w:rsid w:val="00614171"/>
    <w:rsid w:val="006141CB"/>
    <w:rsid w:val="00614C2C"/>
    <w:rsid w:val="00614FC7"/>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5B91"/>
    <w:rsid w:val="00637591"/>
    <w:rsid w:val="00640579"/>
    <w:rsid w:val="0064067E"/>
    <w:rsid w:val="00641109"/>
    <w:rsid w:val="00641900"/>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42F"/>
    <w:rsid w:val="006A6725"/>
    <w:rsid w:val="006A689F"/>
    <w:rsid w:val="006A7CD2"/>
    <w:rsid w:val="006B0AAA"/>
    <w:rsid w:val="006B0C23"/>
    <w:rsid w:val="006B0E6A"/>
    <w:rsid w:val="006B0F4D"/>
    <w:rsid w:val="006B14EB"/>
    <w:rsid w:val="006B3942"/>
    <w:rsid w:val="006B3F8B"/>
    <w:rsid w:val="006B4312"/>
    <w:rsid w:val="006B48E9"/>
    <w:rsid w:val="006B4C1E"/>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4DFF"/>
    <w:rsid w:val="006D5949"/>
    <w:rsid w:val="006D7747"/>
    <w:rsid w:val="006D7B91"/>
    <w:rsid w:val="006E1E09"/>
    <w:rsid w:val="006E2A47"/>
    <w:rsid w:val="006E2AEA"/>
    <w:rsid w:val="006E3B25"/>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171E3"/>
    <w:rsid w:val="00720A5F"/>
    <w:rsid w:val="00721BAA"/>
    <w:rsid w:val="007221CC"/>
    <w:rsid w:val="007230B1"/>
    <w:rsid w:val="0072341E"/>
    <w:rsid w:val="007249F0"/>
    <w:rsid w:val="00724F6F"/>
    <w:rsid w:val="007250B9"/>
    <w:rsid w:val="007262B4"/>
    <w:rsid w:val="0072639A"/>
    <w:rsid w:val="00726839"/>
    <w:rsid w:val="00727513"/>
    <w:rsid w:val="007277B7"/>
    <w:rsid w:val="00727A4E"/>
    <w:rsid w:val="00730581"/>
    <w:rsid w:val="00730727"/>
    <w:rsid w:val="00730D28"/>
    <w:rsid w:val="00730E24"/>
    <w:rsid w:val="00732655"/>
    <w:rsid w:val="00732838"/>
    <w:rsid w:val="007333F9"/>
    <w:rsid w:val="007337A5"/>
    <w:rsid w:val="00733DF4"/>
    <w:rsid w:val="007342E6"/>
    <w:rsid w:val="00734979"/>
    <w:rsid w:val="0073627E"/>
    <w:rsid w:val="007371F9"/>
    <w:rsid w:val="00740C8C"/>
    <w:rsid w:val="00740E91"/>
    <w:rsid w:val="007410C5"/>
    <w:rsid w:val="0074255F"/>
    <w:rsid w:val="00742655"/>
    <w:rsid w:val="00742E0A"/>
    <w:rsid w:val="00743094"/>
    <w:rsid w:val="007432CD"/>
    <w:rsid w:val="00743DD9"/>
    <w:rsid w:val="007447E1"/>
    <w:rsid w:val="00744BCC"/>
    <w:rsid w:val="00745920"/>
    <w:rsid w:val="00745A0D"/>
    <w:rsid w:val="00745EAD"/>
    <w:rsid w:val="007464C5"/>
    <w:rsid w:val="00746D11"/>
    <w:rsid w:val="0074745E"/>
    <w:rsid w:val="007502D9"/>
    <w:rsid w:val="00751249"/>
    <w:rsid w:val="007528D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860"/>
    <w:rsid w:val="00771F18"/>
    <w:rsid w:val="0077353E"/>
    <w:rsid w:val="007737A6"/>
    <w:rsid w:val="007743A2"/>
    <w:rsid w:val="00774741"/>
    <w:rsid w:val="0077498D"/>
    <w:rsid w:val="00774C17"/>
    <w:rsid w:val="00775496"/>
    <w:rsid w:val="007754E8"/>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1F2A"/>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2279"/>
    <w:rsid w:val="007E2D3D"/>
    <w:rsid w:val="007E316B"/>
    <w:rsid w:val="007E3C77"/>
    <w:rsid w:val="007E4442"/>
    <w:rsid w:val="007E4933"/>
    <w:rsid w:val="007E4A07"/>
    <w:rsid w:val="007E4ED3"/>
    <w:rsid w:val="007E5E15"/>
    <w:rsid w:val="007E65DA"/>
    <w:rsid w:val="007E68C2"/>
    <w:rsid w:val="007E695C"/>
    <w:rsid w:val="007E6ACB"/>
    <w:rsid w:val="007E6E69"/>
    <w:rsid w:val="007F001F"/>
    <w:rsid w:val="007F07D5"/>
    <w:rsid w:val="007F2C25"/>
    <w:rsid w:val="007F33B3"/>
    <w:rsid w:val="007F354F"/>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101"/>
    <w:rsid w:val="00812E5C"/>
    <w:rsid w:val="00813EC5"/>
    <w:rsid w:val="00815358"/>
    <w:rsid w:val="00815914"/>
    <w:rsid w:val="00815CFE"/>
    <w:rsid w:val="008205BF"/>
    <w:rsid w:val="00820B65"/>
    <w:rsid w:val="00820E75"/>
    <w:rsid w:val="00821970"/>
    <w:rsid w:val="00823EFC"/>
    <w:rsid w:val="0082415C"/>
    <w:rsid w:val="00825E55"/>
    <w:rsid w:val="008263C6"/>
    <w:rsid w:val="00826419"/>
    <w:rsid w:val="00830BC6"/>
    <w:rsid w:val="00831C74"/>
    <w:rsid w:val="00832B89"/>
    <w:rsid w:val="00832ECA"/>
    <w:rsid w:val="0083360D"/>
    <w:rsid w:val="00834D00"/>
    <w:rsid w:val="00834D53"/>
    <w:rsid w:val="008350DD"/>
    <w:rsid w:val="008361F7"/>
    <w:rsid w:val="00836D25"/>
    <w:rsid w:val="00840081"/>
    <w:rsid w:val="008402F1"/>
    <w:rsid w:val="00840562"/>
    <w:rsid w:val="0084130B"/>
    <w:rsid w:val="0084233D"/>
    <w:rsid w:val="008431B6"/>
    <w:rsid w:val="00843825"/>
    <w:rsid w:val="008443FA"/>
    <w:rsid w:val="00844452"/>
    <w:rsid w:val="00844EDA"/>
    <w:rsid w:val="00845EB7"/>
    <w:rsid w:val="0084632A"/>
    <w:rsid w:val="008474DB"/>
    <w:rsid w:val="00851001"/>
    <w:rsid w:val="00853ADC"/>
    <w:rsid w:val="00853D60"/>
    <w:rsid w:val="0085529F"/>
    <w:rsid w:val="008568E1"/>
    <w:rsid w:val="008600EB"/>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7104B"/>
    <w:rsid w:val="008712D6"/>
    <w:rsid w:val="00871FC2"/>
    <w:rsid w:val="0087236D"/>
    <w:rsid w:val="0087285D"/>
    <w:rsid w:val="00873606"/>
    <w:rsid w:val="00874B57"/>
    <w:rsid w:val="00874BA3"/>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87FD7"/>
    <w:rsid w:val="00891D7C"/>
    <w:rsid w:val="00892510"/>
    <w:rsid w:val="00893E5C"/>
    <w:rsid w:val="008944AE"/>
    <w:rsid w:val="0089532E"/>
    <w:rsid w:val="00895F57"/>
    <w:rsid w:val="00895FE7"/>
    <w:rsid w:val="008968B6"/>
    <w:rsid w:val="00896B08"/>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077B"/>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D06"/>
    <w:rsid w:val="008C4663"/>
    <w:rsid w:val="008C5591"/>
    <w:rsid w:val="008C6CB5"/>
    <w:rsid w:val="008C6F77"/>
    <w:rsid w:val="008C7E3F"/>
    <w:rsid w:val="008C7FF5"/>
    <w:rsid w:val="008D0861"/>
    <w:rsid w:val="008D0AA6"/>
    <w:rsid w:val="008D1793"/>
    <w:rsid w:val="008D1B43"/>
    <w:rsid w:val="008D1CF4"/>
    <w:rsid w:val="008D437F"/>
    <w:rsid w:val="008D52B9"/>
    <w:rsid w:val="008D5694"/>
    <w:rsid w:val="008D7F6E"/>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F37"/>
    <w:rsid w:val="008F2ACF"/>
    <w:rsid w:val="008F46CF"/>
    <w:rsid w:val="008F5334"/>
    <w:rsid w:val="008F614F"/>
    <w:rsid w:val="009001FB"/>
    <w:rsid w:val="00901FED"/>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2198"/>
    <w:rsid w:val="00924956"/>
    <w:rsid w:val="00924AFF"/>
    <w:rsid w:val="00926AB6"/>
    <w:rsid w:val="00926C6B"/>
    <w:rsid w:val="00926F2A"/>
    <w:rsid w:val="009276D5"/>
    <w:rsid w:val="00927ECC"/>
    <w:rsid w:val="00930027"/>
    <w:rsid w:val="009306EF"/>
    <w:rsid w:val="00930EE3"/>
    <w:rsid w:val="0093181A"/>
    <w:rsid w:val="009335D3"/>
    <w:rsid w:val="00936292"/>
    <w:rsid w:val="0093648A"/>
    <w:rsid w:val="00936548"/>
    <w:rsid w:val="009370D2"/>
    <w:rsid w:val="0093721A"/>
    <w:rsid w:val="00937931"/>
    <w:rsid w:val="00937D33"/>
    <w:rsid w:val="009404DA"/>
    <w:rsid w:val="00940B8B"/>
    <w:rsid w:val="00945551"/>
    <w:rsid w:val="00946AE2"/>
    <w:rsid w:val="00946B88"/>
    <w:rsid w:val="00950224"/>
    <w:rsid w:val="00950463"/>
    <w:rsid w:val="00951F93"/>
    <w:rsid w:val="009521F3"/>
    <w:rsid w:val="0095258E"/>
    <w:rsid w:val="009538F3"/>
    <w:rsid w:val="00953D47"/>
    <w:rsid w:val="0095582E"/>
    <w:rsid w:val="0095673E"/>
    <w:rsid w:val="00956B08"/>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60F3"/>
    <w:rsid w:val="0098741E"/>
    <w:rsid w:val="009876BE"/>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B6737"/>
    <w:rsid w:val="009C077E"/>
    <w:rsid w:val="009C0EB4"/>
    <w:rsid w:val="009C30E9"/>
    <w:rsid w:val="009C4A4A"/>
    <w:rsid w:val="009C4E25"/>
    <w:rsid w:val="009C5133"/>
    <w:rsid w:val="009C5608"/>
    <w:rsid w:val="009C5AB7"/>
    <w:rsid w:val="009C6767"/>
    <w:rsid w:val="009C6A9F"/>
    <w:rsid w:val="009C6C49"/>
    <w:rsid w:val="009C734D"/>
    <w:rsid w:val="009D056A"/>
    <w:rsid w:val="009D0F67"/>
    <w:rsid w:val="009D29EC"/>
    <w:rsid w:val="009D3366"/>
    <w:rsid w:val="009D3D04"/>
    <w:rsid w:val="009D612F"/>
    <w:rsid w:val="009D7021"/>
    <w:rsid w:val="009D7164"/>
    <w:rsid w:val="009D7C64"/>
    <w:rsid w:val="009E0989"/>
    <w:rsid w:val="009E13A3"/>
    <w:rsid w:val="009E26FE"/>
    <w:rsid w:val="009E2E1E"/>
    <w:rsid w:val="009E3012"/>
    <w:rsid w:val="009E3DD4"/>
    <w:rsid w:val="009E41A6"/>
    <w:rsid w:val="009E426C"/>
    <w:rsid w:val="009E4949"/>
    <w:rsid w:val="009E4D27"/>
    <w:rsid w:val="009E708A"/>
    <w:rsid w:val="009E7848"/>
    <w:rsid w:val="009E7F41"/>
    <w:rsid w:val="009F0668"/>
    <w:rsid w:val="009F2CD0"/>
    <w:rsid w:val="009F31C0"/>
    <w:rsid w:val="009F537C"/>
    <w:rsid w:val="009F55C3"/>
    <w:rsid w:val="009F5CAD"/>
    <w:rsid w:val="009F6EDE"/>
    <w:rsid w:val="009F7704"/>
    <w:rsid w:val="009F7CBB"/>
    <w:rsid w:val="009F7E37"/>
    <w:rsid w:val="00A0013B"/>
    <w:rsid w:val="00A006E1"/>
    <w:rsid w:val="00A00945"/>
    <w:rsid w:val="00A00A78"/>
    <w:rsid w:val="00A00BF4"/>
    <w:rsid w:val="00A0165B"/>
    <w:rsid w:val="00A03522"/>
    <w:rsid w:val="00A043E8"/>
    <w:rsid w:val="00A04562"/>
    <w:rsid w:val="00A04C92"/>
    <w:rsid w:val="00A05102"/>
    <w:rsid w:val="00A07151"/>
    <w:rsid w:val="00A0741B"/>
    <w:rsid w:val="00A10C2F"/>
    <w:rsid w:val="00A1106F"/>
    <w:rsid w:val="00A11165"/>
    <w:rsid w:val="00A11767"/>
    <w:rsid w:val="00A12DC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43BF"/>
    <w:rsid w:val="00A34583"/>
    <w:rsid w:val="00A35258"/>
    <w:rsid w:val="00A36827"/>
    <w:rsid w:val="00A368B4"/>
    <w:rsid w:val="00A375AD"/>
    <w:rsid w:val="00A37710"/>
    <w:rsid w:val="00A41830"/>
    <w:rsid w:val="00A4234C"/>
    <w:rsid w:val="00A4291B"/>
    <w:rsid w:val="00A42BC8"/>
    <w:rsid w:val="00A434FE"/>
    <w:rsid w:val="00A4379C"/>
    <w:rsid w:val="00A45015"/>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5924"/>
    <w:rsid w:val="00A760AD"/>
    <w:rsid w:val="00A761BF"/>
    <w:rsid w:val="00A7626B"/>
    <w:rsid w:val="00A764F3"/>
    <w:rsid w:val="00A77CB5"/>
    <w:rsid w:val="00A77D25"/>
    <w:rsid w:val="00A77DF5"/>
    <w:rsid w:val="00A77ECF"/>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7E8"/>
    <w:rsid w:val="00AA1BE8"/>
    <w:rsid w:val="00AA2099"/>
    <w:rsid w:val="00AA26A1"/>
    <w:rsid w:val="00AA2E24"/>
    <w:rsid w:val="00AA5E6D"/>
    <w:rsid w:val="00AA6319"/>
    <w:rsid w:val="00AB0444"/>
    <w:rsid w:val="00AB0DDC"/>
    <w:rsid w:val="00AB39B8"/>
    <w:rsid w:val="00AB413D"/>
    <w:rsid w:val="00AB6194"/>
    <w:rsid w:val="00AB6908"/>
    <w:rsid w:val="00AB7BA7"/>
    <w:rsid w:val="00AC068F"/>
    <w:rsid w:val="00AC0AFA"/>
    <w:rsid w:val="00AC1131"/>
    <w:rsid w:val="00AC1A46"/>
    <w:rsid w:val="00AC3C62"/>
    <w:rsid w:val="00AC3CE2"/>
    <w:rsid w:val="00AC46A7"/>
    <w:rsid w:val="00AC52CC"/>
    <w:rsid w:val="00AC5EAD"/>
    <w:rsid w:val="00AC6509"/>
    <w:rsid w:val="00AC66CC"/>
    <w:rsid w:val="00AD0DCD"/>
    <w:rsid w:val="00AD2D8C"/>
    <w:rsid w:val="00AD4643"/>
    <w:rsid w:val="00AD4C94"/>
    <w:rsid w:val="00AD6DC9"/>
    <w:rsid w:val="00AE18FE"/>
    <w:rsid w:val="00AE264B"/>
    <w:rsid w:val="00AE3E8F"/>
    <w:rsid w:val="00AE4117"/>
    <w:rsid w:val="00AE42F5"/>
    <w:rsid w:val="00AE4AB1"/>
    <w:rsid w:val="00AE5F82"/>
    <w:rsid w:val="00AF0F38"/>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070"/>
    <w:rsid w:val="00B0264D"/>
    <w:rsid w:val="00B02BBA"/>
    <w:rsid w:val="00B02E23"/>
    <w:rsid w:val="00B02E70"/>
    <w:rsid w:val="00B02FB2"/>
    <w:rsid w:val="00B03F55"/>
    <w:rsid w:val="00B0453D"/>
    <w:rsid w:val="00B049BA"/>
    <w:rsid w:val="00B05B8B"/>
    <w:rsid w:val="00B05BE0"/>
    <w:rsid w:val="00B05E1B"/>
    <w:rsid w:val="00B07962"/>
    <w:rsid w:val="00B107DD"/>
    <w:rsid w:val="00B10DD8"/>
    <w:rsid w:val="00B12B34"/>
    <w:rsid w:val="00B12CBA"/>
    <w:rsid w:val="00B1316B"/>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089E"/>
    <w:rsid w:val="00B314BA"/>
    <w:rsid w:val="00B314ED"/>
    <w:rsid w:val="00B31F44"/>
    <w:rsid w:val="00B32B0E"/>
    <w:rsid w:val="00B32B6B"/>
    <w:rsid w:val="00B33430"/>
    <w:rsid w:val="00B34861"/>
    <w:rsid w:val="00B34C21"/>
    <w:rsid w:val="00B34E85"/>
    <w:rsid w:val="00B35A8C"/>
    <w:rsid w:val="00B35C75"/>
    <w:rsid w:val="00B35D4D"/>
    <w:rsid w:val="00B437DD"/>
    <w:rsid w:val="00B43A53"/>
    <w:rsid w:val="00B45087"/>
    <w:rsid w:val="00B46C66"/>
    <w:rsid w:val="00B47E26"/>
    <w:rsid w:val="00B47E72"/>
    <w:rsid w:val="00B5047D"/>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4DCD"/>
    <w:rsid w:val="00B6520E"/>
    <w:rsid w:val="00B6581C"/>
    <w:rsid w:val="00B66208"/>
    <w:rsid w:val="00B676DB"/>
    <w:rsid w:val="00B677D8"/>
    <w:rsid w:val="00B679DF"/>
    <w:rsid w:val="00B70A68"/>
    <w:rsid w:val="00B7106F"/>
    <w:rsid w:val="00B71A70"/>
    <w:rsid w:val="00B71D76"/>
    <w:rsid w:val="00B72A2D"/>
    <w:rsid w:val="00B7353D"/>
    <w:rsid w:val="00B74501"/>
    <w:rsid w:val="00B74A0E"/>
    <w:rsid w:val="00B766F9"/>
    <w:rsid w:val="00B76E95"/>
    <w:rsid w:val="00B77014"/>
    <w:rsid w:val="00B77EEF"/>
    <w:rsid w:val="00B81A3C"/>
    <w:rsid w:val="00B81C1B"/>
    <w:rsid w:val="00B821A8"/>
    <w:rsid w:val="00B82CA3"/>
    <w:rsid w:val="00B8340E"/>
    <w:rsid w:val="00B85476"/>
    <w:rsid w:val="00B855A0"/>
    <w:rsid w:val="00B90968"/>
    <w:rsid w:val="00B9189C"/>
    <w:rsid w:val="00B94628"/>
    <w:rsid w:val="00B94A50"/>
    <w:rsid w:val="00B94D5C"/>
    <w:rsid w:val="00B94FD8"/>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C1"/>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A74"/>
    <w:rsid w:val="00C203A5"/>
    <w:rsid w:val="00C2042C"/>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41E00"/>
    <w:rsid w:val="00C424F0"/>
    <w:rsid w:val="00C44BD4"/>
    <w:rsid w:val="00C44FDE"/>
    <w:rsid w:val="00C45190"/>
    <w:rsid w:val="00C455B5"/>
    <w:rsid w:val="00C45716"/>
    <w:rsid w:val="00C5083C"/>
    <w:rsid w:val="00C52091"/>
    <w:rsid w:val="00C52722"/>
    <w:rsid w:val="00C52818"/>
    <w:rsid w:val="00C52B3A"/>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24F2"/>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C2"/>
    <w:rsid w:val="00CE1F4F"/>
    <w:rsid w:val="00CE2C37"/>
    <w:rsid w:val="00CE308E"/>
    <w:rsid w:val="00CE362B"/>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E23"/>
    <w:rsid w:val="00D03FCE"/>
    <w:rsid w:val="00D04977"/>
    <w:rsid w:val="00D0503F"/>
    <w:rsid w:val="00D054F0"/>
    <w:rsid w:val="00D0611A"/>
    <w:rsid w:val="00D07BB0"/>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114B"/>
    <w:rsid w:val="00D2230D"/>
    <w:rsid w:val="00D23067"/>
    <w:rsid w:val="00D2311C"/>
    <w:rsid w:val="00D25DA3"/>
    <w:rsid w:val="00D2687E"/>
    <w:rsid w:val="00D279F8"/>
    <w:rsid w:val="00D30919"/>
    <w:rsid w:val="00D31733"/>
    <w:rsid w:val="00D31988"/>
    <w:rsid w:val="00D346B4"/>
    <w:rsid w:val="00D34704"/>
    <w:rsid w:val="00D34AD2"/>
    <w:rsid w:val="00D35056"/>
    <w:rsid w:val="00D352E4"/>
    <w:rsid w:val="00D37D1F"/>
    <w:rsid w:val="00D405DE"/>
    <w:rsid w:val="00D42E17"/>
    <w:rsid w:val="00D434DC"/>
    <w:rsid w:val="00D439A3"/>
    <w:rsid w:val="00D43ED6"/>
    <w:rsid w:val="00D467E3"/>
    <w:rsid w:val="00D4713C"/>
    <w:rsid w:val="00D507DE"/>
    <w:rsid w:val="00D53B32"/>
    <w:rsid w:val="00D53F75"/>
    <w:rsid w:val="00D55DDA"/>
    <w:rsid w:val="00D5661A"/>
    <w:rsid w:val="00D578B0"/>
    <w:rsid w:val="00D57F5C"/>
    <w:rsid w:val="00D6240B"/>
    <w:rsid w:val="00D62B4D"/>
    <w:rsid w:val="00D62CE2"/>
    <w:rsid w:val="00D62D62"/>
    <w:rsid w:val="00D63A36"/>
    <w:rsid w:val="00D63C2A"/>
    <w:rsid w:val="00D6452D"/>
    <w:rsid w:val="00D64AD7"/>
    <w:rsid w:val="00D64DA0"/>
    <w:rsid w:val="00D65324"/>
    <w:rsid w:val="00D656BD"/>
    <w:rsid w:val="00D724FF"/>
    <w:rsid w:val="00D72716"/>
    <w:rsid w:val="00D73C02"/>
    <w:rsid w:val="00D74123"/>
    <w:rsid w:val="00D77080"/>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C35"/>
    <w:rsid w:val="00D9286A"/>
    <w:rsid w:val="00D92F59"/>
    <w:rsid w:val="00D93A8D"/>
    <w:rsid w:val="00D948B7"/>
    <w:rsid w:val="00D94B75"/>
    <w:rsid w:val="00D95140"/>
    <w:rsid w:val="00D95552"/>
    <w:rsid w:val="00D95E58"/>
    <w:rsid w:val="00DA02B7"/>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79B"/>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5661"/>
    <w:rsid w:val="00DE5D6E"/>
    <w:rsid w:val="00DE6305"/>
    <w:rsid w:val="00DE66CA"/>
    <w:rsid w:val="00DE6B8F"/>
    <w:rsid w:val="00DE6E10"/>
    <w:rsid w:val="00DE78E6"/>
    <w:rsid w:val="00DF02E0"/>
    <w:rsid w:val="00DF1E1A"/>
    <w:rsid w:val="00DF32E1"/>
    <w:rsid w:val="00DF3DBD"/>
    <w:rsid w:val="00DF3ED2"/>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1B81"/>
    <w:rsid w:val="00E22AB7"/>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211"/>
    <w:rsid w:val="00E74A02"/>
    <w:rsid w:val="00E74B14"/>
    <w:rsid w:val="00E7540A"/>
    <w:rsid w:val="00E7561A"/>
    <w:rsid w:val="00E75B3F"/>
    <w:rsid w:val="00E76C92"/>
    <w:rsid w:val="00E76DEE"/>
    <w:rsid w:val="00E771DE"/>
    <w:rsid w:val="00E77619"/>
    <w:rsid w:val="00E77A02"/>
    <w:rsid w:val="00E805E2"/>
    <w:rsid w:val="00E809E1"/>
    <w:rsid w:val="00E81090"/>
    <w:rsid w:val="00E82160"/>
    <w:rsid w:val="00E834CA"/>
    <w:rsid w:val="00E836A4"/>
    <w:rsid w:val="00E83BA3"/>
    <w:rsid w:val="00E8492C"/>
    <w:rsid w:val="00E84B6A"/>
    <w:rsid w:val="00E84E2F"/>
    <w:rsid w:val="00E853BF"/>
    <w:rsid w:val="00E87479"/>
    <w:rsid w:val="00E87515"/>
    <w:rsid w:val="00E905EF"/>
    <w:rsid w:val="00E9140F"/>
    <w:rsid w:val="00E91D4C"/>
    <w:rsid w:val="00E91F72"/>
    <w:rsid w:val="00E92265"/>
    <w:rsid w:val="00E929A5"/>
    <w:rsid w:val="00E932C8"/>
    <w:rsid w:val="00E935DF"/>
    <w:rsid w:val="00E93783"/>
    <w:rsid w:val="00E93E8E"/>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163"/>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530F"/>
    <w:rsid w:val="00F15517"/>
    <w:rsid w:val="00F20205"/>
    <w:rsid w:val="00F215C4"/>
    <w:rsid w:val="00F22F2D"/>
    <w:rsid w:val="00F23638"/>
    <w:rsid w:val="00F251FA"/>
    <w:rsid w:val="00F25355"/>
    <w:rsid w:val="00F255F5"/>
    <w:rsid w:val="00F25615"/>
    <w:rsid w:val="00F25B67"/>
    <w:rsid w:val="00F26B35"/>
    <w:rsid w:val="00F26BCE"/>
    <w:rsid w:val="00F31E4D"/>
    <w:rsid w:val="00F32B88"/>
    <w:rsid w:val="00F34665"/>
    <w:rsid w:val="00F34883"/>
    <w:rsid w:val="00F34E4D"/>
    <w:rsid w:val="00F36A09"/>
    <w:rsid w:val="00F3786F"/>
    <w:rsid w:val="00F3787F"/>
    <w:rsid w:val="00F37E7F"/>
    <w:rsid w:val="00F40DB5"/>
    <w:rsid w:val="00F412A2"/>
    <w:rsid w:val="00F41653"/>
    <w:rsid w:val="00F41A31"/>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0380"/>
    <w:rsid w:val="00F61176"/>
    <w:rsid w:val="00F61756"/>
    <w:rsid w:val="00F61E6D"/>
    <w:rsid w:val="00F62079"/>
    <w:rsid w:val="00F62874"/>
    <w:rsid w:val="00F62985"/>
    <w:rsid w:val="00F6369D"/>
    <w:rsid w:val="00F63FBC"/>
    <w:rsid w:val="00F6444A"/>
    <w:rsid w:val="00F64E3C"/>
    <w:rsid w:val="00F66A89"/>
    <w:rsid w:val="00F66CD6"/>
    <w:rsid w:val="00F66D18"/>
    <w:rsid w:val="00F6767F"/>
    <w:rsid w:val="00F67C85"/>
    <w:rsid w:val="00F70A73"/>
    <w:rsid w:val="00F70C36"/>
    <w:rsid w:val="00F71C25"/>
    <w:rsid w:val="00F7237A"/>
    <w:rsid w:val="00F73AAB"/>
    <w:rsid w:val="00F80353"/>
    <w:rsid w:val="00F804A6"/>
    <w:rsid w:val="00F80788"/>
    <w:rsid w:val="00F80AC7"/>
    <w:rsid w:val="00F818CA"/>
    <w:rsid w:val="00F82691"/>
    <w:rsid w:val="00F8399E"/>
    <w:rsid w:val="00F83EC4"/>
    <w:rsid w:val="00F8405A"/>
    <w:rsid w:val="00F84AED"/>
    <w:rsid w:val="00F8513D"/>
    <w:rsid w:val="00F85F8A"/>
    <w:rsid w:val="00F86D08"/>
    <w:rsid w:val="00F87F55"/>
    <w:rsid w:val="00F9017E"/>
    <w:rsid w:val="00F90547"/>
    <w:rsid w:val="00F91477"/>
    <w:rsid w:val="00F91828"/>
    <w:rsid w:val="00F91949"/>
    <w:rsid w:val="00F94E57"/>
    <w:rsid w:val="00F9547F"/>
    <w:rsid w:val="00F956D7"/>
    <w:rsid w:val="00F9570F"/>
    <w:rsid w:val="00F95AF0"/>
    <w:rsid w:val="00F960D4"/>
    <w:rsid w:val="00F96598"/>
    <w:rsid w:val="00F968AA"/>
    <w:rsid w:val="00FA092B"/>
    <w:rsid w:val="00FA26D5"/>
    <w:rsid w:val="00FA3430"/>
    <w:rsid w:val="00FA3E55"/>
    <w:rsid w:val="00FA4F69"/>
    <w:rsid w:val="00FA4F9B"/>
    <w:rsid w:val="00FA5DCD"/>
    <w:rsid w:val="00FA6A1A"/>
    <w:rsid w:val="00FB02D6"/>
    <w:rsid w:val="00FB1E91"/>
    <w:rsid w:val="00FB32A9"/>
    <w:rsid w:val="00FB3BCF"/>
    <w:rsid w:val="00FB5D35"/>
    <w:rsid w:val="00FB5D3E"/>
    <w:rsid w:val="00FB620A"/>
    <w:rsid w:val="00FB7834"/>
    <w:rsid w:val="00FB79F0"/>
    <w:rsid w:val="00FB7A28"/>
    <w:rsid w:val="00FC0424"/>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4423"/>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8518BB8C-F628-4AD8-908C-725CB1E3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0F"/>
    <w:rPr>
      <w:sz w:val="24"/>
      <w:szCs w:val="24"/>
    </w:rPr>
  </w:style>
  <w:style w:type="paragraph" w:styleId="Heading1">
    <w:name w:val="heading 1"/>
    <w:basedOn w:val="Normal"/>
    <w:next w:val="Normal"/>
    <w:link w:val="Heading1Char"/>
    <w:qFormat/>
    <w:rsid w:val="00105786"/>
    <w:pPr>
      <w:keepNext/>
      <w:outlineLvl w:val="0"/>
    </w:pPr>
    <w:rPr>
      <w:u w:val="single"/>
    </w:rPr>
  </w:style>
  <w:style w:type="paragraph" w:styleId="Heading2">
    <w:name w:val="heading 2"/>
    <w:basedOn w:val="Normal"/>
    <w:next w:val="Normal"/>
    <w:qFormat/>
    <w:rsid w:val="00105786"/>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rsid w:val="00105786"/>
    <w:pPr>
      <w:keepNext/>
      <w:outlineLvl w:val="3"/>
    </w:pPr>
    <w:rPr>
      <w:b/>
      <w:bCs/>
      <w:sz w:val="30"/>
    </w:rPr>
  </w:style>
  <w:style w:type="paragraph" w:styleId="Heading5">
    <w:name w:val="heading 5"/>
    <w:basedOn w:val="Normal"/>
    <w:next w:val="Normal"/>
    <w:qFormat/>
    <w:rsid w:val="00105786"/>
    <w:pPr>
      <w:keepNext/>
      <w:outlineLvl w:val="4"/>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786"/>
    <w:pPr>
      <w:tabs>
        <w:tab w:val="center" w:pos="4320"/>
        <w:tab w:val="right" w:pos="8640"/>
      </w:tabs>
    </w:pPr>
  </w:style>
  <w:style w:type="paragraph" w:styleId="Footer">
    <w:name w:val="footer"/>
    <w:basedOn w:val="Normal"/>
    <w:rsid w:val="00105786"/>
    <w:pPr>
      <w:tabs>
        <w:tab w:val="center" w:pos="4320"/>
        <w:tab w:val="right" w:pos="8640"/>
      </w:tabs>
    </w:pPr>
  </w:style>
  <w:style w:type="character" w:styleId="PageNumber">
    <w:name w:val="page number"/>
    <w:basedOn w:val="DefaultParagraphFont"/>
    <w:rsid w:val="00105786"/>
  </w:style>
  <w:style w:type="paragraph" w:styleId="BodyTextIndent">
    <w:name w:val="Body Text Indent"/>
    <w:basedOn w:val="Normal"/>
    <w:link w:val="BodyTextIndentChar"/>
    <w:rsid w:val="00105786"/>
    <w:pPr>
      <w:ind w:left="720" w:hanging="720"/>
    </w:pPr>
    <w:rPr>
      <w:u w:val="single"/>
    </w:rPr>
  </w:style>
  <w:style w:type="paragraph" w:styleId="BodyTextIndent2">
    <w:name w:val="Body Text Indent 2"/>
    <w:basedOn w:val="Normal"/>
    <w:link w:val="BodyTextIndent2Char"/>
    <w:rsid w:val="00105786"/>
    <w:pPr>
      <w:ind w:firstLine="720"/>
    </w:pPr>
  </w:style>
  <w:style w:type="paragraph" w:styleId="BodyText">
    <w:name w:val="Body Text"/>
    <w:basedOn w:val="Normal"/>
    <w:rsid w:val="00105786"/>
    <w:rPr>
      <w:u w:val="single"/>
    </w:rPr>
  </w:style>
  <w:style w:type="paragraph" w:styleId="BodyText2">
    <w:name w:val="Body Text 2"/>
    <w:basedOn w:val="Normal"/>
    <w:rsid w:val="00105786"/>
    <w:pPr>
      <w:jc w:val="both"/>
    </w:pPr>
  </w:style>
  <w:style w:type="paragraph" w:styleId="BodyText3">
    <w:name w:val="Body Text 3"/>
    <w:basedOn w:val="Normal"/>
    <w:rsid w:val="00105786"/>
    <w:pPr>
      <w:tabs>
        <w:tab w:val="left" w:pos="1800"/>
      </w:tabs>
    </w:pPr>
    <w:rPr>
      <w:b/>
      <w:bCs/>
      <w:u w:val="single"/>
    </w:rPr>
  </w:style>
  <w:style w:type="character" w:styleId="FollowedHyperlink">
    <w:name w:val="FollowedHyperlink"/>
    <w:rsid w:val="00105786"/>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paragraph" w:customStyle="1" w:styleId="xl24">
    <w:name w:val="xl24"/>
    <w:basedOn w:val="Normal"/>
    <w:rsid w:val="00AC0AF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character" w:customStyle="1" w:styleId="BodyTextIndentChar">
    <w:name w:val="Body Text Indent Char"/>
    <w:basedOn w:val="DefaultParagraphFont"/>
    <w:link w:val="BodyTextIndent"/>
    <w:rsid w:val="00635B91"/>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4DC4-4ED9-4FC9-A80F-14B874D6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Template>
  <TotalTime>1426</TotalTime>
  <Pages>7</Pages>
  <Words>2532</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Boarts, Donna</cp:lastModifiedBy>
  <cp:revision>8</cp:revision>
  <cp:lastPrinted>2015-02-25T22:57:00Z</cp:lastPrinted>
  <dcterms:created xsi:type="dcterms:W3CDTF">2015-07-29T18:07:00Z</dcterms:created>
  <dcterms:modified xsi:type="dcterms:W3CDTF">2015-08-05T16:59:00Z</dcterms:modified>
</cp:coreProperties>
</file>