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6D5843" w:rsidRDefault="000160F3" w:rsidP="00950F40">
      <w:pPr>
        <w:pStyle w:val="Title"/>
        <w:rPr>
          <w:rFonts w:ascii="Times New Roman" w:hAnsi="Times New Roman"/>
          <w:sz w:val="24"/>
        </w:rPr>
      </w:pPr>
      <w:r w:rsidRPr="006D5843">
        <w:rPr>
          <w:rFonts w:ascii="Times New Roman" w:hAnsi="Times New Roman"/>
          <w:sz w:val="24"/>
        </w:rPr>
        <w:t>PLANNING &amp; ZONING COMMISSION</w:t>
      </w:r>
    </w:p>
    <w:p w:rsidR="00875742" w:rsidRPr="00875742" w:rsidRDefault="00875742" w:rsidP="00875742">
      <w:pPr>
        <w:pStyle w:val="Subtitle"/>
        <w:pBdr>
          <w:top w:val="none" w:sz="0" w:space="0" w:color="auto"/>
        </w:pBdr>
        <w:jc w:val="left"/>
        <w:rPr>
          <w:rFonts w:ascii="Times New Roman" w:hAnsi="Times New Roman"/>
        </w:rPr>
      </w:pPr>
      <w:r>
        <w:rPr>
          <w:rFonts w:ascii="Times New Roman" w:hAnsi="Times New Roman"/>
        </w:rPr>
        <w:t xml:space="preserve">                                                              February 4, 2013</w:t>
      </w:r>
    </w:p>
    <w:p w:rsidR="000160F3" w:rsidRPr="006D5843" w:rsidRDefault="000160F3">
      <w:pPr>
        <w:pBdr>
          <w:bottom w:val="single" w:sz="4" w:space="1" w:color="000000"/>
        </w:pBdr>
        <w:jc w:val="center"/>
        <w:rPr>
          <w:b/>
        </w:rPr>
      </w:pPr>
      <w:r w:rsidRPr="006D5843">
        <w:rPr>
          <w:b/>
        </w:rPr>
        <w:t>Minutes</w:t>
      </w:r>
    </w:p>
    <w:p w:rsidR="00F81922" w:rsidRPr="006D5843" w:rsidRDefault="00F81922" w:rsidP="009A37AE">
      <w:pPr>
        <w:rPr>
          <w:b/>
        </w:rPr>
      </w:pPr>
    </w:p>
    <w:p w:rsidR="000B424B" w:rsidRPr="006D5843" w:rsidRDefault="000B424B" w:rsidP="009A37AE">
      <w:pPr>
        <w:rPr>
          <w:b/>
        </w:rPr>
      </w:pPr>
    </w:p>
    <w:p w:rsidR="005C33D8" w:rsidRPr="006D5843" w:rsidRDefault="00B776FF" w:rsidP="00061807">
      <w:pPr>
        <w:pStyle w:val="Footer"/>
        <w:tabs>
          <w:tab w:val="clear" w:pos="4320"/>
          <w:tab w:val="clear" w:pos="8640"/>
        </w:tabs>
      </w:pPr>
      <w:r w:rsidRPr="006D5843">
        <w:t>Members Present:</w:t>
      </w:r>
      <w:r w:rsidRPr="006D5843">
        <w:tab/>
      </w:r>
      <w:r w:rsidRPr="006D5843">
        <w:tab/>
      </w:r>
      <w:r w:rsidR="004F06D9" w:rsidRPr="006D5843">
        <w:t>Tim McClarty</w:t>
      </w:r>
      <w:r w:rsidR="00BF6171" w:rsidRPr="006D5843">
        <w:rPr>
          <w:bCs/>
        </w:rPr>
        <w:tab/>
      </w:r>
    </w:p>
    <w:p w:rsidR="00095B7A" w:rsidRPr="006D5843" w:rsidRDefault="00095B7A" w:rsidP="00A32709">
      <w:pPr>
        <w:rPr>
          <w:bCs/>
        </w:rPr>
      </w:pPr>
      <w:r w:rsidRPr="006D5843">
        <w:rPr>
          <w:bCs/>
        </w:rPr>
        <w:tab/>
      </w:r>
      <w:r w:rsidRPr="006D5843">
        <w:rPr>
          <w:bCs/>
        </w:rPr>
        <w:tab/>
      </w:r>
      <w:r w:rsidRPr="006D5843">
        <w:rPr>
          <w:bCs/>
        </w:rPr>
        <w:tab/>
      </w:r>
      <w:r w:rsidRPr="006D5843">
        <w:rPr>
          <w:bCs/>
        </w:rPr>
        <w:tab/>
        <w:t>Bruce Bixby</w:t>
      </w:r>
    </w:p>
    <w:p w:rsidR="00095B7A" w:rsidRPr="006D5843" w:rsidRDefault="00095B7A" w:rsidP="00A32709">
      <w:pPr>
        <w:rPr>
          <w:bCs/>
        </w:rPr>
      </w:pPr>
      <w:r w:rsidRPr="006D5843">
        <w:rPr>
          <w:bCs/>
        </w:rPr>
        <w:tab/>
      </w:r>
      <w:r w:rsidRPr="006D5843">
        <w:rPr>
          <w:bCs/>
        </w:rPr>
        <w:tab/>
      </w:r>
      <w:r w:rsidRPr="006D5843">
        <w:rPr>
          <w:bCs/>
        </w:rPr>
        <w:tab/>
      </w:r>
      <w:r w:rsidRPr="006D5843">
        <w:rPr>
          <w:bCs/>
        </w:rPr>
        <w:tab/>
        <w:t>Clint Rosenbaum</w:t>
      </w:r>
    </w:p>
    <w:p w:rsidR="00095B7A" w:rsidRPr="006D5843" w:rsidRDefault="00095B7A" w:rsidP="00A32709">
      <w:pPr>
        <w:rPr>
          <w:bCs/>
        </w:rPr>
      </w:pPr>
      <w:r w:rsidRPr="006D5843">
        <w:rPr>
          <w:bCs/>
        </w:rPr>
        <w:tab/>
      </w:r>
      <w:r w:rsidRPr="006D5843">
        <w:rPr>
          <w:bCs/>
        </w:rPr>
        <w:tab/>
      </w:r>
      <w:r w:rsidRPr="006D5843">
        <w:rPr>
          <w:bCs/>
        </w:rPr>
        <w:tab/>
      </w:r>
      <w:r w:rsidRPr="006D5843">
        <w:rPr>
          <w:bCs/>
        </w:rPr>
        <w:tab/>
        <w:t>Pam Yungblut</w:t>
      </w:r>
    </w:p>
    <w:p w:rsidR="00B16849" w:rsidRPr="006D5843" w:rsidRDefault="00B16849" w:rsidP="00A32709">
      <w:pPr>
        <w:rPr>
          <w:bCs/>
        </w:rPr>
      </w:pPr>
      <w:r w:rsidRPr="006D5843">
        <w:rPr>
          <w:bCs/>
        </w:rPr>
        <w:tab/>
      </w:r>
      <w:r w:rsidRPr="006D5843">
        <w:rPr>
          <w:bCs/>
        </w:rPr>
        <w:tab/>
      </w:r>
      <w:r w:rsidRPr="006D5843">
        <w:rPr>
          <w:bCs/>
        </w:rPr>
        <w:tab/>
      </w:r>
      <w:r w:rsidRPr="006D5843">
        <w:rPr>
          <w:bCs/>
        </w:rPr>
        <w:tab/>
        <w:t>Fred Famble</w:t>
      </w:r>
    </w:p>
    <w:p w:rsidR="00B776FF" w:rsidRDefault="00E8281F" w:rsidP="00BF6171">
      <w:r w:rsidRPr="006D5843">
        <w:tab/>
      </w:r>
      <w:r w:rsidRPr="006D5843">
        <w:tab/>
      </w:r>
      <w:r w:rsidRPr="006D5843">
        <w:tab/>
      </w:r>
      <w:r w:rsidRPr="006D5843">
        <w:tab/>
        <w:t>Gary Glenn</w:t>
      </w:r>
    </w:p>
    <w:p w:rsidR="00875742" w:rsidRPr="006D5843" w:rsidRDefault="00875742" w:rsidP="00BF6171">
      <w:r>
        <w:tab/>
      </w:r>
      <w:r>
        <w:tab/>
      </w:r>
      <w:r>
        <w:tab/>
      </w:r>
      <w:r>
        <w:tab/>
        <w:t>David Todd</w:t>
      </w:r>
      <w:r>
        <w:tab/>
      </w:r>
      <w:r>
        <w:tab/>
      </w:r>
      <w:r>
        <w:tab/>
      </w:r>
    </w:p>
    <w:p w:rsidR="00E8281F" w:rsidRPr="006D5843" w:rsidRDefault="00E8281F" w:rsidP="00BF6171"/>
    <w:p w:rsidR="00B776FF" w:rsidRPr="006D5843" w:rsidRDefault="0057409A" w:rsidP="00E143ED">
      <w:r w:rsidRPr="006D5843">
        <w:t>Members Absent:</w:t>
      </w:r>
      <w:r w:rsidR="00875742">
        <w:tab/>
      </w:r>
      <w:r w:rsidR="00875742">
        <w:tab/>
        <w:t>None</w:t>
      </w:r>
    </w:p>
    <w:p w:rsidR="000160F3" w:rsidRPr="006D5843" w:rsidRDefault="002068E4" w:rsidP="00E143ED">
      <w:r w:rsidRPr="006D5843">
        <w:rPr>
          <w:bCs/>
        </w:rPr>
        <w:t xml:space="preserve"> </w:t>
      </w:r>
    </w:p>
    <w:p w:rsidR="005E75D3" w:rsidRPr="006D5843" w:rsidRDefault="000160F3" w:rsidP="00B16849">
      <w:pPr>
        <w:ind w:left="2880" w:hanging="2880"/>
        <w:rPr>
          <w:bCs/>
        </w:rPr>
      </w:pPr>
      <w:r w:rsidRPr="006D5843">
        <w:rPr>
          <w:bCs/>
        </w:rPr>
        <w:t>Staff Present:</w:t>
      </w:r>
      <w:r w:rsidRPr="006D5843">
        <w:rPr>
          <w:bCs/>
        </w:rPr>
        <w:tab/>
      </w:r>
      <w:r w:rsidR="00BF6171" w:rsidRPr="006D5843">
        <w:rPr>
          <w:bCs/>
        </w:rPr>
        <w:t>Jon James, Director of Planning and Development Services</w:t>
      </w:r>
    </w:p>
    <w:p w:rsidR="00E8281F" w:rsidRPr="006D5843" w:rsidRDefault="00A32709" w:rsidP="00061807">
      <w:pPr>
        <w:ind w:left="2160" w:firstLine="720"/>
        <w:rPr>
          <w:bCs/>
        </w:rPr>
      </w:pPr>
      <w:r w:rsidRPr="006D5843">
        <w:rPr>
          <w:bCs/>
        </w:rPr>
        <w:t>Dan Santee</w:t>
      </w:r>
      <w:r w:rsidR="00D27228" w:rsidRPr="006D5843">
        <w:rPr>
          <w:bCs/>
        </w:rPr>
        <w:t>,</w:t>
      </w:r>
      <w:r w:rsidR="00B70224" w:rsidRPr="006D5843">
        <w:rPr>
          <w:bCs/>
        </w:rPr>
        <w:t xml:space="preserve"> City </w:t>
      </w:r>
      <w:r w:rsidR="003E2D46" w:rsidRPr="006D5843">
        <w:rPr>
          <w:bCs/>
        </w:rPr>
        <w:t>Attorney</w:t>
      </w:r>
    </w:p>
    <w:p w:rsidR="005E75D3" w:rsidRPr="006D5843" w:rsidRDefault="00E405CF" w:rsidP="00B16849">
      <w:pPr>
        <w:ind w:left="2160" w:firstLine="720"/>
        <w:rPr>
          <w:bCs/>
        </w:rPr>
      </w:pPr>
      <w:r w:rsidRPr="006D5843">
        <w:rPr>
          <w:bCs/>
        </w:rPr>
        <w:t>Ben Bryner, Planning Services Manager</w:t>
      </w:r>
    </w:p>
    <w:p w:rsidR="00886F8B" w:rsidRPr="006D5843" w:rsidRDefault="00BF6171" w:rsidP="00531D48">
      <w:pPr>
        <w:ind w:left="2880"/>
        <w:rPr>
          <w:bCs/>
        </w:rPr>
      </w:pPr>
      <w:r w:rsidRPr="006D5843">
        <w:rPr>
          <w:bCs/>
        </w:rPr>
        <w:t>Brad</w:t>
      </w:r>
      <w:r w:rsidR="00D12B6E" w:rsidRPr="006D5843">
        <w:rPr>
          <w:bCs/>
        </w:rPr>
        <w:t>ley</w:t>
      </w:r>
      <w:r w:rsidRPr="006D5843">
        <w:rPr>
          <w:bCs/>
        </w:rPr>
        <w:t xml:space="preserve"> Stone</w:t>
      </w:r>
      <w:r w:rsidR="00E9486E" w:rsidRPr="006D5843">
        <w:rPr>
          <w:bCs/>
        </w:rPr>
        <w:t>, Planner I</w:t>
      </w:r>
      <w:r w:rsidR="00886F8B" w:rsidRPr="006D5843">
        <w:rPr>
          <w:bCs/>
        </w:rPr>
        <w:t>I</w:t>
      </w:r>
      <w:r w:rsidR="00B16849" w:rsidRPr="006D5843">
        <w:rPr>
          <w:bCs/>
        </w:rPr>
        <w:t xml:space="preserve"> </w:t>
      </w:r>
    </w:p>
    <w:p w:rsidR="00704561" w:rsidRPr="006D5843" w:rsidRDefault="00E405CF" w:rsidP="00875742">
      <w:pPr>
        <w:ind w:left="2880"/>
        <w:rPr>
          <w:bCs/>
        </w:rPr>
      </w:pPr>
      <w:r w:rsidRPr="006D5843">
        <w:rPr>
          <w:bCs/>
        </w:rPr>
        <w:t>Stephanie Goodrich, Planner I Historic Preservation Officer</w:t>
      </w:r>
    </w:p>
    <w:p w:rsidR="00061807" w:rsidRPr="006D5843" w:rsidRDefault="00061807" w:rsidP="00BA1B6D">
      <w:pPr>
        <w:ind w:left="2880"/>
        <w:rPr>
          <w:bCs/>
        </w:rPr>
      </w:pPr>
      <w:r w:rsidRPr="006D5843">
        <w:rPr>
          <w:bCs/>
        </w:rPr>
        <w:t>Jesse Torres, Zoning Inspector</w:t>
      </w:r>
    </w:p>
    <w:p w:rsidR="00B16849" w:rsidRPr="006D5843" w:rsidRDefault="00B16849" w:rsidP="00BA1B6D">
      <w:pPr>
        <w:ind w:left="2880"/>
        <w:rPr>
          <w:bCs/>
        </w:rPr>
      </w:pPr>
      <w:r w:rsidRPr="006D5843">
        <w:rPr>
          <w:bCs/>
        </w:rPr>
        <w:t>Debra Hill, Secretary II (recording)</w:t>
      </w:r>
    </w:p>
    <w:p w:rsidR="00F709D1" w:rsidRPr="006D5843" w:rsidRDefault="00F709D1" w:rsidP="00095B7A">
      <w:pPr>
        <w:rPr>
          <w:bCs/>
        </w:rPr>
      </w:pPr>
    </w:p>
    <w:p w:rsidR="00E8281F" w:rsidRPr="006D5843" w:rsidRDefault="00E042CE" w:rsidP="00061807">
      <w:pPr>
        <w:rPr>
          <w:bCs/>
        </w:rPr>
      </w:pPr>
      <w:r w:rsidRPr="006D5843">
        <w:rPr>
          <w:bCs/>
        </w:rPr>
        <w:t>Others Present:</w:t>
      </w:r>
      <w:r w:rsidRPr="006D5843">
        <w:rPr>
          <w:bCs/>
        </w:rPr>
        <w:tab/>
      </w:r>
      <w:r w:rsidRPr="006D5843">
        <w:rPr>
          <w:bCs/>
        </w:rPr>
        <w:tab/>
      </w:r>
      <w:r w:rsidR="00061807" w:rsidRPr="006D5843">
        <w:rPr>
          <w:bCs/>
        </w:rPr>
        <w:t>Sage Diller</w:t>
      </w:r>
    </w:p>
    <w:p w:rsidR="00061807" w:rsidRPr="006D5843" w:rsidRDefault="00061807" w:rsidP="00061807">
      <w:pPr>
        <w:rPr>
          <w:bCs/>
        </w:rPr>
      </w:pPr>
      <w:r w:rsidRPr="006D5843">
        <w:rPr>
          <w:bCs/>
        </w:rPr>
        <w:tab/>
      </w:r>
      <w:r w:rsidRPr="006D5843">
        <w:rPr>
          <w:bCs/>
        </w:rPr>
        <w:tab/>
      </w:r>
      <w:r w:rsidRPr="006D5843">
        <w:rPr>
          <w:bCs/>
        </w:rPr>
        <w:tab/>
      </w:r>
      <w:r w:rsidRPr="006D5843">
        <w:rPr>
          <w:bCs/>
        </w:rPr>
        <w:tab/>
        <w:t>Will Edmiston</w:t>
      </w:r>
    </w:p>
    <w:p w:rsidR="00061807" w:rsidRDefault="00061807" w:rsidP="00061807">
      <w:pPr>
        <w:rPr>
          <w:bCs/>
        </w:rPr>
      </w:pPr>
      <w:r w:rsidRPr="006D5843">
        <w:rPr>
          <w:bCs/>
        </w:rPr>
        <w:tab/>
      </w:r>
      <w:r w:rsidRPr="006D5843">
        <w:rPr>
          <w:bCs/>
        </w:rPr>
        <w:tab/>
      </w:r>
      <w:r w:rsidRPr="006D5843">
        <w:rPr>
          <w:bCs/>
        </w:rPr>
        <w:tab/>
      </w:r>
      <w:r w:rsidRPr="006D5843">
        <w:rPr>
          <w:bCs/>
        </w:rPr>
        <w:tab/>
        <w:t>Raney Edmiston</w:t>
      </w:r>
    </w:p>
    <w:p w:rsidR="00875742" w:rsidRDefault="00875742" w:rsidP="00061807">
      <w:pPr>
        <w:rPr>
          <w:bCs/>
        </w:rPr>
      </w:pPr>
      <w:r>
        <w:rPr>
          <w:bCs/>
        </w:rPr>
        <w:tab/>
      </w:r>
      <w:r>
        <w:rPr>
          <w:bCs/>
        </w:rPr>
        <w:tab/>
      </w:r>
      <w:r>
        <w:rPr>
          <w:bCs/>
        </w:rPr>
        <w:tab/>
      </w:r>
      <w:r>
        <w:rPr>
          <w:bCs/>
        </w:rPr>
        <w:tab/>
        <w:t>Will Edmiston</w:t>
      </w:r>
    </w:p>
    <w:p w:rsidR="00875742" w:rsidRDefault="00875742" w:rsidP="00061807">
      <w:pPr>
        <w:rPr>
          <w:bCs/>
        </w:rPr>
      </w:pPr>
      <w:r>
        <w:rPr>
          <w:bCs/>
        </w:rPr>
        <w:tab/>
      </w:r>
      <w:r>
        <w:rPr>
          <w:bCs/>
        </w:rPr>
        <w:tab/>
      </w:r>
      <w:r>
        <w:rPr>
          <w:bCs/>
        </w:rPr>
        <w:tab/>
      </w:r>
      <w:r>
        <w:rPr>
          <w:bCs/>
        </w:rPr>
        <w:tab/>
        <w:t>Scott Senter</w:t>
      </w:r>
    </w:p>
    <w:p w:rsidR="00875742" w:rsidRDefault="00875742" w:rsidP="00061807">
      <w:pPr>
        <w:rPr>
          <w:bCs/>
        </w:rPr>
      </w:pPr>
      <w:r>
        <w:rPr>
          <w:bCs/>
        </w:rPr>
        <w:tab/>
      </w:r>
      <w:r>
        <w:rPr>
          <w:bCs/>
        </w:rPr>
        <w:tab/>
      </w:r>
      <w:r>
        <w:rPr>
          <w:bCs/>
        </w:rPr>
        <w:tab/>
      </w:r>
      <w:r>
        <w:rPr>
          <w:bCs/>
        </w:rPr>
        <w:tab/>
        <w:t>Kris Seale</w:t>
      </w:r>
    </w:p>
    <w:p w:rsidR="00875742" w:rsidRDefault="00875742" w:rsidP="00061807">
      <w:pPr>
        <w:rPr>
          <w:bCs/>
        </w:rPr>
      </w:pPr>
      <w:r>
        <w:rPr>
          <w:bCs/>
        </w:rPr>
        <w:tab/>
      </w:r>
      <w:r>
        <w:rPr>
          <w:bCs/>
        </w:rPr>
        <w:tab/>
      </w:r>
      <w:r>
        <w:rPr>
          <w:bCs/>
        </w:rPr>
        <w:tab/>
      </w:r>
      <w:r>
        <w:rPr>
          <w:bCs/>
        </w:rPr>
        <w:tab/>
        <w:t>Josh McQueen</w:t>
      </w:r>
    </w:p>
    <w:p w:rsidR="00875742" w:rsidRDefault="00875742" w:rsidP="00061807">
      <w:pPr>
        <w:rPr>
          <w:bCs/>
        </w:rPr>
      </w:pPr>
      <w:r>
        <w:rPr>
          <w:bCs/>
        </w:rPr>
        <w:tab/>
      </w:r>
      <w:r>
        <w:rPr>
          <w:bCs/>
        </w:rPr>
        <w:tab/>
      </w:r>
      <w:r>
        <w:rPr>
          <w:bCs/>
        </w:rPr>
        <w:tab/>
      </w:r>
      <w:r>
        <w:rPr>
          <w:bCs/>
        </w:rPr>
        <w:tab/>
        <w:t>Rochelle Johnson</w:t>
      </w:r>
    </w:p>
    <w:p w:rsidR="00875742" w:rsidRDefault="00875742" w:rsidP="00061807">
      <w:pPr>
        <w:rPr>
          <w:bCs/>
        </w:rPr>
      </w:pPr>
      <w:r>
        <w:rPr>
          <w:bCs/>
        </w:rPr>
        <w:tab/>
      </w:r>
      <w:r>
        <w:rPr>
          <w:bCs/>
        </w:rPr>
        <w:tab/>
      </w:r>
      <w:r>
        <w:rPr>
          <w:bCs/>
        </w:rPr>
        <w:tab/>
      </w:r>
      <w:r>
        <w:rPr>
          <w:bCs/>
        </w:rPr>
        <w:tab/>
      </w:r>
      <w:r w:rsidR="008E2BAF">
        <w:rPr>
          <w:bCs/>
        </w:rPr>
        <w:t>James Condry</w:t>
      </w:r>
    </w:p>
    <w:p w:rsidR="008E2BAF" w:rsidRDefault="008E2BAF" w:rsidP="00061807">
      <w:pPr>
        <w:rPr>
          <w:bCs/>
        </w:rPr>
      </w:pPr>
      <w:r>
        <w:rPr>
          <w:bCs/>
        </w:rPr>
        <w:tab/>
      </w:r>
      <w:r>
        <w:rPr>
          <w:bCs/>
        </w:rPr>
        <w:tab/>
      </w:r>
      <w:r>
        <w:rPr>
          <w:bCs/>
        </w:rPr>
        <w:tab/>
      </w:r>
      <w:r>
        <w:rPr>
          <w:bCs/>
        </w:rPr>
        <w:tab/>
        <w:t>Ken Dozier</w:t>
      </w:r>
    </w:p>
    <w:p w:rsidR="008E2BAF" w:rsidRDefault="008E2BAF" w:rsidP="00061807">
      <w:pPr>
        <w:rPr>
          <w:bCs/>
        </w:rPr>
      </w:pPr>
      <w:r>
        <w:rPr>
          <w:bCs/>
        </w:rPr>
        <w:tab/>
      </w:r>
      <w:r>
        <w:rPr>
          <w:bCs/>
        </w:rPr>
        <w:tab/>
      </w:r>
      <w:r>
        <w:rPr>
          <w:bCs/>
        </w:rPr>
        <w:tab/>
      </w:r>
      <w:r>
        <w:rPr>
          <w:bCs/>
        </w:rPr>
        <w:tab/>
        <w:t>Megan Santee</w:t>
      </w:r>
    </w:p>
    <w:p w:rsidR="008E2BAF" w:rsidRDefault="008E2BAF" w:rsidP="00061807">
      <w:pPr>
        <w:rPr>
          <w:bCs/>
        </w:rPr>
      </w:pPr>
      <w:r>
        <w:rPr>
          <w:bCs/>
        </w:rPr>
        <w:tab/>
      </w:r>
      <w:r>
        <w:rPr>
          <w:bCs/>
        </w:rPr>
        <w:tab/>
      </w:r>
      <w:r>
        <w:rPr>
          <w:bCs/>
        </w:rPr>
        <w:tab/>
      </w:r>
      <w:r>
        <w:rPr>
          <w:bCs/>
        </w:rPr>
        <w:tab/>
        <w:t>Elisa Smetana</w:t>
      </w:r>
    </w:p>
    <w:p w:rsidR="005754DB" w:rsidRDefault="005754DB" w:rsidP="00061807">
      <w:pPr>
        <w:rPr>
          <w:bCs/>
        </w:rPr>
      </w:pPr>
      <w:r>
        <w:rPr>
          <w:bCs/>
        </w:rPr>
        <w:tab/>
      </w:r>
      <w:r>
        <w:rPr>
          <w:bCs/>
        </w:rPr>
        <w:tab/>
      </w:r>
      <w:r>
        <w:rPr>
          <w:bCs/>
        </w:rPr>
        <w:tab/>
      </w:r>
      <w:r>
        <w:rPr>
          <w:bCs/>
        </w:rPr>
        <w:tab/>
        <w:t>Dean Carter</w:t>
      </w:r>
    </w:p>
    <w:p w:rsidR="0025731F" w:rsidRPr="006D5843" w:rsidRDefault="008E2BAF" w:rsidP="008E2BAF">
      <w:pPr>
        <w:rPr>
          <w:bCs/>
        </w:rPr>
      </w:pPr>
      <w:r>
        <w:rPr>
          <w:bCs/>
        </w:rPr>
        <w:tab/>
      </w:r>
      <w:r>
        <w:rPr>
          <w:bCs/>
        </w:rPr>
        <w:tab/>
      </w:r>
      <w:r>
        <w:rPr>
          <w:bCs/>
        </w:rPr>
        <w:tab/>
      </w:r>
      <w:r>
        <w:rPr>
          <w:bCs/>
        </w:rPr>
        <w:tab/>
      </w:r>
      <w:r w:rsidR="009D5C77" w:rsidRPr="006D5843">
        <w:rPr>
          <w:bCs/>
        </w:rPr>
        <w:tab/>
      </w:r>
      <w:r w:rsidR="009D5C77" w:rsidRPr="006D5843">
        <w:rPr>
          <w:bCs/>
        </w:rPr>
        <w:tab/>
      </w:r>
      <w:r w:rsidR="009D5C77" w:rsidRPr="006D5843">
        <w:rPr>
          <w:bCs/>
        </w:rPr>
        <w:tab/>
      </w:r>
      <w:r w:rsidR="009D5C77" w:rsidRPr="006D5843">
        <w:rPr>
          <w:bCs/>
        </w:rPr>
        <w:tab/>
      </w:r>
      <w:r w:rsidR="00CA0DE0" w:rsidRPr="006D5843">
        <w:rPr>
          <w:bCs/>
        </w:rPr>
        <w:tab/>
      </w:r>
      <w:r w:rsidR="00CA0DE0" w:rsidRPr="006D5843">
        <w:rPr>
          <w:bCs/>
        </w:rPr>
        <w:tab/>
      </w:r>
      <w:r w:rsidR="00CA0DE0" w:rsidRPr="006D5843">
        <w:rPr>
          <w:bCs/>
        </w:rPr>
        <w:tab/>
      </w:r>
      <w:r w:rsidR="00CA0DE0" w:rsidRPr="006D5843">
        <w:rPr>
          <w:bCs/>
        </w:rPr>
        <w:tab/>
      </w:r>
      <w:r w:rsidR="00CA0DE0" w:rsidRPr="006D5843">
        <w:rPr>
          <w:bCs/>
        </w:rPr>
        <w:tab/>
      </w:r>
    </w:p>
    <w:p w:rsidR="000160F3" w:rsidRPr="006D5843" w:rsidRDefault="000160F3" w:rsidP="00A50FF8">
      <w:pPr>
        <w:rPr>
          <w:b/>
          <w:u w:val="single"/>
        </w:rPr>
      </w:pPr>
      <w:r w:rsidRPr="006D5843">
        <w:rPr>
          <w:b/>
          <w:u w:val="single"/>
        </w:rPr>
        <w:t>Item One:</w:t>
      </w:r>
      <w:r w:rsidRPr="006D5843">
        <w:rPr>
          <w:b/>
          <w:u w:val="single"/>
        </w:rPr>
        <w:tab/>
      </w:r>
      <w:r w:rsidRPr="006D5843">
        <w:rPr>
          <w:b/>
          <w:u w:val="single"/>
        </w:rPr>
        <w:tab/>
        <w:t>Call to Order</w:t>
      </w:r>
    </w:p>
    <w:p w:rsidR="002068E4" w:rsidRPr="006D5843" w:rsidRDefault="00EF5947" w:rsidP="00A50FF8">
      <w:r w:rsidRPr="006D5843">
        <w:t xml:space="preserve">Mr. </w:t>
      </w:r>
      <w:r w:rsidR="008E2BAF">
        <w:t xml:space="preserve">Fred Famble </w:t>
      </w:r>
      <w:r w:rsidR="000160F3" w:rsidRPr="006D5843">
        <w:t xml:space="preserve">called the meeting to order at </w:t>
      </w:r>
      <w:r w:rsidR="00975DF0" w:rsidRPr="006D5843">
        <w:t>1:30</w:t>
      </w:r>
      <w:r w:rsidR="000160F3" w:rsidRPr="006D5843">
        <w:t xml:space="preserve"> p.m</w:t>
      </w:r>
      <w:r w:rsidR="00005377" w:rsidRPr="006D5843">
        <w:t>. and declared a quorum present.</w:t>
      </w:r>
    </w:p>
    <w:p w:rsidR="009D5C77" w:rsidRPr="006D5843" w:rsidRDefault="009D5C77" w:rsidP="00A50FF8">
      <w:pPr>
        <w:pStyle w:val="BodyTextIndent"/>
        <w:ind w:left="0" w:firstLine="0"/>
        <w:rPr>
          <w:rFonts w:ascii="Times New Roman" w:hAnsi="Times New Roman"/>
          <w:b/>
          <w:bCs w:val="0"/>
        </w:rPr>
      </w:pPr>
    </w:p>
    <w:p w:rsidR="000160F3" w:rsidRPr="006D5843" w:rsidRDefault="000160F3" w:rsidP="00A50FF8">
      <w:pPr>
        <w:pStyle w:val="BodyTextIndent"/>
        <w:ind w:left="0" w:firstLine="0"/>
        <w:rPr>
          <w:rFonts w:ascii="Times New Roman" w:hAnsi="Times New Roman"/>
          <w:b/>
          <w:bCs w:val="0"/>
        </w:rPr>
      </w:pPr>
      <w:r w:rsidRPr="006D5843">
        <w:rPr>
          <w:rFonts w:ascii="Times New Roman" w:hAnsi="Times New Roman"/>
          <w:b/>
          <w:bCs w:val="0"/>
        </w:rPr>
        <w:t>Item Two:</w:t>
      </w:r>
      <w:r w:rsidRPr="006D5843">
        <w:rPr>
          <w:rFonts w:ascii="Times New Roman" w:hAnsi="Times New Roman"/>
          <w:b/>
          <w:bCs w:val="0"/>
        </w:rPr>
        <w:tab/>
      </w:r>
      <w:r w:rsidRPr="006D5843">
        <w:rPr>
          <w:rFonts w:ascii="Times New Roman" w:hAnsi="Times New Roman"/>
          <w:b/>
          <w:bCs w:val="0"/>
        </w:rPr>
        <w:tab/>
        <w:t>Invocation</w:t>
      </w:r>
    </w:p>
    <w:p w:rsidR="003F2962" w:rsidRPr="006D5843" w:rsidRDefault="008B6D14" w:rsidP="00A50FF8">
      <w:pPr>
        <w:pStyle w:val="BodyTextIndent"/>
        <w:ind w:left="0" w:firstLine="0"/>
        <w:rPr>
          <w:rFonts w:ascii="Times New Roman" w:hAnsi="Times New Roman"/>
          <w:bCs w:val="0"/>
          <w:u w:val="none"/>
        </w:rPr>
      </w:pPr>
      <w:r w:rsidRPr="006D5843">
        <w:rPr>
          <w:rFonts w:ascii="Times New Roman" w:hAnsi="Times New Roman"/>
          <w:bCs w:val="0"/>
          <w:u w:val="none"/>
        </w:rPr>
        <w:t>M</w:t>
      </w:r>
      <w:r w:rsidR="00727168" w:rsidRPr="006D5843">
        <w:rPr>
          <w:rFonts w:ascii="Times New Roman" w:hAnsi="Times New Roman"/>
          <w:bCs w:val="0"/>
          <w:u w:val="none"/>
        </w:rPr>
        <w:t xml:space="preserve">r. </w:t>
      </w:r>
      <w:r w:rsidR="008E2BAF">
        <w:rPr>
          <w:rFonts w:ascii="Times New Roman" w:hAnsi="Times New Roman"/>
          <w:bCs w:val="0"/>
          <w:u w:val="none"/>
        </w:rPr>
        <w:t>Famble</w:t>
      </w:r>
      <w:r w:rsidR="00B6057B" w:rsidRPr="006D5843">
        <w:rPr>
          <w:rFonts w:ascii="Times New Roman" w:hAnsi="Times New Roman"/>
          <w:bCs w:val="0"/>
          <w:u w:val="none"/>
        </w:rPr>
        <w:t xml:space="preserve"> </w:t>
      </w:r>
      <w:r w:rsidR="00635E4A" w:rsidRPr="006D5843">
        <w:rPr>
          <w:rFonts w:ascii="Times New Roman" w:hAnsi="Times New Roman"/>
          <w:bCs w:val="0"/>
          <w:u w:val="none"/>
        </w:rPr>
        <w:t>gave the Invocation.</w:t>
      </w:r>
    </w:p>
    <w:p w:rsidR="00727168" w:rsidRPr="006D5843" w:rsidRDefault="00727168" w:rsidP="00A50FF8">
      <w:pPr>
        <w:tabs>
          <w:tab w:val="left" w:pos="720"/>
        </w:tabs>
        <w:suppressAutoHyphens w:val="0"/>
        <w:rPr>
          <w:b/>
          <w:snapToGrid w:val="0"/>
          <w:u w:val="single"/>
          <w:lang w:eastAsia="en-US"/>
        </w:rPr>
      </w:pPr>
    </w:p>
    <w:p w:rsidR="008E2BAF" w:rsidRDefault="008E2BAF" w:rsidP="00A50FF8">
      <w:pPr>
        <w:tabs>
          <w:tab w:val="left" w:pos="720"/>
        </w:tabs>
        <w:suppressAutoHyphens w:val="0"/>
        <w:rPr>
          <w:b/>
          <w:snapToGrid w:val="0"/>
          <w:u w:val="single"/>
          <w:lang w:eastAsia="en-US"/>
        </w:rPr>
      </w:pPr>
    </w:p>
    <w:p w:rsidR="008E2BAF" w:rsidRDefault="008E2BAF" w:rsidP="00A50FF8">
      <w:pPr>
        <w:tabs>
          <w:tab w:val="left" w:pos="720"/>
        </w:tabs>
        <w:suppressAutoHyphens w:val="0"/>
        <w:rPr>
          <w:b/>
          <w:snapToGrid w:val="0"/>
          <w:u w:val="single"/>
          <w:lang w:eastAsia="en-US"/>
        </w:rPr>
      </w:pPr>
    </w:p>
    <w:p w:rsidR="00C33B33" w:rsidRPr="006D5843" w:rsidRDefault="00727168" w:rsidP="00A50FF8">
      <w:pPr>
        <w:tabs>
          <w:tab w:val="left" w:pos="720"/>
        </w:tabs>
        <w:suppressAutoHyphens w:val="0"/>
        <w:rPr>
          <w:b/>
          <w:snapToGrid w:val="0"/>
          <w:u w:val="single"/>
          <w:lang w:eastAsia="en-US"/>
        </w:rPr>
      </w:pPr>
      <w:r w:rsidRPr="006D5843">
        <w:rPr>
          <w:b/>
          <w:snapToGrid w:val="0"/>
          <w:u w:val="single"/>
          <w:lang w:eastAsia="en-US"/>
        </w:rPr>
        <w:t>Item Three</w:t>
      </w:r>
      <w:r w:rsidR="00061807" w:rsidRPr="006D5843">
        <w:rPr>
          <w:b/>
          <w:snapToGrid w:val="0"/>
          <w:u w:val="single"/>
          <w:lang w:eastAsia="en-US"/>
        </w:rPr>
        <w:t>:      Approval of Minutes</w:t>
      </w:r>
      <w:r w:rsidR="00745FBA" w:rsidRPr="006D5843">
        <w:rPr>
          <w:b/>
          <w:snapToGrid w:val="0"/>
          <w:u w:val="single"/>
          <w:lang w:eastAsia="en-US"/>
        </w:rPr>
        <w:t>:</w:t>
      </w:r>
    </w:p>
    <w:p w:rsidR="004045A5" w:rsidRPr="006D5843" w:rsidRDefault="00061807" w:rsidP="00A50FF8">
      <w:pPr>
        <w:pStyle w:val="Default"/>
      </w:pPr>
      <w:r w:rsidRPr="006D5843">
        <w:t xml:space="preserve"> </w:t>
      </w:r>
    </w:p>
    <w:p w:rsidR="004045A5" w:rsidRPr="006D5843" w:rsidRDefault="00A50FF8" w:rsidP="00A50FF8">
      <w:pPr>
        <w:pStyle w:val="Default"/>
        <w:rPr>
          <w:b/>
        </w:rPr>
      </w:pPr>
      <w:r>
        <w:rPr>
          <w:b/>
        </w:rPr>
        <w:t>Mr. Glenn</w:t>
      </w:r>
      <w:r w:rsidR="00061807" w:rsidRPr="006D5843">
        <w:rPr>
          <w:b/>
        </w:rPr>
        <w:t xml:space="preserve"> moved to appro</w:t>
      </w:r>
      <w:r>
        <w:rPr>
          <w:b/>
        </w:rPr>
        <w:t>ve the minutes of the January 7th</w:t>
      </w:r>
      <w:r w:rsidR="003C7B79">
        <w:rPr>
          <w:b/>
        </w:rPr>
        <w:t>, 2013</w:t>
      </w:r>
      <w:r w:rsidR="00061807" w:rsidRPr="006D5843">
        <w:rPr>
          <w:b/>
        </w:rPr>
        <w:t xml:space="preserve"> meeting.</w:t>
      </w:r>
      <w:r>
        <w:rPr>
          <w:b/>
        </w:rPr>
        <w:t xml:space="preserve"> Mrs. Yungblut</w:t>
      </w:r>
      <w:r w:rsidR="004045A5" w:rsidRPr="006D5843">
        <w:rPr>
          <w:b/>
        </w:rPr>
        <w:t xml:space="preserve"> seconded the motion and the</w:t>
      </w:r>
      <w:r w:rsidR="00E06A3E" w:rsidRPr="006D5843">
        <w:rPr>
          <w:b/>
        </w:rPr>
        <w:t xml:space="preserve"> moti</w:t>
      </w:r>
      <w:r w:rsidR="00061807" w:rsidRPr="006D5843">
        <w:rPr>
          <w:b/>
        </w:rPr>
        <w:t>on carried unanimously.</w:t>
      </w:r>
    </w:p>
    <w:p w:rsidR="00C95104" w:rsidRDefault="00C95104" w:rsidP="00A50FF8">
      <w:pPr>
        <w:tabs>
          <w:tab w:val="left" w:pos="720"/>
        </w:tabs>
        <w:suppressAutoHyphens w:val="0"/>
        <w:rPr>
          <w:b/>
          <w:snapToGrid w:val="0"/>
          <w:u w:val="single"/>
          <w:lang w:eastAsia="en-US"/>
        </w:rPr>
      </w:pPr>
    </w:p>
    <w:p w:rsidR="00721796" w:rsidRPr="006D5843" w:rsidRDefault="00721796" w:rsidP="00A50FF8">
      <w:pPr>
        <w:tabs>
          <w:tab w:val="left" w:pos="720"/>
        </w:tabs>
        <w:suppressAutoHyphens w:val="0"/>
        <w:rPr>
          <w:b/>
          <w:snapToGrid w:val="0"/>
          <w:u w:val="single"/>
          <w:lang w:eastAsia="en-US"/>
        </w:rPr>
      </w:pPr>
      <w:r w:rsidRPr="006D5843">
        <w:rPr>
          <w:b/>
          <w:snapToGrid w:val="0"/>
          <w:u w:val="single"/>
          <w:lang w:eastAsia="en-US"/>
        </w:rPr>
        <w:t>Item Four:      Plats:</w:t>
      </w:r>
    </w:p>
    <w:p w:rsidR="005754DB" w:rsidRDefault="005754DB" w:rsidP="00A50FF8">
      <w:pPr>
        <w:tabs>
          <w:tab w:val="left" w:pos="720"/>
        </w:tabs>
        <w:suppressAutoHyphens w:val="0"/>
        <w:rPr>
          <w:b/>
          <w:snapToGrid w:val="0"/>
          <w:u w:val="single"/>
          <w:lang w:eastAsia="en-US"/>
        </w:rPr>
      </w:pPr>
    </w:p>
    <w:p w:rsidR="005754DB" w:rsidRDefault="005754DB" w:rsidP="00A50FF8">
      <w:pPr>
        <w:tabs>
          <w:tab w:val="left" w:pos="720"/>
        </w:tabs>
        <w:suppressAutoHyphens w:val="0"/>
        <w:rPr>
          <w:snapToGrid w:val="0"/>
          <w:lang w:eastAsia="en-US"/>
        </w:rPr>
      </w:pPr>
      <w:r>
        <w:rPr>
          <w:snapToGrid w:val="0"/>
          <w:lang w:eastAsia="en-US"/>
        </w:rPr>
        <w:t>Mr. Ben Bryner presented the staff report for these cases.</w:t>
      </w:r>
    </w:p>
    <w:p w:rsidR="005754DB" w:rsidRPr="005754DB" w:rsidRDefault="005754DB" w:rsidP="00A50FF8">
      <w:pPr>
        <w:tabs>
          <w:tab w:val="left" w:pos="720"/>
        </w:tabs>
        <w:suppressAutoHyphens w:val="0"/>
        <w:rPr>
          <w:snapToGrid w:val="0"/>
          <w:lang w:eastAsia="en-US"/>
        </w:rPr>
      </w:pP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FP-4311</w:t>
      </w: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A public hearing to consider a plat of Southern Cross Estates, Section 1, 36.953 Acres Out of the William E. Vaughn Survey NO. 106, Abstract NO. 412, Taylor County, Texas.</w:t>
      </w:r>
    </w:p>
    <w:p w:rsidR="005A1182" w:rsidRPr="005A1182" w:rsidRDefault="005A1182" w:rsidP="005A1182">
      <w:pPr>
        <w:widowControl w:val="0"/>
        <w:suppressAutoHyphens w:val="0"/>
        <w:ind w:left="720"/>
        <w:contextualSpacing/>
        <w:rPr>
          <w:snapToGrid w:val="0"/>
          <w:lang w:eastAsia="en-US"/>
        </w:rPr>
      </w:pP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FP-5612</w:t>
      </w: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A public hearing to consider a plat of Lot 1, Block A, Kingdom Park Subdivision, Abilene, Taylor County, Texas.</w:t>
      </w:r>
    </w:p>
    <w:p w:rsidR="005A1182" w:rsidRPr="005A1182" w:rsidRDefault="005A1182" w:rsidP="005A1182">
      <w:pPr>
        <w:widowControl w:val="0"/>
        <w:suppressAutoHyphens w:val="0"/>
        <w:ind w:left="720"/>
        <w:contextualSpacing/>
        <w:rPr>
          <w:snapToGrid w:val="0"/>
          <w:lang w:eastAsia="en-US"/>
        </w:rPr>
      </w:pP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MRP-0213</w:t>
      </w: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A public hearing to consider a plat of Lots 401 and 402, Block 2, Section 1, Southern Hills Addition, Abilene, Taylor County, Texas, a Replat of the Remainder of lot 1, Block 2, Section 1, Southern Hills Addition, Abilene, Taylor County, Texas.</w:t>
      </w:r>
    </w:p>
    <w:p w:rsidR="005A1182" w:rsidRPr="005A1182" w:rsidRDefault="005A1182" w:rsidP="005A1182">
      <w:pPr>
        <w:widowControl w:val="0"/>
        <w:suppressAutoHyphens w:val="0"/>
        <w:ind w:left="720"/>
        <w:contextualSpacing/>
        <w:rPr>
          <w:snapToGrid w:val="0"/>
          <w:lang w:eastAsia="en-US"/>
        </w:rPr>
      </w:pP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MRP-0513</w:t>
      </w:r>
    </w:p>
    <w:p w:rsidR="005A1182" w:rsidRPr="005A1182" w:rsidRDefault="005A1182" w:rsidP="005A1182">
      <w:pPr>
        <w:widowControl w:val="0"/>
        <w:suppressAutoHyphens w:val="0"/>
        <w:ind w:left="720"/>
        <w:contextualSpacing/>
        <w:rPr>
          <w:snapToGrid w:val="0"/>
          <w:lang w:eastAsia="en-US"/>
        </w:rPr>
      </w:pPr>
      <w:r w:rsidRPr="005A1182">
        <w:rPr>
          <w:snapToGrid w:val="0"/>
          <w:lang w:eastAsia="en-US"/>
        </w:rPr>
        <w:t>A public hearing to consider a plat of Lots 303 and 304, Block D, Continuation 2, Five Points Business Park, Abilene, Taylor County, Texas, A Replat of Lot 3,  Block D, Continuation 2, Five Points Business Park, Abilene, Taylor County, Texas.</w:t>
      </w:r>
    </w:p>
    <w:p w:rsidR="005A1182" w:rsidRDefault="005A1182" w:rsidP="00A50FF8">
      <w:pPr>
        <w:tabs>
          <w:tab w:val="left" w:pos="720"/>
        </w:tabs>
        <w:suppressAutoHyphens w:val="0"/>
        <w:rPr>
          <w:b/>
          <w:snapToGrid w:val="0"/>
          <w:u w:val="single"/>
          <w:lang w:eastAsia="en-US"/>
        </w:rPr>
      </w:pPr>
    </w:p>
    <w:p w:rsidR="005754DB" w:rsidRDefault="005754DB" w:rsidP="00A50FF8">
      <w:pPr>
        <w:tabs>
          <w:tab w:val="left" w:pos="720"/>
        </w:tabs>
        <w:suppressAutoHyphens w:val="0"/>
        <w:rPr>
          <w:snapToGrid w:val="0"/>
          <w:lang w:eastAsia="en-US"/>
        </w:rPr>
      </w:pPr>
      <w:r>
        <w:rPr>
          <w:snapToGrid w:val="0"/>
          <w:lang w:eastAsia="en-US"/>
        </w:rPr>
        <w:t xml:space="preserve">Mr. Bixby questioned the process if one of these plats were denied. Mr. Bryner explained the process in the event a plat was denied. </w:t>
      </w:r>
    </w:p>
    <w:p w:rsidR="005754DB" w:rsidRDefault="005754DB" w:rsidP="00A50FF8">
      <w:pPr>
        <w:tabs>
          <w:tab w:val="left" w:pos="720"/>
        </w:tabs>
        <w:suppressAutoHyphens w:val="0"/>
        <w:rPr>
          <w:snapToGrid w:val="0"/>
          <w:lang w:eastAsia="en-US"/>
        </w:rPr>
      </w:pPr>
    </w:p>
    <w:p w:rsidR="0037651A" w:rsidRDefault="005754DB" w:rsidP="00A50FF8">
      <w:pPr>
        <w:tabs>
          <w:tab w:val="left" w:pos="720"/>
        </w:tabs>
        <w:suppressAutoHyphens w:val="0"/>
        <w:rPr>
          <w:snapToGrid w:val="0"/>
          <w:lang w:eastAsia="en-US"/>
        </w:rPr>
      </w:pPr>
      <w:r>
        <w:rPr>
          <w:snapToGrid w:val="0"/>
          <w:lang w:eastAsia="en-US"/>
        </w:rPr>
        <w:t xml:space="preserve">Mr. James questioned if the Bank of America plat has an outstanding sidewalk waiver. Mr. Bryner </w:t>
      </w:r>
      <w:r w:rsidR="00EB7B41">
        <w:rPr>
          <w:snapToGrid w:val="0"/>
          <w:lang w:eastAsia="en-US"/>
        </w:rPr>
        <w:t>stat</w:t>
      </w:r>
      <w:r w:rsidR="0055580D">
        <w:rPr>
          <w:snapToGrid w:val="0"/>
          <w:lang w:eastAsia="en-US"/>
        </w:rPr>
        <w:t>ed it has an outstanding sidewalk waiver and has been discussed with the applicant</w:t>
      </w:r>
      <w:r w:rsidR="00875D1E">
        <w:rPr>
          <w:snapToGrid w:val="0"/>
          <w:lang w:eastAsia="en-US"/>
        </w:rPr>
        <w:t xml:space="preserve"> and they are willing to provide the sidewalk if the waiver is denied</w:t>
      </w:r>
      <w:r w:rsidR="0055580D">
        <w:rPr>
          <w:snapToGrid w:val="0"/>
          <w:lang w:eastAsia="en-US"/>
        </w:rPr>
        <w:t xml:space="preserve">. </w:t>
      </w:r>
    </w:p>
    <w:p w:rsidR="0055580D" w:rsidRDefault="0055580D" w:rsidP="00A50FF8">
      <w:pPr>
        <w:tabs>
          <w:tab w:val="left" w:pos="720"/>
        </w:tabs>
        <w:suppressAutoHyphens w:val="0"/>
        <w:rPr>
          <w:snapToGrid w:val="0"/>
          <w:lang w:eastAsia="en-US"/>
        </w:rPr>
      </w:pPr>
    </w:p>
    <w:p w:rsidR="00061807" w:rsidRPr="006D5843" w:rsidRDefault="008375B8" w:rsidP="00A50FF8">
      <w:pPr>
        <w:pStyle w:val="Default"/>
      </w:pPr>
      <w:r>
        <w:t>Mr. Famble</w:t>
      </w:r>
      <w:r w:rsidR="00721796" w:rsidRPr="006D5843">
        <w:t xml:space="preserve"> opened the public hearing. No one came forward and the public hearing was closed.</w:t>
      </w:r>
    </w:p>
    <w:p w:rsidR="00061807" w:rsidRDefault="00061807" w:rsidP="00A50FF8">
      <w:pPr>
        <w:pStyle w:val="Default"/>
        <w:rPr>
          <w:b/>
        </w:rPr>
      </w:pPr>
    </w:p>
    <w:p w:rsidR="00387DA9" w:rsidRPr="006D5843" w:rsidRDefault="00721796" w:rsidP="00A50FF8">
      <w:pPr>
        <w:pStyle w:val="Default"/>
        <w:rPr>
          <w:b/>
        </w:rPr>
      </w:pPr>
      <w:r w:rsidRPr="006D5843">
        <w:rPr>
          <w:b/>
        </w:rPr>
        <w:t>Mr. Bixby moved to ap</w:t>
      </w:r>
      <w:r w:rsidR="003C7B79">
        <w:rPr>
          <w:b/>
        </w:rPr>
        <w:t>prove FP-4311</w:t>
      </w:r>
      <w:r w:rsidR="005A1182">
        <w:rPr>
          <w:b/>
        </w:rPr>
        <w:t>, FP-5612, MRP-0213, MRP-0513</w:t>
      </w:r>
      <w:r w:rsidRPr="006D5843">
        <w:rPr>
          <w:b/>
        </w:rPr>
        <w:t>.</w:t>
      </w:r>
      <w:r w:rsidR="005A1182">
        <w:rPr>
          <w:b/>
        </w:rPr>
        <w:t xml:space="preserve"> </w:t>
      </w:r>
      <w:r w:rsidR="003C7B79">
        <w:rPr>
          <w:b/>
        </w:rPr>
        <w:t xml:space="preserve"> </w:t>
      </w:r>
      <w:r w:rsidR="005A1182">
        <w:rPr>
          <w:b/>
        </w:rPr>
        <w:t>Mr. Rosenbaum</w:t>
      </w:r>
      <w:r w:rsidRPr="006D5843">
        <w:rPr>
          <w:b/>
        </w:rPr>
        <w:t xml:space="preserve"> seconded the motion and the</w:t>
      </w:r>
      <w:r w:rsidR="005A1182">
        <w:rPr>
          <w:b/>
        </w:rPr>
        <w:t xml:space="preserve"> motion carried by a vote of seven (7</w:t>
      </w:r>
      <w:r w:rsidRPr="006D5843">
        <w:rPr>
          <w:b/>
        </w:rPr>
        <w:t xml:space="preserve">) in favor (Yungblut, Glenn, Bixby, Famble, Rosenbaum, </w:t>
      </w:r>
      <w:r w:rsidR="005A1182">
        <w:rPr>
          <w:b/>
        </w:rPr>
        <w:t xml:space="preserve">Todd </w:t>
      </w:r>
      <w:r w:rsidRPr="006D5843">
        <w:rPr>
          <w:b/>
        </w:rPr>
        <w:t>and McClarty) and none (0) opposed.</w:t>
      </w:r>
      <w:r w:rsidR="005A1182">
        <w:rPr>
          <w:b/>
        </w:rPr>
        <w:t xml:space="preserve"> (Mr. Todd asked to abstain from FP-5612, MRP-0213, MRP-0513)</w:t>
      </w:r>
      <w:r w:rsidRPr="006D5843">
        <w:rPr>
          <w:b/>
        </w:rPr>
        <w:t xml:space="preserve"> </w:t>
      </w:r>
    </w:p>
    <w:p w:rsidR="00721796" w:rsidRPr="006D5843" w:rsidRDefault="00721796" w:rsidP="00A50FF8">
      <w:pPr>
        <w:pStyle w:val="Default"/>
      </w:pPr>
    </w:p>
    <w:p w:rsidR="008375B8" w:rsidRDefault="008375B8" w:rsidP="00A50FF8">
      <w:pPr>
        <w:tabs>
          <w:tab w:val="left" w:pos="720"/>
        </w:tabs>
        <w:suppressAutoHyphens w:val="0"/>
        <w:rPr>
          <w:b/>
          <w:snapToGrid w:val="0"/>
          <w:u w:val="single"/>
          <w:lang w:eastAsia="en-US"/>
        </w:rPr>
      </w:pPr>
    </w:p>
    <w:p w:rsidR="008375B8" w:rsidRDefault="008375B8" w:rsidP="00A50FF8">
      <w:pPr>
        <w:tabs>
          <w:tab w:val="left" w:pos="720"/>
        </w:tabs>
        <w:suppressAutoHyphens w:val="0"/>
        <w:rPr>
          <w:b/>
          <w:snapToGrid w:val="0"/>
          <w:u w:val="single"/>
          <w:lang w:eastAsia="en-US"/>
        </w:rPr>
      </w:pPr>
    </w:p>
    <w:p w:rsidR="008375B8" w:rsidRDefault="008375B8" w:rsidP="00A50FF8">
      <w:pPr>
        <w:tabs>
          <w:tab w:val="left" w:pos="720"/>
        </w:tabs>
        <w:suppressAutoHyphens w:val="0"/>
        <w:rPr>
          <w:b/>
          <w:snapToGrid w:val="0"/>
          <w:u w:val="single"/>
          <w:lang w:eastAsia="en-US"/>
        </w:rPr>
      </w:pPr>
    </w:p>
    <w:p w:rsidR="00A467DB" w:rsidRPr="006D5843" w:rsidRDefault="00887E4E" w:rsidP="00A50FF8">
      <w:pPr>
        <w:tabs>
          <w:tab w:val="left" w:pos="720"/>
        </w:tabs>
        <w:suppressAutoHyphens w:val="0"/>
        <w:rPr>
          <w:b/>
          <w:snapToGrid w:val="0"/>
          <w:u w:val="single"/>
          <w:lang w:eastAsia="en-US"/>
        </w:rPr>
      </w:pPr>
      <w:r w:rsidRPr="006D5843">
        <w:rPr>
          <w:b/>
          <w:snapToGrid w:val="0"/>
          <w:u w:val="single"/>
          <w:lang w:eastAsia="en-US"/>
        </w:rPr>
        <w:t>I</w:t>
      </w:r>
      <w:r w:rsidR="00721796" w:rsidRPr="006D5843">
        <w:rPr>
          <w:b/>
          <w:snapToGrid w:val="0"/>
          <w:u w:val="single"/>
          <w:lang w:eastAsia="en-US"/>
        </w:rPr>
        <w:t>tem Five</w:t>
      </w:r>
      <w:r w:rsidRPr="006D5843">
        <w:rPr>
          <w:b/>
          <w:snapToGrid w:val="0"/>
          <w:u w:val="single"/>
          <w:lang w:eastAsia="en-US"/>
        </w:rPr>
        <w:t>:</w:t>
      </w:r>
      <w:r w:rsidR="00721796" w:rsidRPr="006D5843">
        <w:rPr>
          <w:b/>
          <w:snapToGrid w:val="0"/>
          <w:u w:val="single"/>
          <w:lang w:eastAsia="en-US"/>
        </w:rPr>
        <w:t xml:space="preserve">        Master Thoroughfare Plan Amendment:</w:t>
      </w:r>
    </w:p>
    <w:p w:rsidR="005332F4" w:rsidRDefault="005332F4" w:rsidP="005332F4">
      <w:pPr>
        <w:tabs>
          <w:tab w:val="left" w:pos="720"/>
        </w:tabs>
        <w:suppressAutoHyphens w:val="0"/>
        <w:rPr>
          <w:snapToGrid w:val="0"/>
          <w:szCs w:val="20"/>
          <w:lang w:eastAsia="en-US"/>
        </w:rPr>
      </w:pPr>
      <w:r w:rsidRPr="005332F4">
        <w:rPr>
          <w:snapToGrid w:val="0"/>
          <w:szCs w:val="20"/>
          <w:lang w:eastAsia="en-US"/>
        </w:rPr>
        <w:t>Master Thoroughfare Plan Amendment:</w:t>
      </w:r>
    </w:p>
    <w:p w:rsidR="005332F4" w:rsidRPr="005332F4" w:rsidRDefault="005332F4" w:rsidP="005332F4">
      <w:pPr>
        <w:tabs>
          <w:tab w:val="left" w:pos="720"/>
        </w:tabs>
        <w:suppressAutoHyphens w:val="0"/>
        <w:rPr>
          <w:snapToGrid w:val="0"/>
          <w:szCs w:val="20"/>
          <w:lang w:eastAsia="en-US"/>
        </w:rPr>
      </w:pPr>
    </w:p>
    <w:p w:rsidR="005332F4" w:rsidRPr="005332F4" w:rsidRDefault="005332F4" w:rsidP="005332F4">
      <w:pPr>
        <w:tabs>
          <w:tab w:val="left" w:pos="720"/>
        </w:tabs>
        <w:suppressAutoHyphens w:val="0"/>
        <w:ind w:left="720"/>
        <w:rPr>
          <w:snapToGrid w:val="0"/>
          <w:sz w:val="23"/>
          <w:szCs w:val="23"/>
          <w:lang w:eastAsia="en-US"/>
        </w:rPr>
      </w:pPr>
      <w:r w:rsidRPr="005332F4">
        <w:rPr>
          <w:snapToGrid w:val="0"/>
          <w:sz w:val="23"/>
          <w:szCs w:val="23"/>
          <w:lang w:eastAsia="en-US"/>
        </w:rPr>
        <w:t>a.</w:t>
      </w:r>
      <w:r w:rsidRPr="005332F4">
        <w:rPr>
          <w:snapToGrid w:val="0"/>
          <w:sz w:val="23"/>
          <w:szCs w:val="23"/>
          <w:lang w:eastAsia="en-US"/>
        </w:rPr>
        <w:tab/>
        <w:t>Public hearing and possible vote to recommend approval or denial to the City Council on a request to amend the Master Thoroughfare Plan regarding the area south of Antilley Road and between FM 89 (Buffalo Gap Rd) &amp; Highway 83-84.</w:t>
      </w:r>
    </w:p>
    <w:p w:rsidR="005332F4" w:rsidRPr="005332F4" w:rsidRDefault="005332F4" w:rsidP="005332F4">
      <w:pPr>
        <w:tabs>
          <w:tab w:val="left" w:pos="720"/>
        </w:tabs>
        <w:suppressAutoHyphens w:val="0"/>
        <w:ind w:left="720"/>
        <w:rPr>
          <w:snapToGrid w:val="0"/>
          <w:sz w:val="23"/>
          <w:szCs w:val="23"/>
          <w:lang w:eastAsia="en-US"/>
        </w:rPr>
      </w:pPr>
    </w:p>
    <w:p w:rsidR="005332F4" w:rsidRPr="005332F4" w:rsidRDefault="005332F4" w:rsidP="005332F4">
      <w:pPr>
        <w:tabs>
          <w:tab w:val="left" w:pos="720"/>
        </w:tabs>
        <w:suppressAutoHyphens w:val="0"/>
        <w:ind w:left="720"/>
        <w:rPr>
          <w:snapToGrid w:val="0"/>
          <w:sz w:val="23"/>
          <w:szCs w:val="23"/>
          <w:lang w:eastAsia="en-US"/>
        </w:rPr>
      </w:pPr>
      <w:r w:rsidRPr="005332F4">
        <w:rPr>
          <w:snapToGrid w:val="0"/>
          <w:sz w:val="23"/>
          <w:szCs w:val="23"/>
          <w:lang w:eastAsia="en-US"/>
        </w:rPr>
        <w:t>b.</w:t>
      </w:r>
      <w:r w:rsidRPr="005332F4">
        <w:rPr>
          <w:snapToGrid w:val="0"/>
          <w:sz w:val="23"/>
          <w:szCs w:val="23"/>
          <w:lang w:eastAsia="en-US"/>
        </w:rPr>
        <w:tab/>
        <w:t>Public hearing and possible vote to recommend approval or denial to the City Council on a request to amend the Master Thoroughfare Plan regarding designation of a planned extension of Old Forrest Hill Road, between Beltway South and Iberis Road, from ‘arterial’ to ‘collector’.</w:t>
      </w:r>
    </w:p>
    <w:p w:rsidR="005332F4" w:rsidRPr="005332F4" w:rsidRDefault="005332F4" w:rsidP="005332F4">
      <w:pPr>
        <w:tabs>
          <w:tab w:val="left" w:pos="720"/>
        </w:tabs>
        <w:suppressAutoHyphens w:val="0"/>
        <w:ind w:left="720"/>
        <w:rPr>
          <w:snapToGrid w:val="0"/>
          <w:sz w:val="23"/>
          <w:szCs w:val="23"/>
          <w:lang w:eastAsia="en-US"/>
        </w:rPr>
      </w:pPr>
    </w:p>
    <w:p w:rsidR="005332F4" w:rsidRPr="005332F4" w:rsidRDefault="008A4F3D" w:rsidP="005332F4">
      <w:pPr>
        <w:tabs>
          <w:tab w:val="left" w:pos="720"/>
        </w:tabs>
        <w:suppressAutoHyphens w:val="0"/>
        <w:rPr>
          <w:snapToGrid w:val="0"/>
          <w:lang w:eastAsia="en-US"/>
        </w:rPr>
      </w:pPr>
      <w:r>
        <w:rPr>
          <w:snapToGrid w:val="0"/>
          <w:lang w:eastAsia="en-US"/>
        </w:rPr>
        <w:t>Mr. Ben Bryner presented the staff report for this case. Mr. Bryner stated t</w:t>
      </w:r>
      <w:r w:rsidR="005332F4" w:rsidRPr="005332F4">
        <w:rPr>
          <w:snapToGrid w:val="0"/>
          <w:lang w:eastAsia="en-US"/>
        </w:rPr>
        <w:t>he City of Abilene received a request to amend the Master Thoroughfare Plan regarding the designation of a roadway south of Old Forrest Hill Road between Beltway South and Iberis Road. The requested amendment would change the designation of the roadway from an ‘arterial’ to a ‘collector’ street. The item was discussed at the January 7</w:t>
      </w:r>
      <w:r w:rsidR="005332F4" w:rsidRPr="005332F4">
        <w:rPr>
          <w:snapToGrid w:val="0"/>
          <w:vertAlign w:val="superscript"/>
          <w:lang w:eastAsia="en-US"/>
        </w:rPr>
        <w:t>th</w:t>
      </w:r>
      <w:r w:rsidR="005332F4" w:rsidRPr="005332F4">
        <w:rPr>
          <w:snapToGrid w:val="0"/>
          <w:lang w:eastAsia="en-US"/>
        </w:rPr>
        <w:t xml:space="preserve"> meeting and tabled to the February P&amp;Z Commission meeting.</w:t>
      </w:r>
    </w:p>
    <w:p w:rsidR="005332F4" w:rsidRPr="005332F4" w:rsidRDefault="005332F4" w:rsidP="005332F4">
      <w:pPr>
        <w:tabs>
          <w:tab w:val="left" w:pos="720"/>
        </w:tabs>
        <w:suppressAutoHyphens w:val="0"/>
        <w:rPr>
          <w:snapToGrid w:val="0"/>
          <w:lang w:eastAsia="en-US"/>
        </w:rPr>
      </w:pPr>
    </w:p>
    <w:p w:rsidR="005332F4" w:rsidRDefault="005332F4" w:rsidP="005332F4">
      <w:pPr>
        <w:tabs>
          <w:tab w:val="left" w:pos="720"/>
        </w:tabs>
        <w:suppressAutoHyphens w:val="0"/>
        <w:rPr>
          <w:snapToGrid w:val="0"/>
          <w:lang w:eastAsia="en-US"/>
        </w:rPr>
      </w:pPr>
      <w:r w:rsidRPr="005332F4">
        <w:rPr>
          <w:snapToGrid w:val="0"/>
          <w:lang w:eastAsia="en-US"/>
        </w:rPr>
        <w:t>As part of the discussion, the Commission asked staff to expand the area and study the area for possible alternatives. The request was reviewed by the Development Review Committee (DRC) and several alternatives were identified, as follows:</w:t>
      </w:r>
    </w:p>
    <w:p w:rsidR="008A4F3D" w:rsidRPr="005332F4" w:rsidRDefault="008A4F3D" w:rsidP="005332F4">
      <w:pPr>
        <w:tabs>
          <w:tab w:val="left" w:pos="720"/>
        </w:tabs>
        <w:suppressAutoHyphens w:val="0"/>
        <w:rPr>
          <w:snapToGrid w:val="0"/>
          <w:lang w:eastAsia="en-US"/>
        </w:rPr>
      </w:pPr>
    </w:p>
    <w:p w:rsidR="005332F4" w:rsidRPr="005332F4" w:rsidRDefault="005332F4" w:rsidP="005332F4">
      <w:pPr>
        <w:numPr>
          <w:ilvl w:val="0"/>
          <w:numId w:val="46"/>
        </w:numPr>
        <w:tabs>
          <w:tab w:val="left" w:pos="720"/>
        </w:tabs>
        <w:suppressAutoHyphens w:val="0"/>
        <w:rPr>
          <w:snapToGrid w:val="0"/>
          <w:lang w:eastAsia="en-US"/>
        </w:rPr>
      </w:pPr>
      <w:r w:rsidRPr="005332F4">
        <w:rPr>
          <w:snapToGrid w:val="0"/>
          <w:lang w:eastAsia="en-US"/>
        </w:rPr>
        <w:t>No change to the Master Thoroughfare Plan</w:t>
      </w:r>
    </w:p>
    <w:p w:rsidR="005332F4" w:rsidRPr="005332F4" w:rsidRDefault="005332F4" w:rsidP="005332F4">
      <w:pPr>
        <w:numPr>
          <w:ilvl w:val="0"/>
          <w:numId w:val="46"/>
        </w:numPr>
        <w:tabs>
          <w:tab w:val="left" w:pos="720"/>
        </w:tabs>
        <w:suppressAutoHyphens w:val="0"/>
        <w:rPr>
          <w:snapToGrid w:val="0"/>
          <w:lang w:eastAsia="en-US"/>
        </w:rPr>
      </w:pPr>
      <w:r w:rsidRPr="005332F4">
        <w:rPr>
          <w:snapToGrid w:val="0"/>
          <w:lang w:eastAsia="en-US"/>
        </w:rPr>
        <w:t>Continue Memorial Drive (‘minor arterial’) to south along old railroad right-of-way to Iberis Road; Designate southern extension of Old Forrest Hill Rd as ‘minor arterial’; Designate the current depiction of Memorial Drive, which deviates from the railroad ROW to the east, as a ‘collector’ roadway</w:t>
      </w:r>
    </w:p>
    <w:p w:rsidR="005332F4" w:rsidRPr="005332F4" w:rsidRDefault="005332F4" w:rsidP="005332F4">
      <w:pPr>
        <w:numPr>
          <w:ilvl w:val="0"/>
          <w:numId w:val="46"/>
        </w:numPr>
        <w:tabs>
          <w:tab w:val="left" w:pos="720"/>
        </w:tabs>
        <w:suppressAutoHyphens w:val="0"/>
        <w:rPr>
          <w:snapToGrid w:val="0"/>
          <w:lang w:eastAsia="en-US"/>
        </w:rPr>
      </w:pPr>
      <w:r w:rsidRPr="005332F4">
        <w:rPr>
          <w:snapToGrid w:val="0"/>
          <w:lang w:eastAsia="en-US"/>
        </w:rPr>
        <w:t>Redirect the arterial street to connect Memorial Drive with County Road 337 (will require large sweeping curves); designate north extension as ‘collector’ to line up with White Blvd.</w:t>
      </w:r>
    </w:p>
    <w:p w:rsidR="005332F4" w:rsidRPr="005332F4" w:rsidRDefault="005332F4" w:rsidP="005332F4">
      <w:pPr>
        <w:tabs>
          <w:tab w:val="left" w:pos="720"/>
        </w:tabs>
        <w:suppressAutoHyphens w:val="0"/>
        <w:rPr>
          <w:snapToGrid w:val="0"/>
          <w:lang w:eastAsia="en-US"/>
        </w:rPr>
      </w:pPr>
    </w:p>
    <w:p w:rsidR="005332F4" w:rsidRDefault="005332F4" w:rsidP="005332F4">
      <w:pPr>
        <w:tabs>
          <w:tab w:val="left" w:pos="720"/>
        </w:tabs>
        <w:suppressAutoHyphens w:val="0"/>
        <w:rPr>
          <w:snapToGrid w:val="0"/>
          <w:lang w:eastAsia="en-US"/>
        </w:rPr>
      </w:pPr>
      <w:r w:rsidRPr="005332F4">
        <w:rPr>
          <w:snapToGrid w:val="0"/>
          <w:lang w:eastAsia="en-US"/>
        </w:rPr>
        <w:t>In addition to the possible alternatives, the DRC identified other changes to be made:</w:t>
      </w:r>
    </w:p>
    <w:p w:rsidR="008A4F3D" w:rsidRPr="005332F4" w:rsidRDefault="008A4F3D" w:rsidP="005332F4">
      <w:pPr>
        <w:tabs>
          <w:tab w:val="left" w:pos="720"/>
        </w:tabs>
        <w:suppressAutoHyphens w:val="0"/>
        <w:rPr>
          <w:snapToGrid w:val="0"/>
          <w:lang w:eastAsia="en-US"/>
        </w:rPr>
      </w:pPr>
    </w:p>
    <w:p w:rsidR="005332F4" w:rsidRPr="005332F4" w:rsidRDefault="005332F4" w:rsidP="005332F4">
      <w:pPr>
        <w:numPr>
          <w:ilvl w:val="0"/>
          <w:numId w:val="47"/>
        </w:numPr>
        <w:tabs>
          <w:tab w:val="left" w:pos="720"/>
        </w:tabs>
        <w:suppressAutoHyphens w:val="0"/>
        <w:rPr>
          <w:snapToGrid w:val="0"/>
          <w:lang w:eastAsia="en-US"/>
        </w:rPr>
      </w:pPr>
      <w:r w:rsidRPr="005332F4">
        <w:rPr>
          <w:snapToGrid w:val="0"/>
          <w:lang w:eastAsia="en-US"/>
        </w:rPr>
        <w:t>Designate the existing Old Forrest Hill Rd as a ‘minor arterial’ and connecting the roadway up to Antilley Road</w:t>
      </w:r>
    </w:p>
    <w:p w:rsidR="005332F4" w:rsidRPr="005332F4" w:rsidRDefault="005332F4" w:rsidP="005332F4">
      <w:pPr>
        <w:numPr>
          <w:ilvl w:val="0"/>
          <w:numId w:val="47"/>
        </w:numPr>
        <w:tabs>
          <w:tab w:val="left" w:pos="720"/>
        </w:tabs>
        <w:suppressAutoHyphens w:val="0"/>
        <w:rPr>
          <w:snapToGrid w:val="0"/>
          <w:lang w:eastAsia="en-US"/>
        </w:rPr>
      </w:pPr>
      <w:r w:rsidRPr="005332F4">
        <w:rPr>
          <w:snapToGrid w:val="0"/>
          <w:lang w:eastAsia="en-US"/>
        </w:rPr>
        <w:t>Eliminating a planned ‘collector’ road between Hardwick Rd and Memorial Dr</w:t>
      </w:r>
      <w:r w:rsidR="00B05AA0">
        <w:rPr>
          <w:snapToGrid w:val="0"/>
          <w:lang w:eastAsia="en-US"/>
        </w:rPr>
        <w:t>.</w:t>
      </w:r>
    </w:p>
    <w:p w:rsidR="005332F4" w:rsidRPr="005332F4" w:rsidRDefault="005332F4" w:rsidP="005332F4">
      <w:pPr>
        <w:tabs>
          <w:tab w:val="left" w:pos="720"/>
        </w:tabs>
        <w:suppressAutoHyphens w:val="0"/>
        <w:rPr>
          <w:snapToGrid w:val="0"/>
          <w:lang w:eastAsia="en-US"/>
        </w:rPr>
      </w:pPr>
    </w:p>
    <w:p w:rsidR="005332F4" w:rsidRPr="005332F4" w:rsidRDefault="005332F4" w:rsidP="005332F4">
      <w:pPr>
        <w:tabs>
          <w:tab w:val="left" w:pos="720"/>
        </w:tabs>
        <w:suppressAutoHyphens w:val="0"/>
        <w:rPr>
          <w:b/>
          <w:snapToGrid w:val="0"/>
          <w:u w:val="single"/>
          <w:lang w:eastAsia="en-US"/>
        </w:rPr>
      </w:pPr>
      <w:r w:rsidRPr="005332F4">
        <w:rPr>
          <w:snapToGrid w:val="0"/>
          <w:lang w:eastAsia="en-US"/>
        </w:rPr>
        <w:t>Staff</w:t>
      </w:r>
      <w:r>
        <w:rPr>
          <w:snapToGrid w:val="0"/>
          <w:lang w:eastAsia="en-US"/>
        </w:rPr>
        <w:t xml:space="preserve"> </w:t>
      </w:r>
      <w:r w:rsidRPr="005332F4">
        <w:rPr>
          <w:snapToGrid w:val="0"/>
          <w:lang w:eastAsia="en-US"/>
        </w:rPr>
        <w:t xml:space="preserve">continues to recommend no change in relation to the requested amendment, but recommends </w:t>
      </w:r>
      <w:r w:rsidRPr="005332F4">
        <w:rPr>
          <w:b/>
          <w:snapToGrid w:val="0"/>
          <w:lang w:eastAsia="en-US"/>
        </w:rPr>
        <w:t xml:space="preserve">approval </w:t>
      </w:r>
      <w:r w:rsidRPr="005332F4">
        <w:rPr>
          <w:snapToGrid w:val="0"/>
          <w:lang w:eastAsia="en-US"/>
        </w:rPr>
        <w:t>of the 2 additional changes. If the Commission is inclined to recommend a change in this area, staff prefers Option #2 over Option #3, which raises a number of concerns.</w:t>
      </w:r>
    </w:p>
    <w:p w:rsidR="005332F4" w:rsidRPr="005332F4" w:rsidRDefault="005332F4" w:rsidP="005332F4">
      <w:pPr>
        <w:tabs>
          <w:tab w:val="left" w:pos="720"/>
        </w:tabs>
        <w:suppressAutoHyphens w:val="0"/>
        <w:rPr>
          <w:snapToGrid w:val="0"/>
          <w:lang w:eastAsia="en-US"/>
        </w:rPr>
      </w:pPr>
    </w:p>
    <w:p w:rsidR="008375B8" w:rsidRDefault="008375B8" w:rsidP="00A50FF8">
      <w:pPr>
        <w:tabs>
          <w:tab w:val="left" w:pos="720"/>
        </w:tabs>
        <w:suppressAutoHyphens w:val="0"/>
        <w:rPr>
          <w:snapToGrid w:val="0"/>
          <w:lang w:eastAsia="en-US"/>
        </w:rPr>
      </w:pPr>
    </w:p>
    <w:p w:rsidR="008375B8" w:rsidRDefault="0029296A" w:rsidP="00A50FF8">
      <w:pPr>
        <w:tabs>
          <w:tab w:val="left" w:pos="720"/>
        </w:tabs>
        <w:suppressAutoHyphens w:val="0"/>
        <w:rPr>
          <w:snapToGrid w:val="0"/>
          <w:lang w:eastAsia="en-US"/>
        </w:rPr>
      </w:pPr>
      <w:r>
        <w:rPr>
          <w:snapToGrid w:val="0"/>
          <w:lang w:eastAsia="en-US"/>
        </w:rPr>
        <w:lastRenderedPageBreak/>
        <w:t>Mr. Bixby</w:t>
      </w:r>
      <w:r w:rsidR="00011947">
        <w:rPr>
          <w:snapToGrid w:val="0"/>
          <w:lang w:eastAsia="en-US"/>
        </w:rPr>
        <w:t xml:space="preserve"> asked </w:t>
      </w:r>
      <w:r>
        <w:rPr>
          <w:snapToGrid w:val="0"/>
          <w:lang w:eastAsia="en-US"/>
        </w:rPr>
        <w:t xml:space="preserve">staff to clarify </w:t>
      </w:r>
      <w:r w:rsidR="00011947">
        <w:rPr>
          <w:snapToGrid w:val="0"/>
          <w:lang w:eastAsia="en-US"/>
        </w:rPr>
        <w:t xml:space="preserve">the definitions of Arterial, Minor Arterial and Collector streets. Mr. Bryner described the definition for each designation. </w:t>
      </w:r>
    </w:p>
    <w:p w:rsidR="0029296A" w:rsidRDefault="0029296A" w:rsidP="00A50FF8">
      <w:pPr>
        <w:tabs>
          <w:tab w:val="left" w:pos="720"/>
        </w:tabs>
        <w:suppressAutoHyphens w:val="0"/>
        <w:rPr>
          <w:snapToGrid w:val="0"/>
          <w:lang w:eastAsia="en-US"/>
        </w:rPr>
      </w:pPr>
    </w:p>
    <w:p w:rsidR="006A7FCD" w:rsidRDefault="00D75A8B" w:rsidP="00A50FF8">
      <w:pPr>
        <w:tabs>
          <w:tab w:val="left" w:pos="720"/>
        </w:tabs>
        <w:suppressAutoHyphens w:val="0"/>
        <w:rPr>
          <w:snapToGrid w:val="0"/>
          <w:lang w:eastAsia="en-US"/>
        </w:rPr>
      </w:pPr>
      <w:r>
        <w:rPr>
          <w:snapToGrid w:val="0"/>
          <w:lang w:eastAsia="en-US"/>
        </w:rPr>
        <w:t>M</w:t>
      </w:r>
      <w:r w:rsidR="00ED1B41">
        <w:rPr>
          <w:snapToGrid w:val="0"/>
          <w:lang w:eastAsia="en-US"/>
        </w:rPr>
        <w:t xml:space="preserve">r. Bixby referred to Option #3 and asked staff if they have examined the possibility of the increase in traffic congestion due to this option of re-alignment. Mr. Bryner stated </w:t>
      </w:r>
      <w:r w:rsidR="006A7FCD">
        <w:rPr>
          <w:snapToGrid w:val="0"/>
          <w:lang w:eastAsia="en-US"/>
        </w:rPr>
        <w:t>this could increase the possibilities of</w:t>
      </w:r>
      <w:r w:rsidR="003C7B79">
        <w:rPr>
          <w:snapToGrid w:val="0"/>
          <w:lang w:eastAsia="en-US"/>
        </w:rPr>
        <w:t xml:space="preserve"> traffic</w:t>
      </w:r>
      <w:r w:rsidR="006A7FCD">
        <w:rPr>
          <w:snapToGrid w:val="0"/>
          <w:lang w:eastAsia="en-US"/>
        </w:rPr>
        <w:t xml:space="preserve"> turning conflicts but since this is designated as a collector street the traffic should not be as great.</w:t>
      </w:r>
      <w:r w:rsidR="00434837">
        <w:rPr>
          <w:snapToGrid w:val="0"/>
          <w:lang w:eastAsia="en-US"/>
        </w:rPr>
        <w:t xml:space="preserve"> </w:t>
      </w:r>
    </w:p>
    <w:p w:rsidR="009952C9" w:rsidRDefault="009952C9" w:rsidP="00A50FF8">
      <w:pPr>
        <w:tabs>
          <w:tab w:val="left" w:pos="720"/>
        </w:tabs>
        <w:suppressAutoHyphens w:val="0"/>
        <w:rPr>
          <w:snapToGrid w:val="0"/>
          <w:lang w:eastAsia="en-US"/>
        </w:rPr>
      </w:pPr>
    </w:p>
    <w:p w:rsidR="00434837" w:rsidRDefault="006A7FCD" w:rsidP="00434837">
      <w:pPr>
        <w:tabs>
          <w:tab w:val="left" w:pos="720"/>
        </w:tabs>
        <w:suppressAutoHyphens w:val="0"/>
        <w:rPr>
          <w:snapToGrid w:val="0"/>
          <w:lang w:eastAsia="en-US"/>
        </w:rPr>
      </w:pPr>
      <w:r>
        <w:rPr>
          <w:snapToGrid w:val="0"/>
          <w:lang w:eastAsia="en-US"/>
        </w:rPr>
        <w:t>Mrs. Yungblut questioned the use of traffic signal</w:t>
      </w:r>
      <w:r w:rsidR="009952C9">
        <w:rPr>
          <w:snapToGrid w:val="0"/>
          <w:lang w:eastAsia="en-US"/>
        </w:rPr>
        <w:t xml:space="preserve">s for the </w:t>
      </w:r>
      <w:r w:rsidR="00434837">
        <w:rPr>
          <w:snapToGrid w:val="0"/>
          <w:lang w:eastAsia="en-US"/>
        </w:rPr>
        <w:t>connection</w:t>
      </w:r>
      <w:r w:rsidR="009952C9">
        <w:rPr>
          <w:snapToGrid w:val="0"/>
          <w:lang w:eastAsia="en-US"/>
        </w:rPr>
        <w:t xml:space="preserve"> to White Blvd</w:t>
      </w:r>
      <w:r w:rsidR="00434837">
        <w:rPr>
          <w:snapToGrid w:val="0"/>
          <w:lang w:eastAsia="en-US"/>
        </w:rPr>
        <w:t>. Mr. Bryner</w:t>
      </w:r>
      <w:r>
        <w:rPr>
          <w:snapToGrid w:val="0"/>
          <w:lang w:eastAsia="en-US"/>
        </w:rPr>
        <w:t xml:space="preserve"> explained</w:t>
      </w:r>
      <w:r w:rsidR="00434837">
        <w:rPr>
          <w:snapToGrid w:val="0"/>
          <w:lang w:eastAsia="en-US"/>
        </w:rPr>
        <w:t xml:space="preserve"> that studies would have to be conducted to evaluate and determine if traffic signals would be warranted.</w:t>
      </w:r>
      <w:r w:rsidR="00434837" w:rsidRPr="00434837">
        <w:rPr>
          <w:snapToGrid w:val="0"/>
          <w:lang w:eastAsia="en-US"/>
        </w:rPr>
        <w:t xml:space="preserve"> </w:t>
      </w:r>
      <w:r w:rsidR="00434837">
        <w:rPr>
          <w:snapToGrid w:val="0"/>
          <w:lang w:eastAsia="en-US"/>
        </w:rPr>
        <w:t xml:space="preserve">He added that the original alignment to Forrest Hill Road would be more consistent with the development and would encourage the improvements for traffic signals. </w:t>
      </w:r>
    </w:p>
    <w:p w:rsidR="00D75A8B" w:rsidRDefault="00D75A8B" w:rsidP="00A50FF8">
      <w:pPr>
        <w:tabs>
          <w:tab w:val="left" w:pos="720"/>
        </w:tabs>
        <w:suppressAutoHyphens w:val="0"/>
        <w:rPr>
          <w:snapToGrid w:val="0"/>
          <w:lang w:eastAsia="en-US"/>
        </w:rPr>
      </w:pPr>
    </w:p>
    <w:p w:rsidR="0029296A" w:rsidRDefault="00D75A8B" w:rsidP="00A50FF8">
      <w:pPr>
        <w:tabs>
          <w:tab w:val="left" w:pos="720"/>
        </w:tabs>
        <w:suppressAutoHyphens w:val="0"/>
        <w:rPr>
          <w:snapToGrid w:val="0"/>
          <w:lang w:eastAsia="en-US"/>
        </w:rPr>
      </w:pPr>
      <w:r>
        <w:rPr>
          <w:snapToGrid w:val="0"/>
          <w:lang w:eastAsia="en-US"/>
        </w:rPr>
        <w:t>Mr. Famble opened the public hearing.</w:t>
      </w:r>
    </w:p>
    <w:p w:rsidR="00D75A8B" w:rsidRDefault="00D75A8B" w:rsidP="00A50FF8">
      <w:pPr>
        <w:tabs>
          <w:tab w:val="left" w:pos="720"/>
        </w:tabs>
        <w:suppressAutoHyphens w:val="0"/>
        <w:rPr>
          <w:snapToGrid w:val="0"/>
          <w:lang w:eastAsia="en-US"/>
        </w:rPr>
      </w:pPr>
    </w:p>
    <w:p w:rsidR="00773AC7" w:rsidRDefault="00D75A8B" w:rsidP="00A50FF8">
      <w:pPr>
        <w:tabs>
          <w:tab w:val="left" w:pos="720"/>
        </w:tabs>
        <w:suppressAutoHyphens w:val="0"/>
        <w:rPr>
          <w:snapToGrid w:val="0"/>
          <w:lang w:eastAsia="en-US"/>
        </w:rPr>
      </w:pPr>
      <w:r>
        <w:rPr>
          <w:snapToGrid w:val="0"/>
          <w:lang w:eastAsia="en-US"/>
        </w:rPr>
        <w:t>Mr. Scott Senter (</w:t>
      </w:r>
      <w:r w:rsidR="00DE6940">
        <w:rPr>
          <w:snapToGrid w:val="0"/>
          <w:lang w:eastAsia="en-US"/>
        </w:rPr>
        <w:t>Senter Realtors</w:t>
      </w:r>
      <w:r w:rsidR="009952C9">
        <w:rPr>
          <w:snapToGrid w:val="0"/>
          <w:lang w:eastAsia="en-US"/>
        </w:rPr>
        <w:t xml:space="preserve">) </w:t>
      </w:r>
      <w:r w:rsidR="00C96148">
        <w:rPr>
          <w:snapToGrid w:val="0"/>
          <w:lang w:eastAsia="en-US"/>
        </w:rPr>
        <w:t>spoke in favor of designating</w:t>
      </w:r>
      <w:r w:rsidR="00DE6940">
        <w:rPr>
          <w:snapToGrid w:val="0"/>
          <w:lang w:eastAsia="en-US"/>
        </w:rPr>
        <w:t xml:space="preserve"> </w:t>
      </w:r>
      <w:r w:rsidR="00C96148">
        <w:rPr>
          <w:snapToGrid w:val="0"/>
          <w:lang w:eastAsia="en-US"/>
        </w:rPr>
        <w:t xml:space="preserve">the old railroad right-of-way to a  Minor Arterial classification. Mr. Senter explained the future plans for the extension </w:t>
      </w:r>
      <w:r w:rsidR="0086749D">
        <w:rPr>
          <w:snapToGrid w:val="0"/>
          <w:lang w:eastAsia="en-US"/>
        </w:rPr>
        <w:t xml:space="preserve">of </w:t>
      </w:r>
      <w:r w:rsidR="00773AC7">
        <w:rPr>
          <w:snapToGrid w:val="0"/>
          <w:lang w:eastAsia="en-US"/>
        </w:rPr>
        <w:t xml:space="preserve">Memorial Drive to the south. Mr. Bixby questioned how this extension would affect the changes in question for Old Forrest Hill Rd. Mr. Senter stated he believes this would give more flexibility for the local home owners. </w:t>
      </w:r>
    </w:p>
    <w:p w:rsidR="00773AC7" w:rsidRDefault="00773AC7" w:rsidP="00A50FF8">
      <w:pPr>
        <w:tabs>
          <w:tab w:val="left" w:pos="720"/>
        </w:tabs>
        <w:suppressAutoHyphens w:val="0"/>
        <w:rPr>
          <w:snapToGrid w:val="0"/>
          <w:lang w:eastAsia="en-US"/>
        </w:rPr>
      </w:pPr>
    </w:p>
    <w:p w:rsidR="00D75A8B" w:rsidRDefault="00773AC7" w:rsidP="00A50FF8">
      <w:pPr>
        <w:tabs>
          <w:tab w:val="left" w:pos="720"/>
        </w:tabs>
        <w:suppressAutoHyphens w:val="0"/>
        <w:rPr>
          <w:snapToGrid w:val="0"/>
          <w:lang w:eastAsia="en-US"/>
        </w:rPr>
      </w:pPr>
      <w:r>
        <w:rPr>
          <w:snapToGrid w:val="0"/>
          <w:lang w:eastAsia="en-US"/>
        </w:rPr>
        <w:t>Mr. Chris Seal</w:t>
      </w:r>
      <w:r w:rsidR="004576D2">
        <w:rPr>
          <w:snapToGrid w:val="0"/>
          <w:lang w:eastAsia="en-US"/>
        </w:rPr>
        <w:t xml:space="preserve"> (Directors Real Estate </w:t>
      </w:r>
      <w:r w:rsidR="0086749D">
        <w:rPr>
          <w:snapToGrid w:val="0"/>
          <w:lang w:eastAsia="en-US"/>
        </w:rPr>
        <w:t>Management LP) addressed Mr. Senter’s statements regarding the extension of Memorial Drive, stating he was</w:t>
      </w:r>
      <w:r w:rsidR="004576D2">
        <w:rPr>
          <w:snapToGrid w:val="0"/>
          <w:lang w:eastAsia="en-US"/>
        </w:rPr>
        <w:t xml:space="preserve"> in favor of extending Memorial Drive to the south. </w:t>
      </w:r>
      <w:r>
        <w:rPr>
          <w:snapToGrid w:val="0"/>
          <w:lang w:eastAsia="en-US"/>
        </w:rPr>
        <w:t xml:space="preserve"> </w:t>
      </w:r>
    </w:p>
    <w:p w:rsidR="004576D2" w:rsidRDefault="004576D2" w:rsidP="00A50FF8">
      <w:pPr>
        <w:tabs>
          <w:tab w:val="left" w:pos="720"/>
        </w:tabs>
        <w:suppressAutoHyphens w:val="0"/>
        <w:rPr>
          <w:snapToGrid w:val="0"/>
          <w:lang w:eastAsia="en-US"/>
        </w:rPr>
      </w:pPr>
    </w:p>
    <w:p w:rsidR="004576D2" w:rsidRDefault="004576D2" w:rsidP="002B2C02">
      <w:pPr>
        <w:tabs>
          <w:tab w:val="left" w:pos="720"/>
        </w:tabs>
        <w:suppressAutoHyphens w:val="0"/>
        <w:rPr>
          <w:snapToGrid w:val="0"/>
          <w:lang w:eastAsia="en-US"/>
        </w:rPr>
      </w:pPr>
      <w:r>
        <w:rPr>
          <w:snapToGrid w:val="0"/>
          <w:lang w:eastAsia="en-US"/>
        </w:rPr>
        <w:t xml:space="preserve">Mr. Will Edmiston (3709 Beltway South) addressed the connection from Beltway South to Old Forrest Hill Rd. Mr. Edmiston stated </w:t>
      </w:r>
      <w:r w:rsidR="00A30B1A">
        <w:rPr>
          <w:snapToGrid w:val="0"/>
          <w:lang w:eastAsia="en-US"/>
        </w:rPr>
        <w:t xml:space="preserve">that if he had to choose an option </w:t>
      </w:r>
      <w:r>
        <w:rPr>
          <w:snapToGrid w:val="0"/>
          <w:lang w:eastAsia="en-US"/>
        </w:rPr>
        <w:t xml:space="preserve">he would be in favor of option #3, he added this would </w:t>
      </w:r>
      <w:r w:rsidR="00A30B1A">
        <w:rPr>
          <w:snapToGrid w:val="0"/>
          <w:lang w:eastAsia="en-US"/>
        </w:rPr>
        <w:t xml:space="preserve">help reduce the amount of road that would infringe </w:t>
      </w:r>
      <w:r w:rsidR="00E17289">
        <w:rPr>
          <w:snapToGrid w:val="0"/>
          <w:lang w:eastAsia="en-US"/>
        </w:rPr>
        <w:t>upon their pr</w:t>
      </w:r>
      <w:r w:rsidR="0086749D">
        <w:rPr>
          <w:snapToGrid w:val="0"/>
          <w:lang w:eastAsia="en-US"/>
        </w:rPr>
        <w:t>operty.</w:t>
      </w:r>
      <w:r w:rsidR="00E17289">
        <w:rPr>
          <w:snapToGrid w:val="0"/>
          <w:lang w:eastAsia="en-US"/>
        </w:rPr>
        <w:t xml:space="preserve"> Mr. Edmiston questioned the use of Hardwick as a Collector or Arterial street. Mr. Edmiston</w:t>
      </w:r>
      <w:r w:rsidR="00E751DE">
        <w:rPr>
          <w:snapToGrid w:val="0"/>
          <w:lang w:eastAsia="en-US"/>
        </w:rPr>
        <w:t xml:space="preserve"> also</w:t>
      </w:r>
      <w:r w:rsidR="00E17289">
        <w:rPr>
          <w:snapToGrid w:val="0"/>
          <w:lang w:eastAsia="en-US"/>
        </w:rPr>
        <w:t xml:space="preserve"> questioned the zoning and annexation of the land located south of Beltway South. Mr. James explained the</w:t>
      </w:r>
      <w:r w:rsidR="00456139">
        <w:rPr>
          <w:snapToGrid w:val="0"/>
          <w:lang w:eastAsia="en-US"/>
        </w:rPr>
        <w:t>re is an annexation in process</w:t>
      </w:r>
      <w:r w:rsidR="00E751DE">
        <w:rPr>
          <w:snapToGrid w:val="0"/>
          <w:lang w:eastAsia="en-US"/>
        </w:rPr>
        <w:t xml:space="preserve"> and if</w:t>
      </w:r>
      <w:r w:rsidR="00456139">
        <w:rPr>
          <w:snapToGrid w:val="0"/>
          <w:lang w:eastAsia="en-US"/>
        </w:rPr>
        <w:t xml:space="preserve"> the City Council approves the annexation, there would be public hearings to consider the zoning for that area. </w:t>
      </w:r>
      <w:r w:rsidR="000E31BD">
        <w:rPr>
          <w:snapToGrid w:val="0"/>
          <w:lang w:eastAsia="en-US"/>
        </w:rPr>
        <w:t xml:space="preserve">Mr. Edmiston </w:t>
      </w:r>
      <w:r w:rsidR="00E751DE">
        <w:rPr>
          <w:snapToGrid w:val="0"/>
          <w:lang w:eastAsia="en-US"/>
        </w:rPr>
        <w:t>described for the commissioners the alignment proposed for Old Forrest Hill Rd that would infringe upon their property. Mr. James explained that if this thoroughfare were to be approved it would be more in alignment with Old Forrest Hill Rd and would probably not be located directly on their property line.  Mr. Edmiston discussed the possibility of redirecting the thoroughfare to the west of his property.</w:t>
      </w:r>
    </w:p>
    <w:p w:rsidR="00A30B1A" w:rsidRDefault="00A30B1A" w:rsidP="00A50FF8">
      <w:pPr>
        <w:tabs>
          <w:tab w:val="left" w:pos="720"/>
        </w:tabs>
        <w:suppressAutoHyphens w:val="0"/>
        <w:rPr>
          <w:snapToGrid w:val="0"/>
          <w:lang w:eastAsia="en-US"/>
        </w:rPr>
      </w:pPr>
    </w:p>
    <w:p w:rsidR="008375B8" w:rsidRDefault="00E751DE" w:rsidP="00A50FF8">
      <w:pPr>
        <w:tabs>
          <w:tab w:val="left" w:pos="720"/>
        </w:tabs>
        <w:suppressAutoHyphens w:val="0"/>
        <w:rPr>
          <w:snapToGrid w:val="0"/>
          <w:lang w:eastAsia="en-US"/>
        </w:rPr>
      </w:pPr>
      <w:r>
        <w:rPr>
          <w:snapToGrid w:val="0"/>
          <w:lang w:eastAsia="en-US"/>
        </w:rPr>
        <w:t xml:space="preserve">Sage Diller (Enprotec, Hibbs &amp; Todd) spoke in favor of Option #3. Mr. Diller stated this proposal would be in line with the development to the south of </w:t>
      </w:r>
      <w:r w:rsidR="00D0564D">
        <w:rPr>
          <w:snapToGrid w:val="0"/>
          <w:lang w:eastAsia="en-US"/>
        </w:rPr>
        <w:t xml:space="preserve">the homeowner’s location. </w:t>
      </w:r>
    </w:p>
    <w:p w:rsidR="008375B8" w:rsidRDefault="008375B8" w:rsidP="00A50FF8">
      <w:pPr>
        <w:tabs>
          <w:tab w:val="left" w:pos="720"/>
        </w:tabs>
        <w:suppressAutoHyphens w:val="0"/>
        <w:rPr>
          <w:snapToGrid w:val="0"/>
          <w:lang w:eastAsia="en-US"/>
        </w:rPr>
      </w:pPr>
    </w:p>
    <w:p w:rsidR="00FF5F45" w:rsidRDefault="00FF5F45" w:rsidP="00A50FF8">
      <w:pPr>
        <w:tabs>
          <w:tab w:val="left" w:pos="720"/>
        </w:tabs>
        <w:suppressAutoHyphens w:val="0"/>
        <w:rPr>
          <w:snapToGrid w:val="0"/>
          <w:lang w:eastAsia="en-US"/>
        </w:rPr>
      </w:pPr>
      <w:r>
        <w:rPr>
          <w:snapToGrid w:val="0"/>
          <w:lang w:eastAsia="en-US"/>
        </w:rPr>
        <w:t>Mr. Famble asked clarification to Mr. Diller in which designation of the collector street would his client be in favor of</w:t>
      </w:r>
      <w:r w:rsidR="0086749D">
        <w:rPr>
          <w:snapToGrid w:val="0"/>
          <w:lang w:eastAsia="en-US"/>
        </w:rPr>
        <w:t xml:space="preserve">. Mr. Diller stated the he would be in favor of the proposal </w:t>
      </w:r>
      <w:r>
        <w:rPr>
          <w:snapToGrid w:val="0"/>
          <w:lang w:eastAsia="en-US"/>
        </w:rPr>
        <w:t xml:space="preserve">that would connect to White </w:t>
      </w:r>
      <w:r w:rsidR="000773A7">
        <w:rPr>
          <w:snapToGrid w:val="0"/>
          <w:lang w:eastAsia="en-US"/>
        </w:rPr>
        <w:t>Street</w:t>
      </w:r>
      <w:r>
        <w:rPr>
          <w:snapToGrid w:val="0"/>
          <w:lang w:eastAsia="en-US"/>
        </w:rPr>
        <w:t xml:space="preserve">. </w:t>
      </w:r>
    </w:p>
    <w:p w:rsidR="0086749D" w:rsidRDefault="0086749D" w:rsidP="00A50FF8">
      <w:pPr>
        <w:tabs>
          <w:tab w:val="left" w:pos="720"/>
        </w:tabs>
        <w:suppressAutoHyphens w:val="0"/>
        <w:rPr>
          <w:snapToGrid w:val="0"/>
          <w:lang w:eastAsia="en-US"/>
        </w:rPr>
      </w:pPr>
    </w:p>
    <w:p w:rsidR="00FF5F45" w:rsidRDefault="00FF5F45" w:rsidP="00A50FF8">
      <w:pPr>
        <w:tabs>
          <w:tab w:val="left" w:pos="720"/>
        </w:tabs>
        <w:suppressAutoHyphens w:val="0"/>
        <w:rPr>
          <w:snapToGrid w:val="0"/>
          <w:lang w:eastAsia="en-US"/>
        </w:rPr>
      </w:pPr>
      <w:r>
        <w:rPr>
          <w:snapToGrid w:val="0"/>
          <w:lang w:eastAsia="en-US"/>
        </w:rPr>
        <w:t>Mr. Famble closed the public hearing.</w:t>
      </w:r>
    </w:p>
    <w:p w:rsidR="00FF5F45" w:rsidRDefault="00FF5F45" w:rsidP="00A50FF8">
      <w:pPr>
        <w:tabs>
          <w:tab w:val="left" w:pos="720"/>
        </w:tabs>
        <w:suppressAutoHyphens w:val="0"/>
        <w:rPr>
          <w:snapToGrid w:val="0"/>
          <w:lang w:eastAsia="en-US"/>
        </w:rPr>
      </w:pPr>
    </w:p>
    <w:p w:rsidR="00F276C7" w:rsidRDefault="0086749D" w:rsidP="00A50FF8">
      <w:pPr>
        <w:tabs>
          <w:tab w:val="left" w:pos="720"/>
        </w:tabs>
        <w:suppressAutoHyphens w:val="0"/>
        <w:rPr>
          <w:snapToGrid w:val="0"/>
          <w:lang w:eastAsia="en-US"/>
        </w:rPr>
      </w:pPr>
      <w:r>
        <w:rPr>
          <w:snapToGrid w:val="0"/>
          <w:lang w:eastAsia="en-US"/>
        </w:rPr>
        <w:t>Mrs. Yungblut asked clarification if Forrest Hill Rd currently</w:t>
      </w:r>
      <w:r w:rsidR="00FF5F45">
        <w:rPr>
          <w:snapToGrid w:val="0"/>
          <w:lang w:eastAsia="en-US"/>
        </w:rPr>
        <w:t xml:space="preserve"> connect</w:t>
      </w:r>
      <w:r>
        <w:rPr>
          <w:snapToGrid w:val="0"/>
          <w:lang w:eastAsia="en-US"/>
        </w:rPr>
        <w:t>s</w:t>
      </w:r>
      <w:r w:rsidR="00FF5F45">
        <w:rPr>
          <w:snapToGrid w:val="0"/>
          <w:lang w:eastAsia="en-US"/>
        </w:rPr>
        <w:t xml:space="preserve"> to Antilley Rd. </w:t>
      </w:r>
      <w:r w:rsidR="00F276C7">
        <w:rPr>
          <w:snapToGrid w:val="0"/>
          <w:lang w:eastAsia="en-US"/>
        </w:rPr>
        <w:t xml:space="preserve">Mr. James stated that at this time it does not. </w:t>
      </w:r>
    </w:p>
    <w:p w:rsidR="00F276C7" w:rsidRDefault="00F276C7" w:rsidP="00A50FF8">
      <w:pPr>
        <w:tabs>
          <w:tab w:val="left" w:pos="720"/>
        </w:tabs>
        <w:suppressAutoHyphens w:val="0"/>
        <w:rPr>
          <w:snapToGrid w:val="0"/>
          <w:lang w:eastAsia="en-US"/>
        </w:rPr>
      </w:pPr>
    </w:p>
    <w:p w:rsidR="00F276C7" w:rsidRDefault="00F276C7" w:rsidP="00A50FF8">
      <w:pPr>
        <w:tabs>
          <w:tab w:val="left" w:pos="720"/>
        </w:tabs>
        <w:suppressAutoHyphens w:val="0"/>
        <w:rPr>
          <w:snapToGrid w:val="0"/>
          <w:lang w:eastAsia="en-US"/>
        </w:rPr>
      </w:pPr>
      <w:r>
        <w:rPr>
          <w:snapToGrid w:val="0"/>
          <w:lang w:eastAsia="en-US"/>
        </w:rPr>
        <w:t>Mr. Rosenbaum questioned the use of Hardwick</w:t>
      </w:r>
      <w:r w:rsidR="0086749D">
        <w:rPr>
          <w:snapToGrid w:val="0"/>
          <w:lang w:eastAsia="en-US"/>
        </w:rPr>
        <w:t xml:space="preserve"> for this request</w:t>
      </w:r>
      <w:r>
        <w:rPr>
          <w:snapToGrid w:val="0"/>
          <w:lang w:eastAsia="en-US"/>
        </w:rPr>
        <w:t xml:space="preserve">. Mr. James stated that Hardwick </w:t>
      </w:r>
      <w:r w:rsidR="009D7398">
        <w:rPr>
          <w:snapToGrid w:val="0"/>
          <w:lang w:eastAsia="en-US"/>
        </w:rPr>
        <w:t xml:space="preserve">is </w:t>
      </w:r>
      <w:r>
        <w:rPr>
          <w:snapToGrid w:val="0"/>
          <w:lang w:eastAsia="en-US"/>
        </w:rPr>
        <w:t xml:space="preserve">in </w:t>
      </w:r>
      <w:r w:rsidR="009E5AD6">
        <w:rPr>
          <w:snapToGrid w:val="0"/>
          <w:lang w:eastAsia="en-US"/>
        </w:rPr>
        <w:t>the presence of a floodway and much of the land adjacent to Hardwick is undevelopable. He added this make</w:t>
      </w:r>
      <w:r w:rsidR="009D7398">
        <w:rPr>
          <w:snapToGrid w:val="0"/>
          <w:lang w:eastAsia="en-US"/>
        </w:rPr>
        <w:t>s</w:t>
      </w:r>
      <w:r w:rsidR="009E5AD6">
        <w:rPr>
          <w:snapToGrid w:val="0"/>
          <w:lang w:eastAsia="en-US"/>
        </w:rPr>
        <w:t xml:space="preserve"> the area undesirable for an Arterial street to run through it. Mr. James explained that the proposed area located adjacent to Old Forrest Hill Rd is centrally located and </w:t>
      </w:r>
      <w:r w:rsidR="0086749D">
        <w:rPr>
          <w:snapToGrid w:val="0"/>
          <w:lang w:eastAsia="en-US"/>
        </w:rPr>
        <w:t xml:space="preserve">is </w:t>
      </w:r>
      <w:r w:rsidR="009E5AD6">
        <w:rPr>
          <w:snapToGrid w:val="0"/>
          <w:lang w:eastAsia="en-US"/>
        </w:rPr>
        <w:t>more aligned within the area between FM 89 and HWY 83-84.</w:t>
      </w:r>
    </w:p>
    <w:p w:rsidR="009E5AD6" w:rsidRDefault="009E5AD6" w:rsidP="00A50FF8">
      <w:pPr>
        <w:tabs>
          <w:tab w:val="left" w:pos="720"/>
        </w:tabs>
        <w:suppressAutoHyphens w:val="0"/>
        <w:rPr>
          <w:snapToGrid w:val="0"/>
          <w:lang w:eastAsia="en-US"/>
        </w:rPr>
      </w:pPr>
    </w:p>
    <w:p w:rsidR="009E5AD6" w:rsidRDefault="00281917" w:rsidP="00A50FF8">
      <w:pPr>
        <w:tabs>
          <w:tab w:val="left" w:pos="720"/>
        </w:tabs>
        <w:suppressAutoHyphens w:val="0"/>
        <w:rPr>
          <w:snapToGrid w:val="0"/>
          <w:lang w:eastAsia="en-US"/>
        </w:rPr>
      </w:pPr>
      <w:r>
        <w:rPr>
          <w:snapToGrid w:val="0"/>
          <w:lang w:eastAsia="en-US"/>
        </w:rPr>
        <w:t>The Commissioners and staff discussed the various options for this request, detailing each option and the effects</w:t>
      </w:r>
      <w:r w:rsidR="0017550F">
        <w:rPr>
          <w:snapToGrid w:val="0"/>
          <w:lang w:eastAsia="en-US"/>
        </w:rPr>
        <w:t xml:space="preserve"> each would have for the area. This prompted additional question from the public. </w:t>
      </w:r>
    </w:p>
    <w:p w:rsidR="0017550F" w:rsidRDefault="0017550F" w:rsidP="00A50FF8">
      <w:pPr>
        <w:tabs>
          <w:tab w:val="left" w:pos="720"/>
        </w:tabs>
        <w:suppressAutoHyphens w:val="0"/>
        <w:rPr>
          <w:snapToGrid w:val="0"/>
          <w:lang w:eastAsia="en-US"/>
        </w:rPr>
      </w:pPr>
    </w:p>
    <w:p w:rsidR="0017550F" w:rsidRDefault="0017550F" w:rsidP="00A50FF8">
      <w:pPr>
        <w:tabs>
          <w:tab w:val="left" w:pos="720"/>
        </w:tabs>
        <w:suppressAutoHyphens w:val="0"/>
        <w:rPr>
          <w:snapToGrid w:val="0"/>
          <w:lang w:eastAsia="en-US"/>
        </w:rPr>
      </w:pPr>
      <w:r>
        <w:rPr>
          <w:snapToGrid w:val="0"/>
          <w:lang w:eastAsia="en-US"/>
        </w:rPr>
        <w:t xml:space="preserve">Mr. Famble reopened the public hearing. </w:t>
      </w:r>
    </w:p>
    <w:p w:rsidR="0017550F" w:rsidRDefault="0017550F" w:rsidP="00A50FF8">
      <w:pPr>
        <w:tabs>
          <w:tab w:val="left" w:pos="720"/>
        </w:tabs>
        <w:suppressAutoHyphens w:val="0"/>
        <w:rPr>
          <w:snapToGrid w:val="0"/>
          <w:lang w:eastAsia="en-US"/>
        </w:rPr>
      </w:pPr>
    </w:p>
    <w:p w:rsidR="0017550F" w:rsidRDefault="0017550F" w:rsidP="00A50FF8">
      <w:pPr>
        <w:tabs>
          <w:tab w:val="left" w:pos="720"/>
        </w:tabs>
        <w:suppressAutoHyphens w:val="0"/>
        <w:rPr>
          <w:snapToGrid w:val="0"/>
          <w:lang w:eastAsia="en-US"/>
        </w:rPr>
      </w:pPr>
      <w:r>
        <w:rPr>
          <w:snapToGrid w:val="0"/>
          <w:lang w:eastAsia="en-US"/>
        </w:rPr>
        <w:t xml:space="preserve">Mr. McClarty questioned Mr. Sage Diller (Enprotec, Hibbs &amp; Todd) to clarify the number </w:t>
      </w:r>
      <w:r w:rsidR="0086749D">
        <w:rPr>
          <w:snapToGrid w:val="0"/>
          <w:lang w:eastAsia="en-US"/>
        </w:rPr>
        <w:t xml:space="preserve">of </w:t>
      </w:r>
      <w:r>
        <w:rPr>
          <w:snapToGrid w:val="0"/>
          <w:lang w:eastAsia="en-US"/>
        </w:rPr>
        <w:t>access points for the propose development.</w:t>
      </w:r>
      <w:r w:rsidR="005B38AD">
        <w:rPr>
          <w:snapToGrid w:val="0"/>
          <w:lang w:eastAsia="en-US"/>
        </w:rPr>
        <w:t xml:space="preserve"> Mr. Diller stated EHT is awaiting the outcome of the decision from the Commissioners. </w:t>
      </w:r>
      <w:r w:rsidR="00145EA4">
        <w:rPr>
          <w:snapToGrid w:val="0"/>
          <w:lang w:eastAsia="en-US"/>
        </w:rPr>
        <w:t xml:space="preserve">Mr. Diller stated that EHT would in all probability agree with Option #3 for the two accesses that would be required.  Mr. Glenn questioned does his property extend to Hardwick. Mr. Diller stated that it does not. </w:t>
      </w:r>
    </w:p>
    <w:p w:rsidR="00281917" w:rsidRDefault="00281917" w:rsidP="00A50FF8">
      <w:pPr>
        <w:tabs>
          <w:tab w:val="left" w:pos="720"/>
        </w:tabs>
        <w:suppressAutoHyphens w:val="0"/>
        <w:rPr>
          <w:snapToGrid w:val="0"/>
          <w:lang w:eastAsia="en-US"/>
        </w:rPr>
      </w:pPr>
    </w:p>
    <w:p w:rsidR="0017550F" w:rsidRDefault="00145EA4" w:rsidP="0017550F">
      <w:pPr>
        <w:pStyle w:val="Default"/>
      </w:pPr>
      <w:r>
        <w:t xml:space="preserve">Mr. Scott Senter </w:t>
      </w:r>
      <w:r w:rsidR="00AC175B">
        <w:t>stated that Old Forrest Hill Rd ends a</w:t>
      </w:r>
      <w:r w:rsidR="00723255">
        <w:t>t a</w:t>
      </w:r>
      <w:r w:rsidR="00AC175B">
        <w:t xml:space="preserve"> subdivision </w:t>
      </w:r>
      <w:r w:rsidR="00723255">
        <w:t xml:space="preserve">that has </w:t>
      </w:r>
      <w:r w:rsidR="00AC175B">
        <w:t>currently</w:t>
      </w:r>
      <w:r w:rsidR="00723255">
        <w:t xml:space="preserve"> been</w:t>
      </w:r>
      <w:r w:rsidR="00AC175B">
        <w:t xml:space="preserve"> submitted and cannot travel through to Antilley Rd. </w:t>
      </w:r>
      <w:r w:rsidR="00D445D9">
        <w:t xml:space="preserve"> Mr. Senter later corrected this statement and agreed that there is room for this road to be continued to Antilley Rd as shown on the staff exhibit.</w:t>
      </w:r>
    </w:p>
    <w:p w:rsidR="00AC175B" w:rsidRDefault="00AC175B" w:rsidP="0017550F">
      <w:pPr>
        <w:pStyle w:val="Default"/>
      </w:pPr>
    </w:p>
    <w:p w:rsidR="00AC175B" w:rsidRDefault="00AC175B" w:rsidP="0017550F">
      <w:pPr>
        <w:pStyle w:val="Default"/>
      </w:pPr>
      <w:r>
        <w:t xml:space="preserve">Mr. Famble closed the public hearing. </w:t>
      </w:r>
    </w:p>
    <w:p w:rsidR="00AC175B" w:rsidRPr="00145EA4" w:rsidRDefault="00AC175B" w:rsidP="0017550F">
      <w:pPr>
        <w:pStyle w:val="Default"/>
      </w:pPr>
    </w:p>
    <w:p w:rsidR="0017550F" w:rsidRPr="00723255" w:rsidRDefault="00723255" w:rsidP="0017550F">
      <w:pPr>
        <w:pStyle w:val="Default"/>
      </w:pPr>
      <w:r>
        <w:t xml:space="preserve">Mr. McClarty requested to split this option into two separate requests and vote on each separately. </w:t>
      </w:r>
    </w:p>
    <w:p w:rsidR="0017550F" w:rsidRDefault="0017550F" w:rsidP="0017550F">
      <w:pPr>
        <w:pStyle w:val="Default"/>
        <w:rPr>
          <w:b/>
        </w:rPr>
      </w:pPr>
    </w:p>
    <w:p w:rsidR="0017550F" w:rsidRPr="006D5843" w:rsidRDefault="007713FE" w:rsidP="0017550F">
      <w:pPr>
        <w:pStyle w:val="Default"/>
        <w:rPr>
          <w:b/>
        </w:rPr>
      </w:pPr>
      <w:r>
        <w:rPr>
          <w:b/>
        </w:rPr>
        <w:t xml:space="preserve">Mr. McClarty moved to approve </w:t>
      </w:r>
      <w:r w:rsidR="00A36311">
        <w:rPr>
          <w:b/>
        </w:rPr>
        <w:t>relocating Memorial Dr to the abandoned Railroad ROW south through to Hardwick Dr</w:t>
      </w:r>
      <w:r w:rsidR="0017550F" w:rsidRPr="006D5843">
        <w:rPr>
          <w:b/>
        </w:rPr>
        <w:t>.</w:t>
      </w:r>
      <w:r w:rsidR="00A36311">
        <w:rPr>
          <w:b/>
        </w:rPr>
        <w:t xml:space="preserve"> </w:t>
      </w:r>
      <w:r w:rsidR="000952D2">
        <w:rPr>
          <w:b/>
        </w:rPr>
        <w:t xml:space="preserve"> </w:t>
      </w:r>
      <w:r w:rsidR="00A36311">
        <w:rPr>
          <w:b/>
        </w:rPr>
        <w:t>Mr. Bixby</w:t>
      </w:r>
      <w:r w:rsidR="0017550F" w:rsidRPr="006D5843">
        <w:rPr>
          <w:b/>
        </w:rPr>
        <w:t xml:space="preserve"> seconded the motion and the</w:t>
      </w:r>
      <w:r w:rsidR="0017550F">
        <w:rPr>
          <w:b/>
        </w:rPr>
        <w:t xml:space="preserve"> m</w:t>
      </w:r>
      <w:r w:rsidR="00A36311">
        <w:rPr>
          <w:b/>
        </w:rPr>
        <w:t>otion carried by a vote of six (6</w:t>
      </w:r>
      <w:r w:rsidR="0017550F" w:rsidRPr="006D5843">
        <w:rPr>
          <w:b/>
        </w:rPr>
        <w:t>) in favor (Yungblut, G</w:t>
      </w:r>
      <w:r w:rsidR="00A36311">
        <w:rPr>
          <w:b/>
        </w:rPr>
        <w:t xml:space="preserve">lenn, Bixby, Famble, Rosenbaum, </w:t>
      </w:r>
      <w:r w:rsidR="0017550F" w:rsidRPr="006D5843">
        <w:rPr>
          <w:b/>
        </w:rPr>
        <w:t>and McClarty) and none (0) opposed.</w:t>
      </w:r>
      <w:r w:rsidR="0017550F">
        <w:rPr>
          <w:b/>
        </w:rPr>
        <w:t xml:space="preserve"> (Mr. Todd asked to abstain </w:t>
      </w:r>
      <w:r w:rsidR="00A36311">
        <w:rPr>
          <w:b/>
        </w:rPr>
        <w:t>from this request</w:t>
      </w:r>
      <w:r w:rsidR="0017550F">
        <w:rPr>
          <w:b/>
        </w:rPr>
        <w:t>)</w:t>
      </w:r>
      <w:r w:rsidR="0017550F" w:rsidRPr="006D5843">
        <w:rPr>
          <w:b/>
        </w:rPr>
        <w:t xml:space="preserve"> </w:t>
      </w:r>
    </w:p>
    <w:p w:rsidR="006A4F38" w:rsidRDefault="006A4F38" w:rsidP="006A4F38">
      <w:pPr>
        <w:tabs>
          <w:tab w:val="left" w:pos="720"/>
        </w:tabs>
        <w:suppressAutoHyphens w:val="0"/>
        <w:rPr>
          <w:snapToGrid w:val="0"/>
          <w:lang w:eastAsia="en-US"/>
        </w:rPr>
      </w:pPr>
    </w:p>
    <w:p w:rsidR="006A4F38" w:rsidRPr="006D5843" w:rsidRDefault="006A4F38" w:rsidP="006A4F38">
      <w:pPr>
        <w:pStyle w:val="Default"/>
        <w:rPr>
          <w:b/>
        </w:rPr>
      </w:pPr>
      <w:r>
        <w:rPr>
          <w:b/>
        </w:rPr>
        <w:t>Mrs. Yungblut moved to approve the deletion of the existing Memorial extension from Hardwick to Memorial</w:t>
      </w:r>
      <w:r w:rsidR="00651799">
        <w:rPr>
          <w:b/>
        </w:rPr>
        <w:t xml:space="preserve"> Dr</w:t>
      </w:r>
      <w:r w:rsidRPr="006D5843">
        <w:rPr>
          <w:b/>
        </w:rPr>
        <w:t>.</w:t>
      </w:r>
      <w:r>
        <w:rPr>
          <w:b/>
        </w:rPr>
        <w:t xml:space="preserve"> Mr. McClarty</w:t>
      </w:r>
      <w:r w:rsidRPr="006D5843">
        <w:rPr>
          <w:b/>
        </w:rPr>
        <w:t xml:space="preserve"> seconded the motion and the</w:t>
      </w:r>
      <w:r>
        <w:rPr>
          <w:b/>
        </w:rPr>
        <w:t xml:space="preserve"> motion carried by a vote of six (6</w:t>
      </w:r>
      <w:r w:rsidRPr="006D5843">
        <w:rPr>
          <w:b/>
        </w:rPr>
        <w:t>) in favor (Yungblut, G</w:t>
      </w:r>
      <w:r>
        <w:rPr>
          <w:b/>
        </w:rPr>
        <w:t xml:space="preserve">lenn, Bixby, Famble, Rosenbaum, </w:t>
      </w:r>
      <w:r w:rsidRPr="006D5843">
        <w:rPr>
          <w:b/>
        </w:rPr>
        <w:t>and McClarty) and none (0) opposed.</w:t>
      </w:r>
      <w:r>
        <w:rPr>
          <w:b/>
        </w:rPr>
        <w:t xml:space="preserve"> (Mr. Todd asked to abstain from this request)</w:t>
      </w:r>
      <w:r w:rsidRPr="006D5843">
        <w:rPr>
          <w:b/>
        </w:rPr>
        <w:t xml:space="preserve"> </w:t>
      </w:r>
    </w:p>
    <w:p w:rsidR="006A4F38" w:rsidRDefault="006A4F38" w:rsidP="006A4F38">
      <w:pPr>
        <w:tabs>
          <w:tab w:val="left" w:pos="720"/>
        </w:tabs>
        <w:suppressAutoHyphens w:val="0"/>
        <w:rPr>
          <w:snapToGrid w:val="0"/>
          <w:lang w:eastAsia="en-US"/>
        </w:rPr>
      </w:pPr>
    </w:p>
    <w:p w:rsidR="008375B8" w:rsidRDefault="008375B8" w:rsidP="00A50FF8">
      <w:pPr>
        <w:tabs>
          <w:tab w:val="left" w:pos="720"/>
        </w:tabs>
        <w:suppressAutoHyphens w:val="0"/>
        <w:rPr>
          <w:snapToGrid w:val="0"/>
          <w:lang w:eastAsia="en-US"/>
        </w:rPr>
      </w:pPr>
    </w:p>
    <w:p w:rsidR="008375B8" w:rsidRDefault="008375B8" w:rsidP="00A50FF8">
      <w:pPr>
        <w:tabs>
          <w:tab w:val="left" w:pos="720"/>
        </w:tabs>
        <w:suppressAutoHyphens w:val="0"/>
        <w:rPr>
          <w:snapToGrid w:val="0"/>
          <w:lang w:eastAsia="en-US"/>
        </w:rPr>
      </w:pPr>
    </w:p>
    <w:p w:rsidR="008375B8" w:rsidRDefault="008375B8" w:rsidP="00A50FF8">
      <w:pPr>
        <w:tabs>
          <w:tab w:val="left" w:pos="720"/>
        </w:tabs>
        <w:suppressAutoHyphens w:val="0"/>
        <w:rPr>
          <w:snapToGrid w:val="0"/>
          <w:lang w:eastAsia="en-US"/>
        </w:rPr>
      </w:pPr>
    </w:p>
    <w:p w:rsidR="00651799" w:rsidRDefault="00651799" w:rsidP="00651799">
      <w:pPr>
        <w:pStyle w:val="Default"/>
        <w:rPr>
          <w:b/>
        </w:rPr>
      </w:pPr>
    </w:p>
    <w:p w:rsidR="00651799" w:rsidRDefault="00651799" w:rsidP="00651799">
      <w:pPr>
        <w:pStyle w:val="Default"/>
        <w:rPr>
          <w:b/>
        </w:rPr>
      </w:pPr>
    </w:p>
    <w:p w:rsidR="00651799" w:rsidRPr="006D5843" w:rsidRDefault="00651799" w:rsidP="00651799">
      <w:pPr>
        <w:pStyle w:val="Default"/>
        <w:rPr>
          <w:b/>
        </w:rPr>
      </w:pPr>
      <w:r>
        <w:rPr>
          <w:b/>
        </w:rPr>
        <w:t xml:space="preserve">Mrs. Yungblut moved to approve </w:t>
      </w:r>
      <w:r w:rsidR="006F458A">
        <w:rPr>
          <w:b/>
        </w:rPr>
        <w:t xml:space="preserve">the relocation of Forrest Hill Rd (East to West) in alignment to the South </w:t>
      </w:r>
      <w:r w:rsidR="003807BA">
        <w:rPr>
          <w:b/>
        </w:rPr>
        <w:t>in order to line up</w:t>
      </w:r>
      <w:r w:rsidR="006F458A">
        <w:rPr>
          <w:b/>
        </w:rPr>
        <w:t xml:space="preserve"> with </w:t>
      </w:r>
      <w:r w:rsidR="003807BA">
        <w:rPr>
          <w:b/>
        </w:rPr>
        <w:t>planned</w:t>
      </w:r>
      <w:r w:rsidR="006F458A">
        <w:rPr>
          <w:b/>
        </w:rPr>
        <w:t xml:space="preserve"> collector streets</w:t>
      </w:r>
      <w:r w:rsidR="003807BA">
        <w:rPr>
          <w:b/>
        </w:rPr>
        <w:t xml:space="preserve"> to create a continuous collector street from Buffalo Gap Road to Highway 83/84</w:t>
      </w:r>
      <w:r w:rsidR="006F458A">
        <w:rPr>
          <w:b/>
        </w:rPr>
        <w:t xml:space="preserve">. </w:t>
      </w:r>
      <w:r>
        <w:rPr>
          <w:b/>
        </w:rPr>
        <w:t xml:space="preserve"> Mr. </w:t>
      </w:r>
      <w:r w:rsidR="006F458A">
        <w:rPr>
          <w:b/>
        </w:rPr>
        <w:t>Glenn</w:t>
      </w:r>
      <w:r w:rsidRPr="006D5843">
        <w:rPr>
          <w:b/>
        </w:rPr>
        <w:t xml:space="preserve"> seconded the motion and the</w:t>
      </w:r>
      <w:r>
        <w:rPr>
          <w:b/>
        </w:rPr>
        <w:t xml:space="preserve"> motion carried by a vote of six (6</w:t>
      </w:r>
      <w:r w:rsidRPr="006D5843">
        <w:rPr>
          <w:b/>
        </w:rPr>
        <w:t>) in favor (Yungblut, G</w:t>
      </w:r>
      <w:r>
        <w:rPr>
          <w:b/>
        </w:rPr>
        <w:t xml:space="preserve">lenn, Bixby, Famble, Rosenbaum, </w:t>
      </w:r>
      <w:r w:rsidRPr="006D5843">
        <w:rPr>
          <w:b/>
        </w:rPr>
        <w:t>and McClarty) and none (0) opposed.</w:t>
      </w:r>
      <w:r>
        <w:rPr>
          <w:b/>
        </w:rPr>
        <w:t xml:space="preserve"> (Mr. Todd asked to abstain from this request)</w:t>
      </w:r>
      <w:r w:rsidR="006F458A">
        <w:rPr>
          <w:b/>
        </w:rPr>
        <w:t>.</w:t>
      </w:r>
    </w:p>
    <w:p w:rsidR="00651799" w:rsidRDefault="00651799" w:rsidP="00651799">
      <w:pPr>
        <w:tabs>
          <w:tab w:val="left" w:pos="720"/>
        </w:tabs>
        <w:suppressAutoHyphens w:val="0"/>
        <w:rPr>
          <w:snapToGrid w:val="0"/>
          <w:lang w:eastAsia="en-US"/>
        </w:rPr>
      </w:pPr>
    </w:p>
    <w:p w:rsidR="007D5F24" w:rsidRDefault="007D5F24" w:rsidP="00651799">
      <w:pPr>
        <w:tabs>
          <w:tab w:val="left" w:pos="720"/>
        </w:tabs>
        <w:suppressAutoHyphens w:val="0"/>
        <w:rPr>
          <w:snapToGrid w:val="0"/>
          <w:lang w:eastAsia="en-US"/>
        </w:rPr>
      </w:pPr>
      <w:r>
        <w:rPr>
          <w:snapToGrid w:val="0"/>
          <w:lang w:eastAsia="en-US"/>
        </w:rPr>
        <w:t xml:space="preserve">Mr. James reminded the Commissioners that in the past, staff has notified the public of changes to any proposed thoroughfare amendments.  Mr. </w:t>
      </w:r>
      <w:r w:rsidR="005C1ED5">
        <w:rPr>
          <w:snapToGrid w:val="0"/>
          <w:lang w:eastAsia="en-US"/>
        </w:rPr>
        <w:t xml:space="preserve">James </w:t>
      </w:r>
      <w:r w:rsidR="00E24E29">
        <w:rPr>
          <w:snapToGrid w:val="0"/>
          <w:lang w:eastAsia="en-US"/>
        </w:rPr>
        <w:t>suggested the option to continue</w:t>
      </w:r>
      <w:r w:rsidR="00A4514C">
        <w:rPr>
          <w:snapToGrid w:val="0"/>
          <w:lang w:eastAsia="en-US"/>
        </w:rPr>
        <w:t xml:space="preserve"> making recommendations for chan</w:t>
      </w:r>
      <w:r w:rsidR="00E24E29">
        <w:rPr>
          <w:snapToGrid w:val="0"/>
          <w:lang w:eastAsia="en-US"/>
        </w:rPr>
        <w:t xml:space="preserve">ges and to table the overall issue until the next regularly scheduled meeting and notify the effected public. He added another option would be to continue today’s recommendations and forward onto City Council. </w:t>
      </w:r>
    </w:p>
    <w:p w:rsidR="007D5F24" w:rsidRDefault="007D5F24" w:rsidP="00651799">
      <w:pPr>
        <w:tabs>
          <w:tab w:val="left" w:pos="720"/>
        </w:tabs>
        <w:suppressAutoHyphens w:val="0"/>
        <w:rPr>
          <w:snapToGrid w:val="0"/>
          <w:lang w:eastAsia="en-US"/>
        </w:rPr>
      </w:pPr>
    </w:p>
    <w:p w:rsidR="003807BA" w:rsidRDefault="003807BA" w:rsidP="003807BA">
      <w:pPr>
        <w:tabs>
          <w:tab w:val="left" w:pos="720"/>
        </w:tabs>
        <w:suppressAutoHyphens w:val="0"/>
        <w:rPr>
          <w:snapToGrid w:val="0"/>
          <w:lang w:eastAsia="en-US"/>
        </w:rPr>
      </w:pPr>
      <w:r>
        <w:rPr>
          <w:snapToGrid w:val="0"/>
          <w:lang w:eastAsia="en-US"/>
        </w:rPr>
        <w:t>The Commission discussed what was labeled “Additional Change #1” regarding adding a minor arterial street using the existing alignment of Old Forest Hill Road and continuing north to Antilley Road.</w:t>
      </w:r>
      <w:r w:rsidRPr="003807BA">
        <w:rPr>
          <w:snapToGrid w:val="0"/>
          <w:lang w:eastAsia="en-US"/>
        </w:rPr>
        <w:t xml:space="preserve"> </w:t>
      </w:r>
      <w:r>
        <w:rPr>
          <w:snapToGrid w:val="0"/>
          <w:lang w:eastAsia="en-US"/>
        </w:rPr>
        <w:t xml:space="preserve"> Prior to the vote, Mr. Rosenbaum noted that, while he approves of this change, he believes that it has a direct relationship to the decision to be made on the following item (i.e., approval of this Minor Arterial will make the case stronger for keeping the alignment to the south of 707 as is) and he wanted the other Commissioners to be aware of this.</w:t>
      </w:r>
    </w:p>
    <w:p w:rsidR="007D5F24" w:rsidRDefault="007D5F24" w:rsidP="00651799">
      <w:pPr>
        <w:tabs>
          <w:tab w:val="left" w:pos="720"/>
        </w:tabs>
        <w:suppressAutoHyphens w:val="0"/>
        <w:rPr>
          <w:snapToGrid w:val="0"/>
          <w:lang w:eastAsia="en-US"/>
        </w:rPr>
      </w:pPr>
    </w:p>
    <w:p w:rsidR="006F458A" w:rsidRPr="006D5843" w:rsidRDefault="006F458A" w:rsidP="006F458A">
      <w:pPr>
        <w:pStyle w:val="Default"/>
        <w:rPr>
          <w:b/>
        </w:rPr>
      </w:pPr>
      <w:r>
        <w:rPr>
          <w:b/>
        </w:rPr>
        <w:t>Mr</w:t>
      </w:r>
      <w:r w:rsidR="00AE2427">
        <w:rPr>
          <w:b/>
        </w:rPr>
        <w:t>. Bixby moved to approve the Minor Arterial from Antilley to Beltway South as recommended by staff.</w:t>
      </w:r>
      <w:r>
        <w:rPr>
          <w:b/>
        </w:rPr>
        <w:t xml:space="preserve">  Mr. </w:t>
      </w:r>
      <w:r w:rsidR="00AE2427">
        <w:rPr>
          <w:b/>
        </w:rPr>
        <w:t xml:space="preserve">Rosenbaum </w:t>
      </w:r>
      <w:r w:rsidRPr="006D5843">
        <w:rPr>
          <w:b/>
        </w:rPr>
        <w:t>seconded the motion and the</w:t>
      </w:r>
      <w:r>
        <w:rPr>
          <w:b/>
        </w:rPr>
        <w:t xml:space="preserve"> m</w:t>
      </w:r>
      <w:r w:rsidR="00AE2427">
        <w:rPr>
          <w:b/>
        </w:rPr>
        <w:t>otion carried by a vote of five</w:t>
      </w:r>
      <w:r>
        <w:rPr>
          <w:b/>
        </w:rPr>
        <w:t xml:space="preserve"> (</w:t>
      </w:r>
      <w:r w:rsidR="00AE2427">
        <w:rPr>
          <w:b/>
        </w:rPr>
        <w:t>5</w:t>
      </w:r>
      <w:r w:rsidRPr="006D5843">
        <w:rPr>
          <w:b/>
        </w:rPr>
        <w:t>) in favor (Yungblut, G</w:t>
      </w:r>
      <w:r w:rsidR="00AE2427">
        <w:rPr>
          <w:b/>
        </w:rPr>
        <w:t xml:space="preserve">lenn, Bixby, Famble and Rosenbaum) and one (1) opposed (McClarty) </w:t>
      </w:r>
      <w:r>
        <w:rPr>
          <w:b/>
        </w:rPr>
        <w:t>(Mr. Todd asked to abstain from this request).</w:t>
      </w:r>
    </w:p>
    <w:p w:rsidR="006F458A" w:rsidRDefault="006F458A" w:rsidP="006F458A">
      <w:pPr>
        <w:tabs>
          <w:tab w:val="left" w:pos="720"/>
        </w:tabs>
        <w:suppressAutoHyphens w:val="0"/>
        <w:rPr>
          <w:snapToGrid w:val="0"/>
          <w:lang w:eastAsia="en-US"/>
        </w:rPr>
      </w:pPr>
    </w:p>
    <w:p w:rsidR="00790948" w:rsidRDefault="00790948" w:rsidP="006F458A">
      <w:pPr>
        <w:tabs>
          <w:tab w:val="left" w:pos="720"/>
        </w:tabs>
        <w:suppressAutoHyphens w:val="0"/>
        <w:rPr>
          <w:snapToGrid w:val="0"/>
          <w:lang w:eastAsia="en-US"/>
        </w:rPr>
      </w:pPr>
    </w:p>
    <w:p w:rsidR="00AE2427" w:rsidRDefault="00AE2427" w:rsidP="00AE2427">
      <w:pPr>
        <w:pStyle w:val="Default"/>
        <w:rPr>
          <w:b/>
        </w:rPr>
      </w:pPr>
      <w:r>
        <w:rPr>
          <w:b/>
        </w:rPr>
        <w:t>Mr. Glenn moved to table the Master Thoroughfare Plan Amendment (5 a.) to the next regular scheduled meeting. Mr. McClarty seconded the motion and the motion carried by a vote of six (6) in favor (Yungblut, Glenn, Bixby, Famble, Rosenbaum and McClarty) and none (0) in opposition. (Mr. Todd asked to abstain from this request).</w:t>
      </w:r>
    </w:p>
    <w:p w:rsidR="00A4514C" w:rsidRPr="006D5843" w:rsidRDefault="00A4514C" w:rsidP="00AE2427">
      <w:pPr>
        <w:pStyle w:val="Default"/>
        <w:rPr>
          <w:b/>
        </w:rPr>
      </w:pPr>
    </w:p>
    <w:p w:rsidR="00A4514C" w:rsidRPr="00A4514C" w:rsidRDefault="00A4514C" w:rsidP="00A4514C">
      <w:pPr>
        <w:tabs>
          <w:tab w:val="left" w:pos="720"/>
        </w:tabs>
        <w:suppressAutoHyphens w:val="0"/>
        <w:ind w:left="720"/>
        <w:rPr>
          <w:snapToGrid w:val="0"/>
          <w:sz w:val="23"/>
          <w:szCs w:val="23"/>
          <w:lang w:eastAsia="en-US"/>
        </w:rPr>
      </w:pPr>
      <w:r w:rsidRPr="00A4514C">
        <w:rPr>
          <w:snapToGrid w:val="0"/>
          <w:sz w:val="23"/>
          <w:szCs w:val="23"/>
          <w:lang w:eastAsia="en-US"/>
        </w:rPr>
        <w:t>b.</w:t>
      </w:r>
      <w:r w:rsidRPr="00A4514C">
        <w:rPr>
          <w:snapToGrid w:val="0"/>
          <w:sz w:val="23"/>
          <w:szCs w:val="23"/>
          <w:lang w:eastAsia="en-US"/>
        </w:rPr>
        <w:tab/>
        <w:t>Public hearing and possible vote to recommend approval or denial to the City Council on a request to amend the Master Thoroughfare Plan regarding designation of a planned extension of Old Forrest Hill Road, between Beltway South and Iberis Road, from ‘arterial’ to ‘collector’.</w:t>
      </w:r>
    </w:p>
    <w:p w:rsidR="00A4514C" w:rsidRPr="00A4514C" w:rsidRDefault="00A4514C" w:rsidP="00A4514C">
      <w:pPr>
        <w:tabs>
          <w:tab w:val="left" w:pos="720"/>
        </w:tabs>
        <w:suppressAutoHyphens w:val="0"/>
        <w:ind w:left="720"/>
        <w:rPr>
          <w:snapToGrid w:val="0"/>
          <w:sz w:val="23"/>
          <w:szCs w:val="23"/>
          <w:lang w:eastAsia="en-US"/>
        </w:rPr>
      </w:pPr>
    </w:p>
    <w:p w:rsidR="00A4514C" w:rsidRDefault="00A4514C" w:rsidP="00A4514C">
      <w:pPr>
        <w:pStyle w:val="Default"/>
        <w:rPr>
          <w:b/>
        </w:rPr>
      </w:pPr>
      <w:r>
        <w:rPr>
          <w:b/>
        </w:rPr>
        <w:t>Mr. Rosenbaum moved to remove from the table the Master Thoroughfare Plan Amendment. Mr. Glenn seconded the motion and the motion carried unanimously.</w:t>
      </w:r>
    </w:p>
    <w:p w:rsidR="00A4514C" w:rsidRDefault="00A4514C" w:rsidP="00A4514C">
      <w:pPr>
        <w:pStyle w:val="Default"/>
        <w:rPr>
          <w:b/>
        </w:rPr>
      </w:pPr>
    </w:p>
    <w:p w:rsidR="00A4514C" w:rsidRPr="00515694" w:rsidRDefault="00515694" w:rsidP="00515694">
      <w:pPr>
        <w:pStyle w:val="Default"/>
      </w:pPr>
      <w:r>
        <w:lastRenderedPageBreak/>
        <w:t xml:space="preserve">Mr. Ben Bryner presented the staff report for this case. </w:t>
      </w:r>
      <w:r w:rsidRPr="00515694">
        <w:t>The proponent is requesting an amendment to the Master Thoroughfare Plan. The proposed amendment would not shift the alignment of the future roadway, but would change the designation of the roadway from an ‘arterial’ to a ‘collector’ street. The change of designation would reduce the required right-of-way width from 120 feet to 70 feet.</w:t>
      </w:r>
    </w:p>
    <w:p w:rsidR="008375B8" w:rsidRDefault="008375B8" w:rsidP="00A50FF8">
      <w:pPr>
        <w:tabs>
          <w:tab w:val="left" w:pos="720"/>
        </w:tabs>
        <w:suppressAutoHyphens w:val="0"/>
        <w:rPr>
          <w:snapToGrid w:val="0"/>
          <w:lang w:eastAsia="en-US"/>
        </w:rPr>
      </w:pPr>
    </w:p>
    <w:p w:rsidR="004F7ECD" w:rsidRDefault="004F7ECD" w:rsidP="004F7ECD">
      <w:pPr>
        <w:pStyle w:val="Default"/>
      </w:pPr>
      <w:r>
        <w:t xml:space="preserve">Property owners within 200 feet of the zoning request were notified.  Zero (0) Comment forms were received in favor and One (1) in opposition of the request. Staff is recommending denial as requested. </w:t>
      </w:r>
    </w:p>
    <w:p w:rsidR="008375B8" w:rsidRPr="00DE243F" w:rsidRDefault="00DE243F" w:rsidP="00DE243F">
      <w:pPr>
        <w:pStyle w:val="Default"/>
      </w:pPr>
      <w:r>
        <w:t xml:space="preserve">Mr. Bryner explained that what was before the Commissioners today is the designation of the future roadway not the alignment. </w:t>
      </w:r>
      <w:r>
        <w:rPr>
          <w:snapToGrid w:val="0"/>
        </w:rPr>
        <w:t xml:space="preserve">Mr. Bryner stated that staff is recommending no change in relation to the requested amendment, with the second choice being designation of Minor Arterial. </w:t>
      </w:r>
    </w:p>
    <w:p w:rsidR="008375B8" w:rsidRDefault="008375B8" w:rsidP="00A50FF8">
      <w:pPr>
        <w:tabs>
          <w:tab w:val="left" w:pos="720"/>
        </w:tabs>
        <w:suppressAutoHyphens w:val="0"/>
        <w:rPr>
          <w:snapToGrid w:val="0"/>
          <w:lang w:eastAsia="en-US"/>
        </w:rPr>
      </w:pPr>
    </w:p>
    <w:p w:rsidR="00BE53EE" w:rsidRDefault="00BE53EE" w:rsidP="00A50FF8">
      <w:pPr>
        <w:tabs>
          <w:tab w:val="left" w:pos="720"/>
        </w:tabs>
        <w:suppressAutoHyphens w:val="0"/>
        <w:rPr>
          <w:snapToGrid w:val="0"/>
          <w:lang w:eastAsia="en-US"/>
        </w:rPr>
      </w:pPr>
      <w:r>
        <w:rPr>
          <w:snapToGrid w:val="0"/>
          <w:lang w:eastAsia="en-US"/>
        </w:rPr>
        <w:t>Mr. Famble opened the public hearing.</w:t>
      </w:r>
    </w:p>
    <w:p w:rsidR="00BE53EE" w:rsidRDefault="00BE53EE" w:rsidP="00A50FF8">
      <w:pPr>
        <w:tabs>
          <w:tab w:val="left" w:pos="720"/>
        </w:tabs>
        <w:suppressAutoHyphens w:val="0"/>
        <w:rPr>
          <w:snapToGrid w:val="0"/>
          <w:lang w:eastAsia="en-US"/>
        </w:rPr>
      </w:pPr>
    </w:p>
    <w:p w:rsidR="00BE53EE" w:rsidRDefault="00BE53EE" w:rsidP="00A50FF8">
      <w:pPr>
        <w:tabs>
          <w:tab w:val="left" w:pos="720"/>
        </w:tabs>
        <w:suppressAutoHyphens w:val="0"/>
        <w:rPr>
          <w:snapToGrid w:val="0"/>
          <w:lang w:eastAsia="en-US"/>
        </w:rPr>
      </w:pPr>
      <w:r>
        <w:rPr>
          <w:snapToGrid w:val="0"/>
          <w:lang w:eastAsia="en-US"/>
        </w:rPr>
        <w:t xml:space="preserve">Mr. Will Edmiston recommended tabling this item until the Commissioners and staff have come to an agreement on the alignment of Old Forrest Hill Rd. Mrs. Edmiston stated she would like to see this tabled also until staff has notified the public in that area of the proposed changes. She added this would allow the public to be able to voice their thoughts regarding this amendment. </w:t>
      </w:r>
    </w:p>
    <w:p w:rsidR="00CE0D6B" w:rsidRDefault="00CE0D6B" w:rsidP="00A50FF8">
      <w:pPr>
        <w:tabs>
          <w:tab w:val="left" w:pos="720"/>
        </w:tabs>
        <w:suppressAutoHyphens w:val="0"/>
        <w:rPr>
          <w:snapToGrid w:val="0"/>
          <w:lang w:eastAsia="en-US"/>
        </w:rPr>
      </w:pPr>
    </w:p>
    <w:p w:rsidR="00243365" w:rsidRDefault="00CE0D6B" w:rsidP="00A50FF8">
      <w:pPr>
        <w:tabs>
          <w:tab w:val="left" w:pos="720"/>
        </w:tabs>
        <w:suppressAutoHyphens w:val="0"/>
        <w:rPr>
          <w:snapToGrid w:val="0"/>
          <w:lang w:eastAsia="en-US"/>
        </w:rPr>
      </w:pPr>
      <w:r>
        <w:rPr>
          <w:snapToGrid w:val="0"/>
          <w:lang w:eastAsia="en-US"/>
        </w:rPr>
        <w:t>Mr. Sage Diller (EHT) spo</w:t>
      </w:r>
      <w:r w:rsidR="00243365">
        <w:rPr>
          <w:snapToGrid w:val="0"/>
          <w:lang w:eastAsia="en-US"/>
        </w:rPr>
        <w:t xml:space="preserve">ke in favor of the realignment proposal. Mr. McClarty questioned the location and designation of any access roads to the proposed development. Mr. Diller stated he would research this information and report his findings to the Commissioners. </w:t>
      </w:r>
    </w:p>
    <w:p w:rsidR="00243365" w:rsidRDefault="00243365" w:rsidP="00A50FF8">
      <w:pPr>
        <w:tabs>
          <w:tab w:val="left" w:pos="720"/>
        </w:tabs>
        <w:suppressAutoHyphens w:val="0"/>
        <w:rPr>
          <w:snapToGrid w:val="0"/>
          <w:lang w:eastAsia="en-US"/>
        </w:rPr>
      </w:pPr>
    </w:p>
    <w:p w:rsidR="00243365" w:rsidRDefault="00243365" w:rsidP="00A50FF8">
      <w:pPr>
        <w:tabs>
          <w:tab w:val="left" w:pos="720"/>
        </w:tabs>
        <w:suppressAutoHyphens w:val="0"/>
        <w:rPr>
          <w:snapToGrid w:val="0"/>
          <w:lang w:eastAsia="en-US"/>
        </w:rPr>
      </w:pPr>
      <w:r>
        <w:rPr>
          <w:snapToGrid w:val="0"/>
          <w:lang w:eastAsia="en-US"/>
        </w:rPr>
        <w:t>Mr. Famble closed the public hearing.</w:t>
      </w:r>
    </w:p>
    <w:p w:rsidR="00CE0D6B" w:rsidRDefault="00CE0D6B" w:rsidP="00A50FF8">
      <w:pPr>
        <w:tabs>
          <w:tab w:val="left" w:pos="720"/>
        </w:tabs>
        <w:suppressAutoHyphens w:val="0"/>
        <w:rPr>
          <w:snapToGrid w:val="0"/>
          <w:lang w:eastAsia="en-US"/>
        </w:rPr>
      </w:pPr>
    </w:p>
    <w:p w:rsidR="00243365" w:rsidRDefault="00243365" w:rsidP="00243365">
      <w:pPr>
        <w:pStyle w:val="Default"/>
        <w:rPr>
          <w:b/>
        </w:rPr>
      </w:pPr>
      <w:r>
        <w:rPr>
          <w:b/>
        </w:rPr>
        <w:t>Mr. McClarty moved to table the Master Thoroughfare Plan regarding designation of a planned extension of Old Forrest Hill Rd, between Beltway South and Iberis Road, from ‘arterial’ to collector’ to the next regular scheduled meeting. Mrs. Yungblut seconded the motion and the</w:t>
      </w:r>
      <w:r w:rsidR="002C7089">
        <w:rPr>
          <w:b/>
        </w:rPr>
        <w:t xml:space="preserve"> motion carried by a vote of four (4</w:t>
      </w:r>
      <w:r>
        <w:rPr>
          <w:b/>
        </w:rPr>
        <w:t xml:space="preserve">) in favor (Yungblut, Glenn, Famble, and McClarty) and </w:t>
      </w:r>
      <w:r w:rsidR="002C7089">
        <w:rPr>
          <w:b/>
        </w:rPr>
        <w:t>two</w:t>
      </w:r>
      <w:r>
        <w:rPr>
          <w:b/>
        </w:rPr>
        <w:t xml:space="preserve"> (</w:t>
      </w:r>
      <w:r w:rsidR="002C7089">
        <w:rPr>
          <w:b/>
        </w:rPr>
        <w:t>2</w:t>
      </w:r>
      <w:r>
        <w:rPr>
          <w:b/>
        </w:rPr>
        <w:t>) in opposition. (Bixby,</w:t>
      </w:r>
      <w:r w:rsidR="002C7089">
        <w:rPr>
          <w:b/>
        </w:rPr>
        <w:t xml:space="preserve"> Rosenbaum)</w:t>
      </w:r>
      <w:r>
        <w:rPr>
          <w:b/>
        </w:rPr>
        <w:t xml:space="preserve">   (Mr. Todd asked to abstain from this request).</w:t>
      </w:r>
    </w:p>
    <w:p w:rsidR="00CE0D6B" w:rsidRDefault="00CE0D6B" w:rsidP="00A50FF8">
      <w:pPr>
        <w:tabs>
          <w:tab w:val="left" w:pos="720"/>
        </w:tabs>
        <w:suppressAutoHyphens w:val="0"/>
        <w:rPr>
          <w:snapToGrid w:val="0"/>
          <w:lang w:eastAsia="en-US"/>
        </w:rPr>
      </w:pPr>
    </w:p>
    <w:p w:rsidR="00CE0D6B" w:rsidRDefault="00CE0D6B" w:rsidP="00A50FF8">
      <w:pPr>
        <w:tabs>
          <w:tab w:val="left" w:pos="720"/>
        </w:tabs>
        <w:suppressAutoHyphens w:val="0"/>
        <w:rPr>
          <w:snapToGrid w:val="0"/>
          <w:lang w:eastAsia="en-US"/>
        </w:rPr>
      </w:pPr>
    </w:p>
    <w:p w:rsidR="002C7089" w:rsidRPr="002C7089" w:rsidRDefault="002C7089" w:rsidP="002C7089">
      <w:pPr>
        <w:tabs>
          <w:tab w:val="left" w:pos="720"/>
        </w:tabs>
        <w:suppressAutoHyphens w:val="0"/>
        <w:ind w:left="720" w:hanging="720"/>
        <w:rPr>
          <w:b/>
          <w:snapToGrid w:val="0"/>
          <w:sz w:val="23"/>
          <w:szCs w:val="23"/>
          <w:u w:val="single"/>
          <w:lang w:eastAsia="en-US"/>
        </w:rPr>
      </w:pPr>
      <w:r>
        <w:rPr>
          <w:b/>
          <w:snapToGrid w:val="0"/>
          <w:u w:val="single"/>
          <w:lang w:eastAsia="en-US"/>
        </w:rPr>
        <w:t>Item Six:            Thoroughfare Closure:</w:t>
      </w:r>
    </w:p>
    <w:p w:rsidR="002C7089" w:rsidRPr="00CA6CC7" w:rsidRDefault="002C7089" w:rsidP="002C7089">
      <w:pPr>
        <w:tabs>
          <w:tab w:val="left" w:pos="720"/>
        </w:tabs>
        <w:suppressAutoHyphens w:val="0"/>
        <w:ind w:left="1440" w:hanging="720"/>
        <w:rPr>
          <w:snapToGrid w:val="0"/>
          <w:lang w:eastAsia="en-US"/>
        </w:rPr>
      </w:pPr>
      <w:r w:rsidRPr="00CA6CC7">
        <w:rPr>
          <w:snapToGrid w:val="0"/>
          <w:lang w:eastAsia="en-US"/>
        </w:rPr>
        <w:t>TC-2013-01</w:t>
      </w:r>
    </w:p>
    <w:p w:rsidR="002C7089" w:rsidRPr="002C7089" w:rsidRDefault="002C7089" w:rsidP="002C7089">
      <w:pPr>
        <w:tabs>
          <w:tab w:val="left" w:pos="720"/>
        </w:tabs>
        <w:suppressAutoHyphens w:val="0"/>
        <w:ind w:left="720"/>
        <w:rPr>
          <w:snapToGrid w:val="0"/>
          <w:sz w:val="23"/>
          <w:szCs w:val="23"/>
          <w:lang w:eastAsia="en-US"/>
        </w:rPr>
      </w:pPr>
      <w:r w:rsidRPr="002C7089">
        <w:rPr>
          <w:snapToGrid w:val="0"/>
          <w:szCs w:val="20"/>
          <w:lang w:eastAsia="en-US"/>
        </w:rPr>
        <w:t xml:space="preserve">Public hearing and possible vote to recommend approval or denial to the City Council on a request from </w:t>
      </w:r>
      <w:r w:rsidRPr="002C7089">
        <w:rPr>
          <w:snapToGrid w:val="0"/>
          <w:sz w:val="23"/>
          <w:szCs w:val="23"/>
          <w:lang w:eastAsia="en-US"/>
        </w:rPr>
        <w:t xml:space="preserve">AISD, Agent David Todd, </w:t>
      </w:r>
      <w:r w:rsidRPr="002C7089">
        <w:rPr>
          <w:snapToGrid w:val="0"/>
          <w:szCs w:val="20"/>
          <w:lang w:eastAsia="en-US"/>
        </w:rPr>
        <w:t>to abandon the existing alleys: a 20’ alley north to south between S. 7th Street &amp; Potomac Avenue, ±575’ long; and a 30’ alley/easement east to west between Buccaneer Street &amp; Hawthorne Street, ±795’ long; and also to abandon right-of-way along Buccaneer Street (7’ x 300’) and right-of-way along S. 7th Street (13’ &amp; 3’) adjacent to Bonham Elementary.</w:t>
      </w:r>
    </w:p>
    <w:p w:rsidR="002C7089" w:rsidRDefault="002C7089" w:rsidP="002C7089">
      <w:pPr>
        <w:tabs>
          <w:tab w:val="left" w:pos="720"/>
        </w:tabs>
        <w:suppressAutoHyphens w:val="0"/>
        <w:rPr>
          <w:lang w:eastAsia="en-US"/>
        </w:rPr>
      </w:pPr>
    </w:p>
    <w:p w:rsidR="002C7089" w:rsidRPr="002C7089" w:rsidRDefault="002C7089" w:rsidP="002C7089">
      <w:pPr>
        <w:tabs>
          <w:tab w:val="left" w:pos="720"/>
        </w:tabs>
        <w:suppressAutoHyphens w:val="0"/>
        <w:rPr>
          <w:bCs/>
          <w:lang w:eastAsia="en-US"/>
        </w:rPr>
      </w:pPr>
      <w:r>
        <w:rPr>
          <w:lang w:eastAsia="en-US"/>
        </w:rPr>
        <w:lastRenderedPageBreak/>
        <w:t xml:space="preserve">Mr. Ben Bryner presented the staff report for this case. </w:t>
      </w:r>
      <w:r w:rsidRPr="002C7089">
        <w:rPr>
          <w:bCs/>
          <w:lang w:eastAsia="en-US"/>
        </w:rPr>
        <w:t>The applicant is requesting to abandon the alley right-of-way (ROW) to plat all the property owned by Abilene I.S.D. into 1 lot. The school is constructing a new classroom building on the campus, thus requiring the need for platting. The alleys to be abandoned have not been improved and do not affect refuse collection for the exiting residential uses to the east. The applicant is requesting to abandon the street ROW in order to match the limits of the existing improvements related to the school property. There is an existing parking lot in the northwest that encroaches into Buccaneer Street and a fence that is located in the ROW along S. 7</w:t>
      </w:r>
      <w:r w:rsidRPr="002C7089">
        <w:rPr>
          <w:bCs/>
          <w:vertAlign w:val="superscript"/>
          <w:lang w:eastAsia="en-US"/>
        </w:rPr>
        <w:t>th</w:t>
      </w:r>
      <w:r w:rsidRPr="002C7089">
        <w:rPr>
          <w:bCs/>
          <w:lang w:eastAsia="en-US"/>
        </w:rPr>
        <w:t xml:space="preserve"> Street. Rather than abandoning the street ROW, the encroachment can be addressed by a street-use license that would allow AISD to retain the encroachment within the ROW.</w:t>
      </w:r>
    </w:p>
    <w:p w:rsidR="002C7089" w:rsidRPr="002C7089" w:rsidRDefault="002C7089" w:rsidP="002C7089">
      <w:pPr>
        <w:tabs>
          <w:tab w:val="left" w:pos="720"/>
        </w:tabs>
        <w:suppressAutoHyphens w:val="0"/>
        <w:rPr>
          <w:bCs/>
          <w:iCs/>
          <w:lang w:eastAsia="en-US"/>
        </w:rPr>
      </w:pPr>
      <w:r w:rsidRPr="002C7089">
        <w:rPr>
          <w:bCs/>
          <w:iCs/>
          <w:lang w:eastAsia="en-US"/>
        </w:rPr>
        <w:t xml:space="preserve">An east-to-west alley and a north-to-south alley currently exist on the property owned by Abilene I.S.D. Improvements have not been made to the alleys and buildings have been built encroaching into and over the rights-of-way. </w:t>
      </w:r>
    </w:p>
    <w:p w:rsidR="002C7089" w:rsidRPr="002C7089" w:rsidRDefault="002C7089" w:rsidP="002C7089">
      <w:pPr>
        <w:tabs>
          <w:tab w:val="left" w:pos="720"/>
        </w:tabs>
        <w:suppressAutoHyphens w:val="0"/>
        <w:rPr>
          <w:iCs/>
          <w:lang w:eastAsia="en-US"/>
        </w:rPr>
      </w:pPr>
    </w:p>
    <w:p w:rsidR="002C7089" w:rsidRDefault="002C7089" w:rsidP="002C7089">
      <w:pPr>
        <w:tabs>
          <w:tab w:val="left" w:pos="720"/>
        </w:tabs>
        <w:suppressAutoHyphens w:val="0"/>
        <w:rPr>
          <w:b/>
          <w:lang w:eastAsia="en-US"/>
        </w:rPr>
      </w:pPr>
      <w:r w:rsidRPr="002C7089">
        <w:rPr>
          <w:b/>
          <w:lang w:eastAsia="en-US"/>
        </w:rPr>
        <w:t xml:space="preserve">RECOMMENDATIONS: </w:t>
      </w:r>
    </w:p>
    <w:p w:rsidR="002C7089" w:rsidRPr="002C7089" w:rsidRDefault="002C7089" w:rsidP="002C7089">
      <w:pPr>
        <w:tabs>
          <w:tab w:val="left" w:pos="720"/>
        </w:tabs>
        <w:suppressAutoHyphens w:val="0"/>
        <w:rPr>
          <w:b/>
          <w:lang w:eastAsia="en-US"/>
        </w:rPr>
      </w:pPr>
    </w:p>
    <w:p w:rsidR="002C7089" w:rsidRPr="002C7089" w:rsidRDefault="002C7089" w:rsidP="002C7089">
      <w:pPr>
        <w:tabs>
          <w:tab w:val="left" w:pos="720"/>
        </w:tabs>
        <w:suppressAutoHyphens w:val="0"/>
        <w:rPr>
          <w:bCs/>
          <w:iCs/>
          <w:lang w:eastAsia="en-US"/>
        </w:rPr>
      </w:pPr>
      <w:r w:rsidRPr="002C7089">
        <w:rPr>
          <w:b/>
          <w:bCs/>
          <w:iCs/>
          <w:u w:val="single"/>
          <w:lang w:eastAsia="en-US"/>
        </w:rPr>
        <w:t>Plat Review Committee:</w:t>
      </w:r>
      <w:r w:rsidRPr="002C7089">
        <w:rPr>
          <w:bCs/>
          <w:iCs/>
          <w:lang w:eastAsia="en-US"/>
        </w:rPr>
        <w:t xml:space="preserve">  Denial of the requested street ROW closures (along S. 7</w:t>
      </w:r>
      <w:r w:rsidRPr="002C7089">
        <w:rPr>
          <w:bCs/>
          <w:iCs/>
          <w:vertAlign w:val="superscript"/>
          <w:lang w:eastAsia="en-US"/>
        </w:rPr>
        <w:t>th</w:t>
      </w:r>
      <w:r w:rsidRPr="002C7089">
        <w:rPr>
          <w:bCs/>
          <w:iCs/>
          <w:lang w:eastAsia="en-US"/>
        </w:rPr>
        <w:t xml:space="preserve"> St &amp; Buccaneer Dr).  Approval of the requested alley closures as requested with the following conditions:</w:t>
      </w:r>
    </w:p>
    <w:p w:rsidR="002C7089" w:rsidRPr="002C7089" w:rsidRDefault="002C7089" w:rsidP="002C7089">
      <w:pPr>
        <w:numPr>
          <w:ilvl w:val="0"/>
          <w:numId w:val="20"/>
        </w:numPr>
        <w:tabs>
          <w:tab w:val="left" w:pos="720"/>
        </w:tabs>
        <w:suppressAutoHyphens w:val="0"/>
        <w:rPr>
          <w:bCs/>
          <w:iCs/>
          <w:lang w:eastAsia="en-US"/>
        </w:rPr>
      </w:pPr>
      <w:r w:rsidRPr="002C7089">
        <w:rPr>
          <w:bCs/>
          <w:iCs/>
          <w:lang w:eastAsia="en-US"/>
        </w:rPr>
        <w:t>Where existing utilities are located, the applicant is responsible for providing adequate easements for the maintenance of all utilities or the applicant will be responsible to move all of the utilities;</w:t>
      </w:r>
    </w:p>
    <w:p w:rsidR="002C7089" w:rsidRPr="002C7089" w:rsidRDefault="002C7089" w:rsidP="002C7089">
      <w:pPr>
        <w:numPr>
          <w:ilvl w:val="0"/>
          <w:numId w:val="20"/>
        </w:numPr>
        <w:tabs>
          <w:tab w:val="left" w:pos="720"/>
        </w:tabs>
        <w:suppressAutoHyphens w:val="0"/>
        <w:rPr>
          <w:bCs/>
          <w:iCs/>
          <w:lang w:eastAsia="en-US"/>
        </w:rPr>
      </w:pPr>
      <w:r w:rsidRPr="002C7089">
        <w:rPr>
          <w:bCs/>
          <w:iCs/>
          <w:lang w:eastAsia="en-US"/>
        </w:rPr>
        <w:t>The applicant must replat within 12 months, at which time all issues regarding access to utilities and relocation of utilities will be resolved. The replat must not create any non-conforming lots.</w:t>
      </w:r>
    </w:p>
    <w:p w:rsidR="002C7089" w:rsidRPr="002C7089" w:rsidRDefault="002C7089" w:rsidP="002C7089">
      <w:pPr>
        <w:tabs>
          <w:tab w:val="left" w:pos="720"/>
        </w:tabs>
        <w:suppressAutoHyphens w:val="0"/>
        <w:rPr>
          <w:b/>
          <w:bCs/>
          <w:iCs/>
          <w:lang w:eastAsia="en-US"/>
        </w:rPr>
      </w:pPr>
    </w:p>
    <w:p w:rsidR="002C7089" w:rsidRPr="002C7089" w:rsidRDefault="002C7089" w:rsidP="002C7089">
      <w:pPr>
        <w:tabs>
          <w:tab w:val="left" w:pos="720"/>
        </w:tabs>
        <w:suppressAutoHyphens w:val="0"/>
        <w:rPr>
          <w:bCs/>
          <w:lang w:eastAsia="en-US"/>
        </w:rPr>
      </w:pPr>
      <w:r>
        <w:rPr>
          <w:bCs/>
          <w:lang w:eastAsia="en-US"/>
        </w:rPr>
        <w:t>Staff is recommending approval</w:t>
      </w:r>
      <w:r w:rsidRPr="002C7089">
        <w:rPr>
          <w:bCs/>
          <w:lang w:eastAsia="en-US"/>
        </w:rPr>
        <w:t xml:space="preserve"> of the requested alley abandonments, with the conditions suggest</w:t>
      </w:r>
      <w:r>
        <w:rPr>
          <w:bCs/>
          <w:lang w:eastAsia="en-US"/>
        </w:rPr>
        <w:t>ed by the Plat Review Committee and</w:t>
      </w:r>
      <w:r w:rsidRPr="002C7089">
        <w:rPr>
          <w:bCs/>
          <w:lang w:eastAsia="en-US"/>
        </w:rPr>
        <w:t xml:space="preserve"> denial of the street ROW abandonments.</w:t>
      </w:r>
      <w:r>
        <w:rPr>
          <w:bCs/>
          <w:lang w:eastAsia="en-US"/>
        </w:rPr>
        <w:t xml:space="preserve"> </w:t>
      </w:r>
      <w:r w:rsidR="00FA5D56">
        <w:t>Property owners within 200 feet of the zoning request were notified.  Zero (0) Comment forms were received in favor and Zero (0) in opposition of the request.</w:t>
      </w:r>
    </w:p>
    <w:p w:rsidR="002C7089" w:rsidRPr="002C7089" w:rsidRDefault="002C7089" w:rsidP="002C7089">
      <w:pPr>
        <w:tabs>
          <w:tab w:val="left" w:pos="720"/>
        </w:tabs>
        <w:suppressAutoHyphens w:val="0"/>
        <w:rPr>
          <w:bCs/>
          <w:iCs/>
          <w:lang w:eastAsia="en-US"/>
        </w:rPr>
      </w:pPr>
    </w:p>
    <w:p w:rsidR="002C7089" w:rsidRDefault="00FA5D56" w:rsidP="00A50FF8">
      <w:pPr>
        <w:tabs>
          <w:tab w:val="left" w:pos="720"/>
        </w:tabs>
        <w:suppressAutoHyphens w:val="0"/>
        <w:rPr>
          <w:lang w:eastAsia="en-US"/>
        </w:rPr>
      </w:pPr>
      <w:r>
        <w:rPr>
          <w:lang w:eastAsia="en-US"/>
        </w:rPr>
        <w:t>Mr. McClarty asked clarificati</w:t>
      </w:r>
      <w:r w:rsidR="00DA7208">
        <w:rPr>
          <w:lang w:eastAsia="en-US"/>
        </w:rPr>
        <w:t>on on the</w:t>
      </w:r>
      <w:r w:rsidR="00AB18F7">
        <w:rPr>
          <w:lang w:eastAsia="en-US"/>
        </w:rPr>
        <w:t xml:space="preserve"> applicant</w:t>
      </w:r>
      <w:r w:rsidR="00DA7208">
        <w:rPr>
          <w:lang w:eastAsia="en-US"/>
        </w:rPr>
        <w:t>s</w:t>
      </w:r>
      <w:r w:rsidR="00AB18F7">
        <w:rPr>
          <w:lang w:eastAsia="en-US"/>
        </w:rPr>
        <w:t xml:space="preserve"> to request</w:t>
      </w:r>
      <w:r w:rsidR="00DA7208">
        <w:rPr>
          <w:lang w:eastAsia="en-US"/>
        </w:rPr>
        <w:t xml:space="preserve"> to close</w:t>
      </w:r>
      <w:r w:rsidR="00AB18F7">
        <w:rPr>
          <w:lang w:eastAsia="en-US"/>
        </w:rPr>
        <w:t xml:space="preserve"> the ROW and the reasoning that staff recommends denial for this request. Mr. Bryner stated that the parking lot located on the corner of Buccaneer Dr. and S. 7</w:t>
      </w:r>
      <w:r w:rsidR="00AB18F7" w:rsidRPr="00AB18F7">
        <w:rPr>
          <w:vertAlign w:val="superscript"/>
          <w:lang w:eastAsia="en-US"/>
        </w:rPr>
        <w:t>th</w:t>
      </w:r>
      <w:r w:rsidR="00AB18F7">
        <w:rPr>
          <w:lang w:eastAsia="en-US"/>
        </w:rPr>
        <w:t xml:space="preserve"> encroaches </w:t>
      </w:r>
      <w:r w:rsidR="0001271A">
        <w:rPr>
          <w:lang w:eastAsia="en-US"/>
        </w:rPr>
        <w:t xml:space="preserve">into the public </w:t>
      </w:r>
      <w:r w:rsidR="00AB18F7">
        <w:rPr>
          <w:lang w:eastAsia="en-US"/>
        </w:rPr>
        <w:t>ROW along with the fence on this property. The reque</w:t>
      </w:r>
      <w:r w:rsidR="0001271A">
        <w:rPr>
          <w:lang w:eastAsia="en-US"/>
        </w:rPr>
        <w:t>st</w:t>
      </w:r>
      <w:r w:rsidR="00FE6D2E">
        <w:rPr>
          <w:lang w:eastAsia="en-US"/>
        </w:rPr>
        <w:t xml:space="preserve"> </w:t>
      </w:r>
      <w:r w:rsidR="00DA7208">
        <w:rPr>
          <w:lang w:eastAsia="en-US"/>
        </w:rPr>
        <w:t>to improve this area resulted in the</w:t>
      </w:r>
      <w:r w:rsidR="00FE6D2E">
        <w:rPr>
          <w:lang w:eastAsia="en-US"/>
        </w:rPr>
        <w:t xml:space="preserve"> </w:t>
      </w:r>
      <w:r w:rsidR="0001271A">
        <w:rPr>
          <w:lang w:eastAsia="en-US"/>
        </w:rPr>
        <w:t>abandon</w:t>
      </w:r>
      <w:r w:rsidR="00DA7208">
        <w:rPr>
          <w:lang w:eastAsia="en-US"/>
        </w:rPr>
        <w:t>ment of</w:t>
      </w:r>
      <w:r w:rsidR="0001271A">
        <w:rPr>
          <w:lang w:eastAsia="en-US"/>
        </w:rPr>
        <w:t xml:space="preserve"> the ROW to allow this area to become part of the property</w:t>
      </w:r>
      <w:r w:rsidR="00FE6D2E">
        <w:rPr>
          <w:lang w:eastAsia="en-US"/>
        </w:rPr>
        <w:t>. He added that as the property develops</w:t>
      </w:r>
      <w:r w:rsidR="009A2DC7">
        <w:rPr>
          <w:lang w:eastAsia="en-US"/>
        </w:rPr>
        <w:t xml:space="preserve">, the encroachments would be corrected. Mr. Bryner added that until the development has been completed the applicant would use a street license permit which would need to be approved by City Council. </w:t>
      </w:r>
      <w:r w:rsidR="00DA7208">
        <w:rPr>
          <w:lang w:eastAsia="en-US"/>
        </w:rPr>
        <w:t>Mr. Bryner stated this would allow improvements to S. 7</w:t>
      </w:r>
      <w:r w:rsidR="00DA7208" w:rsidRPr="00DA7208">
        <w:rPr>
          <w:vertAlign w:val="superscript"/>
          <w:lang w:eastAsia="en-US"/>
        </w:rPr>
        <w:t>th</w:t>
      </w:r>
      <w:r w:rsidR="00DA7208">
        <w:rPr>
          <w:lang w:eastAsia="en-US"/>
        </w:rPr>
        <w:t xml:space="preserve"> if ever needed and would also allow for any utilities that might be needed in the ROW. </w:t>
      </w:r>
    </w:p>
    <w:p w:rsidR="00DA7208" w:rsidRDefault="00DA7208" w:rsidP="00A50FF8">
      <w:pPr>
        <w:tabs>
          <w:tab w:val="left" w:pos="720"/>
        </w:tabs>
        <w:suppressAutoHyphens w:val="0"/>
        <w:rPr>
          <w:lang w:eastAsia="en-US"/>
        </w:rPr>
      </w:pPr>
    </w:p>
    <w:p w:rsidR="00DA7208" w:rsidRDefault="00DA7208" w:rsidP="00A50FF8">
      <w:pPr>
        <w:tabs>
          <w:tab w:val="left" w:pos="720"/>
        </w:tabs>
        <w:suppressAutoHyphens w:val="0"/>
        <w:rPr>
          <w:lang w:eastAsia="en-US"/>
        </w:rPr>
      </w:pPr>
      <w:r>
        <w:rPr>
          <w:lang w:eastAsia="en-US"/>
        </w:rPr>
        <w:t>Mr. Famble opened the public hearing.</w:t>
      </w:r>
    </w:p>
    <w:p w:rsidR="00DA7208" w:rsidRDefault="00DA7208" w:rsidP="00A50FF8">
      <w:pPr>
        <w:tabs>
          <w:tab w:val="left" w:pos="720"/>
        </w:tabs>
        <w:suppressAutoHyphens w:val="0"/>
        <w:rPr>
          <w:lang w:eastAsia="en-US"/>
        </w:rPr>
      </w:pPr>
    </w:p>
    <w:p w:rsidR="00DA7208" w:rsidRDefault="00DA7208" w:rsidP="00A50FF8">
      <w:pPr>
        <w:tabs>
          <w:tab w:val="left" w:pos="720"/>
        </w:tabs>
        <w:suppressAutoHyphens w:val="0"/>
        <w:rPr>
          <w:lang w:eastAsia="en-US"/>
        </w:rPr>
      </w:pPr>
      <w:r>
        <w:rPr>
          <w:lang w:eastAsia="en-US"/>
        </w:rPr>
        <w:lastRenderedPageBreak/>
        <w:t>Mr. Sage Diller (EHT) spoke in favor of this request. Mr. Diller stated this request would help with the process of the platting of this property for the proposed improvements. Mr. Rosenbaum questioned Mr. Diller’s opinion of the street use license. Mr. Diller stated he would be in favor of the street use license if there would be a guarantee it would be approved by City Council.</w:t>
      </w:r>
    </w:p>
    <w:p w:rsidR="00DA7208" w:rsidRDefault="00DA7208" w:rsidP="00A50FF8">
      <w:pPr>
        <w:tabs>
          <w:tab w:val="left" w:pos="720"/>
        </w:tabs>
        <w:suppressAutoHyphens w:val="0"/>
        <w:rPr>
          <w:lang w:eastAsia="en-US"/>
        </w:rPr>
      </w:pPr>
    </w:p>
    <w:p w:rsidR="008375B8" w:rsidRDefault="00DA7208" w:rsidP="00A50FF8">
      <w:pPr>
        <w:tabs>
          <w:tab w:val="left" w:pos="720"/>
        </w:tabs>
        <w:suppressAutoHyphens w:val="0"/>
        <w:rPr>
          <w:lang w:eastAsia="en-US"/>
        </w:rPr>
      </w:pPr>
      <w:r>
        <w:rPr>
          <w:lang w:eastAsia="en-US"/>
        </w:rPr>
        <w:t>Mr. Famble closed the public hearing.</w:t>
      </w:r>
    </w:p>
    <w:p w:rsidR="001C3DA7" w:rsidRDefault="001C3DA7" w:rsidP="00A50FF8">
      <w:pPr>
        <w:tabs>
          <w:tab w:val="left" w:pos="720"/>
        </w:tabs>
        <w:suppressAutoHyphens w:val="0"/>
        <w:rPr>
          <w:lang w:eastAsia="en-US"/>
        </w:rPr>
      </w:pPr>
    </w:p>
    <w:p w:rsidR="00DA7208" w:rsidRDefault="001C3DA7" w:rsidP="00A50FF8">
      <w:pPr>
        <w:tabs>
          <w:tab w:val="left" w:pos="720"/>
        </w:tabs>
        <w:suppressAutoHyphens w:val="0"/>
        <w:rPr>
          <w:lang w:eastAsia="en-US"/>
        </w:rPr>
      </w:pPr>
      <w:r>
        <w:rPr>
          <w:lang w:eastAsia="en-US"/>
        </w:rPr>
        <w:t>Staff and the Commiss</w:t>
      </w:r>
      <w:r w:rsidR="00A40F55">
        <w:rPr>
          <w:lang w:eastAsia="en-US"/>
        </w:rPr>
        <w:t>ioners discussed the Street Use License and the ROW for S. 7</w:t>
      </w:r>
      <w:r w:rsidR="00A40F55" w:rsidRPr="00A40F55">
        <w:rPr>
          <w:vertAlign w:val="superscript"/>
          <w:lang w:eastAsia="en-US"/>
        </w:rPr>
        <w:t>th</w:t>
      </w:r>
      <w:r w:rsidR="00A40F55">
        <w:rPr>
          <w:lang w:eastAsia="en-US"/>
        </w:rPr>
        <w:t xml:space="preserve"> and Buccaneer. The process of the site</w:t>
      </w:r>
      <w:r w:rsidR="000A0B88">
        <w:rPr>
          <w:lang w:eastAsia="en-US"/>
        </w:rPr>
        <w:t xml:space="preserve"> plan was discussed which rendered new questions for the applicant. </w:t>
      </w:r>
    </w:p>
    <w:p w:rsidR="000A0B88" w:rsidRDefault="000A0B88" w:rsidP="00A50FF8">
      <w:pPr>
        <w:tabs>
          <w:tab w:val="left" w:pos="720"/>
        </w:tabs>
        <w:suppressAutoHyphens w:val="0"/>
        <w:rPr>
          <w:lang w:eastAsia="en-US"/>
        </w:rPr>
      </w:pPr>
    </w:p>
    <w:p w:rsidR="000A0B88" w:rsidRDefault="000A0B88" w:rsidP="00A50FF8">
      <w:pPr>
        <w:tabs>
          <w:tab w:val="left" w:pos="720"/>
        </w:tabs>
        <w:suppressAutoHyphens w:val="0"/>
        <w:rPr>
          <w:lang w:eastAsia="en-US"/>
        </w:rPr>
      </w:pPr>
      <w:r>
        <w:rPr>
          <w:lang w:eastAsia="en-US"/>
        </w:rPr>
        <w:t>Mr. Famble reopened the public hearing.</w:t>
      </w:r>
    </w:p>
    <w:p w:rsidR="000A0B88" w:rsidRDefault="000A0B88" w:rsidP="00A50FF8">
      <w:pPr>
        <w:tabs>
          <w:tab w:val="left" w:pos="720"/>
        </w:tabs>
        <w:suppressAutoHyphens w:val="0"/>
        <w:rPr>
          <w:lang w:eastAsia="en-US"/>
        </w:rPr>
      </w:pPr>
    </w:p>
    <w:p w:rsidR="000A0B88" w:rsidRDefault="000A0B88" w:rsidP="00A50FF8">
      <w:pPr>
        <w:tabs>
          <w:tab w:val="left" w:pos="720"/>
        </w:tabs>
        <w:suppressAutoHyphens w:val="0"/>
        <w:rPr>
          <w:lang w:eastAsia="en-US"/>
        </w:rPr>
      </w:pPr>
      <w:r>
        <w:rPr>
          <w:lang w:eastAsia="en-US"/>
        </w:rPr>
        <w:t xml:space="preserve">Mr. Sage Diller (EHT) was asked by Mrs. Yungblut </w:t>
      </w:r>
      <w:r w:rsidR="0046207B">
        <w:rPr>
          <w:lang w:eastAsia="en-US"/>
        </w:rPr>
        <w:t xml:space="preserve">if the ROW was to be denied would that hinder their improvements for the development. Mr. Diller stated that it would not if the Street Use license was approved. Mr. McClarty asked is they would apply for the license if the ROW was denied. Mr. Diller stated they would. </w:t>
      </w:r>
    </w:p>
    <w:p w:rsidR="000A0B88" w:rsidRDefault="000A0B88" w:rsidP="00A50FF8">
      <w:pPr>
        <w:tabs>
          <w:tab w:val="left" w:pos="720"/>
        </w:tabs>
        <w:suppressAutoHyphens w:val="0"/>
        <w:rPr>
          <w:lang w:eastAsia="en-US"/>
        </w:rPr>
      </w:pPr>
    </w:p>
    <w:p w:rsidR="000A0B88" w:rsidRDefault="0046207B" w:rsidP="00A50FF8">
      <w:pPr>
        <w:tabs>
          <w:tab w:val="left" w:pos="720"/>
        </w:tabs>
        <w:suppressAutoHyphens w:val="0"/>
        <w:rPr>
          <w:lang w:eastAsia="en-US"/>
        </w:rPr>
      </w:pPr>
      <w:r>
        <w:rPr>
          <w:lang w:eastAsia="en-US"/>
        </w:rPr>
        <w:t xml:space="preserve">Mr. Famble closed the public hearing. </w:t>
      </w:r>
    </w:p>
    <w:p w:rsidR="000A0B88" w:rsidRPr="00DA7208" w:rsidRDefault="000A0B88" w:rsidP="00A50FF8">
      <w:pPr>
        <w:tabs>
          <w:tab w:val="left" w:pos="720"/>
        </w:tabs>
        <w:suppressAutoHyphens w:val="0"/>
        <w:rPr>
          <w:lang w:eastAsia="en-US"/>
        </w:rPr>
      </w:pPr>
    </w:p>
    <w:p w:rsidR="0046207B" w:rsidRDefault="0046207B" w:rsidP="0046207B">
      <w:pPr>
        <w:pStyle w:val="Default"/>
        <w:rPr>
          <w:b/>
        </w:rPr>
      </w:pPr>
      <w:r>
        <w:rPr>
          <w:b/>
        </w:rPr>
        <w:t xml:space="preserve">Mr. Bixby moved to approve the alley way abandonment with the conditions listed by staff. Mr. McClarty </w:t>
      </w:r>
      <w:r w:rsidR="006B62EC" w:rsidRPr="006D5843">
        <w:rPr>
          <w:b/>
        </w:rPr>
        <w:t>seconded t</w:t>
      </w:r>
      <w:r>
        <w:rPr>
          <w:b/>
        </w:rPr>
        <w:t>he motion and the motion carried by a vote of six (6) in favor (Yungblut, Glenn, Famble, Bixby, Rosenbaum and McClarty) and none (0) in opposition.  (Mr. Todd asked to abstain from this request).</w:t>
      </w:r>
    </w:p>
    <w:p w:rsidR="00605276" w:rsidRDefault="00605276" w:rsidP="008A4CB3">
      <w:pPr>
        <w:suppressAutoHyphens w:val="0"/>
        <w:rPr>
          <w:snapToGrid w:val="0"/>
          <w:lang w:eastAsia="en-US"/>
        </w:rPr>
      </w:pPr>
    </w:p>
    <w:p w:rsidR="00DB25F3" w:rsidRDefault="00DB25F3" w:rsidP="008A4CB3">
      <w:pPr>
        <w:suppressAutoHyphens w:val="0"/>
        <w:rPr>
          <w:snapToGrid w:val="0"/>
          <w:lang w:eastAsia="en-US"/>
        </w:rPr>
      </w:pPr>
      <w:r>
        <w:rPr>
          <w:snapToGrid w:val="0"/>
          <w:lang w:eastAsia="en-US"/>
        </w:rPr>
        <w:t>Mr. Rosenbaum exited the meeting.</w:t>
      </w:r>
    </w:p>
    <w:p w:rsidR="00DB25F3" w:rsidRDefault="00DB25F3" w:rsidP="008A4CB3">
      <w:pPr>
        <w:suppressAutoHyphens w:val="0"/>
        <w:rPr>
          <w:snapToGrid w:val="0"/>
          <w:lang w:eastAsia="en-US"/>
        </w:rPr>
      </w:pPr>
    </w:p>
    <w:p w:rsidR="008A4CB3" w:rsidRPr="00CA6CC7" w:rsidRDefault="008A4CB3" w:rsidP="008A4CB3">
      <w:pPr>
        <w:suppressAutoHyphens w:val="0"/>
        <w:rPr>
          <w:b/>
          <w:snapToGrid w:val="0"/>
          <w:u w:val="single"/>
          <w:lang w:eastAsia="en-US"/>
        </w:rPr>
      </w:pPr>
      <w:r w:rsidRPr="00CA6CC7">
        <w:rPr>
          <w:b/>
          <w:snapToGrid w:val="0"/>
          <w:u w:val="single"/>
          <w:lang w:eastAsia="en-US"/>
        </w:rPr>
        <w:t>Item Seven</w:t>
      </w:r>
      <w:r w:rsidRPr="00CA6CC7">
        <w:rPr>
          <w:b/>
          <w:snapToGrid w:val="0"/>
          <w:u w:val="single"/>
          <w:lang w:eastAsia="en-US"/>
        </w:rPr>
        <w:tab/>
        <w:t>Capital Improvement Program (CIP):</w:t>
      </w:r>
    </w:p>
    <w:p w:rsidR="008A4CB3" w:rsidRPr="00CA6CC7" w:rsidRDefault="008A4CB3" w:rsidP="008A4CB3">
      <w:pPr>
        <w:tabs>
          <w:tab w:val="left" w:pos="720"/>
        </w:tabs>
        <w:suppressAutoHyphens w:val="0"/>
        <w:ind w:left="720"/>
        <w:rPr>
          <w:snapToGrid w:val="0"/>
          <w:lang w:eastAsia="en-US"/>
        </w:rPr>
      </w:pPr>
      <w:r w:rsidRPr="00CA6CC7">
        <w:rPr>
          <w:snapToGrid w:val="0"/>
          <w:lang w:eastAsia="en-US"/>
        </w:rPr>
        <w:t>Preliminary Staff Report and discussion regarding the 5-Year Capital Improvements Program (CIP) 2013-2017</w:t>
      </w:r>
    </w:p>
    <w:p w:rsidR="006B62EC" w:rsidRDefault="006B62EC" w:rsidP="00A50FF8">
      <w:pPr>
        <w:tabs>
          <w:tab w:val="left" w:pos="720"/>
        </w:tabs>
        <w:suppressAutoHyphens w:val="0"/>
        <w:rPr>
          <w:snapToGrid w:val="0"/>
          <w:lang w:eastAsia="en-US"/>
        </w:rPr>
      </w:pPr>
    </w:p>
    <w:p w:rsidR="006B62EC" w:rsidRDefault="008A4CB3" w:rsidP="008A4CB3">
      <w:pPr>
        <w:tabs>
          <w:tab w:val="left" w:pos="720"/>
        </w:tabs>
        <w:suppressAutoHyphens w:val="0"/>
        <w:rPr>
          <w:snapToGrid w:val="0"/>
          <w:lang w:eastAsia="en-US"/>
        </w:rPr>
      </w:pPr>
      <w:r>
        <w:rPr>
          <w:snapToGrid w:val="0"/>
          <w:lang w:eastAsia="en-US"/>
        </w:rPr>
        <w:t xml:space="preserve">Mr. Ed McRoy presented the staff report for this case. </w:t>
      </w:r>
      <w:r w:rsidRPr="008A4CB3">
        <w:rPr>
          <w:snapToGrid w:val="0"/>
          <w:lang w:eastAsia="en-US"/>
        </w:rPr>
        <w:t>The CIP is a 5-Year Plan that identifies needed capital projects and coordinates the financin</w:t>
      </w:r>
      <w:r>
        <w:rPr>
          <w:snapToGrid w:val="0"/>
          <w:lang w:eastAsia="en-US"/>
        </w:rPr>
        <w:t xml:space="preserve">g and timing of these projects. </w:t>
      </w:r>
      <w:r w:rsidRPr="008A4CB3">
        <w:rPr>
          <w:snapToGrid w:val="0"/>
          <w:lang w:eastAsia="en-US"/>
        </w:rPr>
        <w:t>The CIP is a method of planning for the effective and efficient provision of public facilities, infrastructure improvements, and the acquisition of property and equipment.</w:t>
      </w:r>
    </w:p>
    <w:p w:rsidR="006B62EC" w:rsidRDefault="006B62EC" w:rsidP="00A50FF8">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A52062" w:rsidRDefault="00A52062" w:rsidP="008A4CB3">
      <w:pPr>
        <w:tabs>
          <w:tab w:val="left" w:pos="720"/>
        </w:tabs>
        <w:suppressAutoHyphens w:val="0"/>
        <w:rPr>
          <w:snapToGrid w:val="0"/>
          <w:lang w:eastAsia="en-US"/>
        </w:rPr>
      </w:pPr>
    </w:p>
    <w:p w:rsidR="008A4CB3" w:rsidRDefault="008A4CB3" w:rsidP="008A4CB3">
      <w:pPr>
        <w:tabs>
          <w:tab w:val="left" w:pos="720"/>
        </w:tabs>
        <w:suppressAutoHyphens w:val="0"/>
        <w:rPr>
          <w:snapToGrid w:val="0"/>
          <w:lang w:eastAsia="en-US"/>
        </w:rPr>
      </w:pPr>
      <w:r w:rsidRPr="008A4CB3">
        <w:rPr>
          <w:snapToGrid w:val="0"/>
          <w:lang w:eastAsia="en-US"/>
        </w:rPr>
        <w:lastRenderedPageBreak/>
        <w:t>Generally, capital improvement projects are:</w:t>
      </w:r>
    </w:p>
    <w:p w:rsidR="008A4CB3" w:rsidRPr="008A4CB3" w:rsidRDefault="008A4CB3" w:rsidP="008A4CB3">
      <w:pPr>
        <w:tabs>
          <w:tab w:val="left" w:pos="720"/>
        </w:tabs>
        <w:suppressAutoHyphens w:val="0"/>
        <w:rPr>
          <w:snapToGrid w:val="0"/>
          <w:lang w:eastAsia="en-US"/>
        </w:rPr>
      </w:pPr>
    </w:p>
    <w:p w:rsidR="00A8550D" w:rsidRPr="008A4CB3" w:rsidRDefault="008A4CB3" w:rsidP="008A4CB3">
      <w:pPr>
        <w:numPr>
          <w:ilvl w:val="1"/>
          <w:numId w:val="48"/>
        </w:numPr>
        <w:tabs>
          <w:tab w:val="left" w:pos="720"/>
        </w:tabs>
        <w:suppressAutoHyphens w:val="0"/>
        <w:rPr>
          <w:snapToGrid w:val="0"/>
          <w:lang w:eastAsia="en-US"/>
        </w:rPr>
      </w:pPr>
      <w:r w:rsidRPr="008A4CB3">
        <w:rPr>
          <w:bCs/>
          <w:snapToGrid w:val="0"/>
          <w:lang w:eastAsia="en-US"/>
        </w:rPr>
        <w:t>Long term in nature (minimum life expectancy of 15 years)</w:t>
      </w:r>
    </w:p>
    <w:p w:rsidR="00A8550D" w:rsidRPr="008A4CB3" w:rsidRDefault="008A4CB3" w:rsidP="008A4CB3">
      <w:pPr>
        <w:numPr>
          <w:ilvl w:val="1"/>
          <w:numId w:val="48"/>
        </w:numPr>
        <w:tabs>
          <w:tab w:val="left" w:pos="720"/>
        </w:tabs>
        <w:suppressAutoHyphens w:val="0"/>
        <w:rPr>
          <w:snapToGrid w:val="0"/>
          <w:lang w:eastAsia="en-US"/>
        </w:rPr>
      </w:pPr>
      <w:r w:rsidRPr="008A4CB3">
        <w:rPr>
          <w:bCs/>
          <w:snapToGrid w:val="0"/>
          <w:lang w:eastAsia="en-US"/>
        </w:rPr>
        <w:t>Cost in excess of $25,000</w:t>
      </w:r>
    </w:p>
    <w:p w:rsidR="006B62EC" w:rsidRPr="008A4CB3" w:rsidRDefault="008A4CB3" w:rsidP="00A50FF8">
      <w:pPr>
        <w:numPr>
          <w:ilvl w:val="1"/>
          <w:numId w:val="48"/>
        </w:numPr>
        <w:tabs>
          <w:tab w:val="left" w:pos="720"/>
        </w:tabs>
        <w:suppressAutoHyphens w:val="0"/>
        <w:rPr>
          <w:snapToGrid w:val="0"/>
          <w:lang w:eastAsia="en-US"/>
        </w:rPr>
      </w:pPr>
      <w:r w:rsidRPr="008A4CB3">
        <w:rPr>
          <w:snapToGrid w:val="0"/>
          <w:lang w:eastAsia="en-US"/>
        </w:rPr>
        <w:t>Includes professional services, new and/or renovated facilities, major equipment purchases, and/or property acquisition</w:t>
      </w:r>
    </w:p>
    <w:p w:rsidR="00A8550D" w:rsidRPr="008A4CB3" w:rsidRDefault="008A4CB3" w:rsidP="008A4CB3">
      <w:pPr>
        <w:numPr>
          <w:ilvl w:val="0"/>
          <w:numId w:val="49"/>
        </w:numPr>
        <w:tabs>
          <w:tab w:val="left" w:pos="720"/>
        </w:tabs>
        <w:suppressAutoHyphens w:val="0"/>
        <w:ind w:left="1440"/>
        <w:rPr>
          <w:snapToGrid w:val="0"/>
          <w:lang w:eastAsia="en-US"/>
        </w:rPr>
      </w:pPr>
      <w:r w:rsidRPr="008A4CB3">
        <w:rPr>
          <w:snapToGrid w:val="0"/>
          <w:lang w:eastAsia="en-US"/>
        </w:rPr>
        <w:t>Fiscally constrained for the entire 5-Year Plan.</w:t>
      </w:r>
    </w:p>
    <w:p w:rsidR="00A8550D" w:rsidRPr="008A4CB3" w:rsidRDefault="008A4CB3" w:rsidP="008A4CB3">
      <w:pPr>
        <w:numPr>
          <w:ilvl w:val="0"/>
          <w:numId w:val="49"/>
        </w:numPr>
        <w:tabs>
          <w:tab w:val="left" w:pos="720"/>
        </w:tabs>
        <w:suppressAutoHyphens w:val="0"/>
        <w:ind w:left="1440"/>
        <w:rPr>
          <w:snapToGrid w:val="0"/>
          <w:lang w:eastAsia="en-US"/>
        </w:rPr>
      </w:pPr>
      <w:r w:rsidRPr="008A4CB3">
        <w:rPr>
          <w:snapToGrid w:val="0"/>
          <w:lang w:eastAsia="en-US"/>
        </w:rPr>
        <w:t>The first year of the CIP (2013) represents the City Manager’s recommendation for the annual Certificate of Obligation (C.O.) sale.</w:t>
      </w:r>
    </w:p>
    <w:p w:rsidR="00A8550D" w:rsidRPr="008A4CB3" w:rsidRDefault="008A4CB3" w:rsidP="008A4CB3">
      <w:pPr>
        <w:numPr>
          <w:ilvl w:val="0"/>
          <w:numId w:val="49"/>
        </w:numPr>
        <w:tabs>
          <w:tab w:val="left" w:pos="720"/>
        </w:tabs>
        <w:suppressAutoHyphens w:val="0"/>
        <w:ind w:left="1440"/>
        <w:rPr>
          <w:snapToGrid w:val="0"/>
          <w:lang w:eastAsia="en-US"/>
        </w:rPr>
      </w:pPr>
      <w:r w:rsidRPr="008A4CB3">
        <w:rPr>
          <w:snapToGrid w:val="0"/>
          <w:lang w:eastAsia="en-US"/>
        </w:rPr>
        <w:t xml:space="preserve">Projects scheduled for subsequent years are approved for </w:t>
      </w:r>
      <w:r w:rsidRPr="008A4CB3">
        <w:rPr>
          <w:i/>
          <w:iCs/>
          <w:snapToGrid w:val="0"/>
          <w:lang w:eastAsia="en-US"/>
        </w:rPr>
        <w:t xml:space="preserve">planning purposes </w:t>
      </w:r>
      <w:r w:rsidRPr="008A4CB3">
        <w:rPr>
          <w:snapToGrid w:val="0"/>
          <w:lang w:eastAsia="en-US"/>
        </w:rPr>
        <w:t>only and do not receive expenditure authority until they are part of the Capital Budget</w:t>
      </w:r>
      <w:r w:rsidRPr="008A4CB3">
        <w:rPr>
          <w:i/>
          <w:iCs/>
          <w:snapToGrid w:val="0"/>
          <w:lang w:eastAsia="en-US"/>
        </w:rPr>
        <w:t>.</w:t>
      </w:r>
    </w:p>
    <w:p w:rsidR="006B62EC" w:rsidRDefault="006B62EC" w:rsidP="008A4CB3">
      <w:pPr>
        <w:tabs>
          <w:tab w:val="left" w:pos="720"/>
        </w:tabs>
        <w:suppressAutoHyphens w:val="0"/>
        <w:ind w:left="720"/>
        <w:rPr>
          <w:snapToGrid w:val="0"/>
          <w:lang w:eastAsia="en-US"/>
        </w:rPr>
      </w:pPr>
    </w:p>
    <w:p w:rsidR="006B62EC" w:rsidRDefault="00100F3F" w:rsidP="00100F3F">
      <w:pPr>
        <w:tabs>
          <w:tab w:val="left" w:pos="720"/>
        </w:tabs>
        <w:suppressAutoHyphens w:val="0"/>
        <w:rPr>
          <w:snapToGrid w:val="0"/>
          <w:lang w:eastAsia="en-US"/>
        </w:rPr>
      </w:pPr>
      <w:r>
        <w:rPr>
          <w:snapToGrid w:val="0"/>
          <w:lang w:eastAsia="en-US"/>
        </w:rPr>
        <w:t xml:space="preserve">Mr. McRoy discussed the proposed budget for 2013-2017 CIP, detailing expenses for the projects listed for the Commission’s recommendation. </w:t>
      </w:r>
    </w:p>
    <w:p w:rsidR="006B62EC" w:rsidRDefault="006B62EC" w:rsidP="00605276">
      <w:pPr>
        <w:tabs>
          <w:tab w:val="left" w:pos="720"/>
        </w:tabs>
        <w:suppressAutoHyphens w:val="0"/>
        <w:rPr>
          <w:snapToGrid w:val="0"/>
          <w:lang w:eastAsia="en-US"/>
        </w:rPr>
      </w:pPr>
    </w:p>
    <w:p w:rsidR="006B62EC" w:rsidRDefault="00100F3F" w:rsidP="00A50FF8">
      <w:pPr>
        <w:tabs>
          <w:tab w:val="left" w:pos="720"/>
        </w:tabs>
        <w:suppressAutoHyphens w:val="0"/>
        <w:rPr>
          <w:snapToGrid w:val="0"/>
          <w:lang w:eastAsia="en-US"/>
        </w:rPr>
      </w:pPr>
      <w:r>
        <w:rPr>
          <w:snapToGrid w:val="0"/>
          <w:lang w:eastAsia="en-US"/>
        </w:rPr>
        <w:t>Mr. Bixby questioned the project for the Chavez Recreation Center. Mr. McRoy stated this project is for remodel and expansion of existing restrooms. Mr. Bixby questioned how the budget</w:t>
      </w:r>
      <w:r w:rsidR="008A5BCF">
        <w:rPr>
          <w:snapToGrid w:val="0"/>
          <w:lang w:eastAsia="en-US"/>
        </w:rPr>
        <w:t xml:space="preserve"> was assessed for this project.</w:t>
      </w:r>
      <w:r w:rsidR="00791A70">
        <w:rPr>
          <w:snapToGrid w:val="0"/>
          <w:lang w:eastAsia="en-US"/>
        </w:rPr>
        <w:t xml:space="preserve"> </w:t>
      </w:r>
      <w:r w:rsidR="00AB7C7F">
        <w:rPr>
          <w:snapToGrid w:val="0"/>
          <w:lang w:eastAsia="en-US"/>
        </w:rPr>
        <w:t>Mr. McRoy stated that the Director for Community Services could answer this question.</w:t>
      </w:r>
    </w:p>
    <w:p w:rsidR="006B62EC" w:rsidRDefault="006B62EC" w:rsidP="00A50FF8">
      <w:pPr>
        <w:tabs>
          <w:tab w:val="left" w:pos="720"/>
        </w:tabs>
        <w:suppressAutoHyphens w:val="0"/>
        <w:rPr>
          <w:snapToGrid w:val="0"/>
          <w:lang w:eastAsia="en-US"/>
        </w:rPr>
      </w:pPr>
    </w:p>
    <w:p w:rsidR="00791A70" w:rsidRDefault="00791A70" w:rsidP="00A50FF8">
      <w:pPr>
        <w:tabs>
          <w:tab w:val="left" w:pos="720"/>
        </w:tabs>
        <w:suppressAutoHyphens w:val="0"/>
        <w:rPr>
          <w:snapToGrid w:val="0"/>
          <w:lang w:eastAsia="en-US"/>
        </w:rPr>
      </w:pPr>
    </w:p>
    <w:p w:rsidR="006B62EC" w:rsidRDefault="008A5BCF" w:rsidP="00A50FF8">
      <w:pPr>
        <w:tabs>
          <w:tab w:val="left" w:pos="720"/>
        </w:tabs>
        <w:suppressAutoHyphens w:val="0"/>
        <w:rPr>
          <w:snapToGrid w:val="0"/>
          <w:lang w:eastAsia="en-US"/>
        </w:rPr>
      </w:pPr>
      <w:r>
        <w:rPr>
          <w:snapToGrid w:val="0"/>
          <w:lang w:eastAsia="en-US"/>
        </w:rPr>
        <w:t>Mr. Bixby questioned t</w:t>
      </w:r>
      <w:r w:rsidR="00D008E9">
        <w:rPr>
          <w:snapToGrid w:val="0"/>
          <w:lang w:eastAsia="en-US"/>
        </w:rPr>
        <w:t xml:space="preserve">he location for sidewalk improvements. Mr. James stated that ADA requirements have not been applied to the public rights of way. Mr. Bixby asked </w:t>
      </w:r>
      <w:r w:rsidR="00791A70">
        <w:rPr>
          <w:snapToGrid w:val="0"/>
          <w:lang w:eastAsia="en-US"/>
        </w:rPr>
        <w:t xml:space="preserve">clarifications on the types of streets sidewalks are required. Mr. McRoy stated the types of streets vary resulting from the evaluation for the development. </w:t>
      </w:r>
    </w:p>
    <w:p w:rsidR="006B62EC" w:rsidRDefault="006B62EC" w:rsidP="00A50FF8">
      <w:pPr>
        <w:tabs>
          <w:tab w:val="left" w:pos="720"/>
        </w:tabs>
        <w:suppressAutoHyphens w:val="0"/>
        <w:rPr>
          <w:snapToGrid w:val="0"/>
          <w:lang w:eastAsia="en-US"/>
        </w:rPr>
      </w:pPr>
    </w:p>
    <w:p w:rsidR="006B62EC" w:rsidRDefault="00D047B3" w:rsidP="00A50FF8">
      <w:pPr>
        <w:tabs>
          <w:tab w:val="left" w:pos="720"/>
        </w:tabs>
        <w:suppressAutoHyphens w:val="0"/>
        <w:rPr>
          <w:snapToGrid w:val="0"/>
          <w:lang w:eastAsia="en-US"/>
        </w:rPr>
      </w:pPr>
      <w:r>
        <w:rPr>
          <w:snapToGrid w:val="0"/>
          <w:lang w:eastAsia="en-US"/>
        </w:rPr>
        <w:t>Mr. Glenn questioned the funding listed for street development. Mr. McRoy explained the funding</w:t>
      </w:r>
      <w:r w:rsidR="00CA6CC7">
        <w:rPr>
          <w:snapToGrid w:val="0"/>
          <w:lang w:eastAsia="en-US"/>
        </w:rPr>
        <w:t xml:space="preserve"> was </w:t>
      </w:r>
      <w:r w:rsidR="000773A7">
        <w:rPr>
          <w:snapToGrid w:val="0"/>
          <w:lang w:eastAsia="en-US"/>
        </w:rPr>
        <w:t>initially intended</w:t>
      </w:r>
      <w:r>
        <w:rPr>
          <w:snapToGrid w:val="0"/>
          <w:lang w:eastAsia="en-US"/>
        </w:rPr>
        <w:t xml:space="preserve"> for Industrial Blvd but since has been modified to include other street</w:t>
      </w:r>
      <w:r w:rsidR="000773A7">
        <w:rPr>
          <w:snapToGrid w:val="0"/>
          <w:lang w:eastAsia="en-US"/>
        </w:rPr>
        <w:t>s that are in</w:t>
      </w:r>
      <w:r>
        <w:rPr>
          <w:snapToGrid w:val="0"/>
          <w:lang w:eastAsia="en-US"/>
        </w:rPr>
        <w:t xml:space="preserve"> need of maintenance. </w:t>
      </w:r>
    </w:p>
    <w:p w:rsidR="00D047B3" w:rsidRDefault="00D047B3" w:rsidP="00A50FF8">
      <w:pPr>
        <w:tabs>
          <w:tab w:val="left" w:pos="720"/>
        </w:tabs>
        <w:suppressAutoHyphens w:val="0"/>
        <w:rPr>
          <w:snapToGrid w:val="0"/>
          <w:lang w:eastAsia="en-US"/>
        </w:rPr>
      </w:pPr>
    </w:p>
    <w:p w:rsidR="00D047B3" w:rsidRDefault="00D047B3" w:rsidP="00A50FF8">
      <w:pPr>
        <w:tabs>
          <w:tab w:val="left" w:pos="720"/>
        </w:tabs>
        <w:suppressAutoHyphens w:val="0"/>
        <w:rPr>
          <w:snapToGrid w:val="0"/>
          <w:lang w:eastAsia="en-US"/>
        </w:rPr>
      </w:pPr>
      <w:r>
        <w:rPr>
          <w:snapToGrid w:val="0"/>
          <w:lang w:eastAsia="en-US"/>
        </w:rPr>
        <w:t xml:space="preserve">Mr. Chad Carter (City Engineer) explained </w:t>
      </w:r>
      <w:r w:rsidR="007C251B">
        <w:rPr>
          <w:snapToGrid w:val="0"/>
          <w:lang w:eastAsia="en-US"/>
        </w:rPr>
        <w:t>the maintenance would be from South Treadaway to Buffalo Gap Rd and Sayles Blvd to South Danville which would consume most of those funds.</w:t>
      </w:r>
    </w:p>
    <w:p w:rsidR="007C251B" w:rsidRDefault="007C251B" w:rsidP="00A50FF8">
      <w:pPr>
        <w:tabs>
          <w:tab w:val="left" w:pos="720"/>
        </w:tabs>
        <w:suppressAutoHyphens w:val="0"/>
        <w:rPr>
          <w:snapToGrid w:val="0"/>
          <w:lang w:eastAsia="en-US"/>
        </w:rPr>
      </w:pPr>
    </w:p>
    <w:p w:rsidR="007C251B" w:rsidRDefault="007C251B" w:rsidP="00A50FF8">
      <w:pPr>
        <w:tabs>
          <w:tab w:val="left" w:pos="720"/>
        </w:tabs>
        <w:suppressAutoHyphens w:val="0"/>
        <w:rPr>
          <w:snapToGrid w:val="0"/>
          <w:lang w:eastAsia="en-US"/>
        </w:rPr>
      </w:pPr>
      <w:r>
        <w:rPr>
          <w:snapToGrid w:val="0"/>
          <w:lang w:eastAsia="en-US"/>
        </w:rPr>
        <w:t xml:space="preserve">Mr. Famble redirected the question to the funding of the Chavez Recreation Center remodel. </w:t>
      </w:r>
    </w:p>
    <w:p w:rsidR="007C251B" w:rsidRDefault="007C251B" w:rsidP="00A50FF8">
      <w:pPr>
        <w:tabs>
          <w:tab w:val="left" w:pos="720"/>
        </w:tabs>
        <w:suppressAutoHyphens w:val="0"/>
        <w:rPr>
          <w:snapToGrid w:val="0"/>
          <w:lang w:eastAsia="en-US"/>
        </w:rPr>
      </w:pPr>
    </w:p>
    <w:p w:rsidR="007C251B" w:rsidRDefault="007C251B" w:rsidP="00A50FF8">
      <w:pPr>
        <w:tabs>
          <w:tab w:val="left" w:pos="720"/>
        </w:tabs>
        <w:suppressAutoHyphens w:val="0"/>
        <w:rPr>
          <w:snapToGrid w:val="0"/>
          <w:lang w:eastAsia="en-US"/>
        </w:rPr>
      </w:pPr>
      <w:r>
        <w:rPr>
          <w:snapToGrid w:val="0"/>
          <w:lang w:eastAsia="en-US"/>
        </w:rPr>
        <w:t>Mr. James Childers (</w:t>
      </w:r>
      <w:r w:rsidR="00AB7C7F">
        <w:rPr>
          <w:snapToGrid w:val="0"/>
          <w:lang w:eastAsia="en-US"/>
        </w:rPr>
        <w:t>Director of Community Services</w:t>
      </w:r>
      <w:r>
        <w:rPr>
          <w:snapToGrid w:val="0"/>
          <w:lang w:eastAsia="en-US"/>
        </w:rPr>
        <w:t>) stated the funding request for the renovation was based on estimates provided from one source. He added that once the C</w:t>
      </w:r>
      <w:r w:rsidR="00AB7C7F">
        <w:rPr>
          <w:snapToGrid w:val="0"/>
          <w:lang w:eastAsia="en-US"/>
        </w:rPr>
        <w:t>IP budget has been approved then Community Services will petition estimates from three different vendors.</w:t>
      </w:r>
    </w:p>
    <w:p w:rsidR="006B62EC" w:rsidRDefault="00AB7C7F" w:rsidP="00A50FF8">
      <w:pPr>
        <w:tabs>
          <w:tab w:val="left" w:pos="720"/>
        </w:tabs>
        <w:suppressAutoHyphens w:val="0"/>
        <w:rPr>
          <w:snapToGrid w:val="0"/>
          <w:lang w:eastAsia="en-US"/>
        </w:rPr>
      </w:pPr>
      <w:r>
        <w:rPr>
          <w:snapToGrid w:val="0"/>
          <w:lang w:eastAsia="en-US"/>
        </w:rPr>
        <w:t xml:space="preserve">Mr. Childers stated the growth is substantial for this facility and Chavez Recreation Center is in need of the additional restrooms. </w:t>
      </w:r>
    </w:p>
    <w:p w:rsidR="00032D7F" w:rsidRDefault="00032D7F" w:rsidP="00A50FF8">
      <w:pPr>
        <w:tabs>
          <w:tab w:val="left" w:pos="720"/>
        </w:tabs>
        <w:suppressAutoHyphens w:val="0"/>
        <w:rPr>
          <w:snapToGrid w:val="0"/>
          <w:lang w:eastAsia="en-US"/>
        </w:rPr>
      </w:pPr>
    </w:p>
    <w:p w:rsidR="00A52062" w:rsidRDefault="00A52062" w:rsidP="00A50FF8">
      <w:pPr>
        <w:tabs>
          <w:tab w:val="left" w:pos="720"/>
        </w:tabs>
        <w:suppressAutoHyphens w:val="0"/>
        <w:rPr>
          <w:snapToGrid w:val="0"/>
          <w:lang w:eastAsia="en-US"/>
        </w:rPr>
      </w:pPr>
    </w:p>
    <w:p w:rsidR="00A52062" w:rsidRDefault="00A52062" w:rsidP="00A50FF8">
      <w:pPr>
        <w:tabs>
          <w:tab w:val="left" w:pos="720"/>
        </w:tabs>
        <w:suppressAutoHyphens w:val="0"/>
        <w:rPr>
          <w:snapToGrid w:val="0"/>
          <w:lang w:eastAsia="en-US"/>
        </w:rPr>
      </w:pPr>
    </w:p>
    <w:p w:rsidR="00032D7F" w:rsidRDefault="00032D7F" w:rsidP="00A50FF8">
      <w:pPr>
        <w:tabs>
          <w:tab w:val="left" w:pos="720"/>
        </w:tabs>
        <w:suppressAutoHyphens w:val="0"/>
        <w:rPr>
          <w:snapToGrid w:val="0"/>
          <w:lang w:eastAsia="en-US"/>
        </w:rPr>
      </w:pPr>
      <w:r>
        <w:rPr>
          <w:snapToGrid w:val="0"/>
          <w:lang w:eastAsia="en-US"/>
        </w:rPr>
        <w:lastRenderedPageBreak/>
        <w:t xml:space="preserve">Mr. Bixby questioned the funds for the SODA district. Mr. McRoy stated the funds have not been expended that certain projects were completed with excess funds.  </w:t>
      </w:r>
    </w:p>
    <w:p w:rsidR="00032D7F" w:rsidRDefault="00032D7F" w:rsidP="00A50FF8">
      <w:pPr>
        <w:tabs>
          <w:tab w:val="left" w:pos="720"/>
        </w:tabs>
        <w:suppressAutoHyphens w:val="0"/>
        <w:rPr>
          <w:b/>
          <w:snapToGrid w:val="0"/>
          <w:u w:val="single"/>
          <w:lang w:eastAsia="en-US"/>
        </w:rPr>
      </w:pPr>
    </w:p>
    <w:p w:rsidR="00DB25F3" w:rsidRPr="00DB25F3" w:rsidRDefault="00DB25F3" w:rsidP="00A50FF8">
      <w:pPr>
        <w:tabs>
          <w:tab w:val="left" w:pos="720"/>
        </w:tabs>
        <w:suppressAutoHyphens w:val="0"/>
        <w:rPr>
          <w:snapToGrid w:val="0"/>
          <w:lang w:eastAsia="en-US"/>
        </w:rPr>
      </w:pPr>
      <w:r>
        <w:rPr>
          <w:snapToGrid w:val="0"/>
          <w:lang w:eastAsia="en-US"/>
        </w:rPr>
        <w:t>Mrs. Yungblut exited the meeting.</w:t>
      </w:r>
    </w:p>
    <w:p w:rsidR="00FA333A" w:rsidRDefault="00FA333A" w:rsidP="00A50FF8">
      <w:pPr>
        <w:tabs>
          <w:tab w:val="left" w:pos="720"/>
        </w:tabs>
        <w:suppressAutoHyphens w:val="0"/>
        <w:rPr>
          <w:b/>
          <w:snapToGrid w:val="0"/>
          <w:u w:val="single"/>
          <w:lang w:eastAsia="en-US"/>
        </w:rPr>
      </w:pPr>
      <w:bookmarkStart w:id="0" w:name="_GoBack"/>
      <w:bookmarkEnd w:id="0"/>
    </w:p>
    <w:p w:rsidR="00C11531" w:rsidRPr="006D5843" w:rsidRDefault="00CB1019" w:rsidP="00A50FF8">
      <w:pPr>
        <w:tabs>
          <w:tab w:val="left" w:pos="720"/>
        </w:tabs>
        <w:suppressAutoHyphens w:val="0"/>
        <w:rPr>
          <w:b/>
          <w:snapToGrid w:val="0"/>
          <w:u w:val="single"/>
          <w:lang w:eastAsia="en-US"/>
        </w:rPr>
      </w:pPr>
      <w:r w:rsidRPr="006D5843">
        <w:rPr>
          <w:b/>
          <w:snapToGrid w:val="0"/>
          <w:u w:val="single"/>
          <w:lang w:eastAsia="en-US"/>
        </w:rPr>
        <w:t>Item Seven:          Director’s Report:</w:t>
      </w:r>
    </w:p>
    <w:p w:rsidR="00CB1019" w:rsidRPr="006D5843" w:rsidRDefault="00CB1019" w:rsidP="00A50FF8">
      <w:pPr>
        <w:tabs>
          <w:tab w:val="left" w:pos="720"/>
        </w:tabs>
        <w:suppressAutoHyphens w:val="0"/>
        <w:rPr>
          <w:b/>
          <w:snapToGrid w:val="0"/>
          <w:u w:val="single"/>
          <w:lang w:eastAsia="en-US"/>
        </w:rPr>
      </w:pPr>
    </w:p>
    <w:p w:rsidR="008A4CB3" w:rsidRPr="008A4CB3" w:rsidRDefault="008A4CB3" w:rsidP="008A4CB3">
      <w:pPr>
        <w:suppressAutoHyphens w:val="0"/>
        <w:autoSpaceDE w:val="0"/>
        <w:autoSpaceDN w:val="0"/>
        <w:adjustRightInd w:val="0"/>
        <w:ind w:left="450" w:right="96"/>
        <w:rPr>
          <w:b/>
          <w:lang w:eastAsia="en-US"/>
        </w:rPr>
      </w:pPr>
      <w:r w:rsidRPr="008A4CB3">
        <w:rPr>
          <w:b/>
          <w:lang w:eastAsia="en-US"/>
        </w:rPr>
        <w:t>Z-2012-31</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A request from LKC Group LLC, agent Harris Acoustics, to rezone property from AO (Agricultural Open Space) to GC (General Commercial), located at the northeast corner of Highway 83-84 and Beltway South.</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P&amp;Z Recommendation: Approval of GC zoning (6-0)</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Council Decision: Approval as recommended by P&amp;Z (6-0)</w:t>
      </w:r>
    </w:p>
    <w:p w:rsidR="008A4CB3" w:rsidRPr="008A4CB3" w:rsidRDefault="008A4CB3" w:rsidP="008A4CB3">
      <w:pPr>
        <w:suppressAutoHyphens w:val="0"/>
        <w:autoSpaceDE w:val="0"/>
        <w:autoSpaceDN w:val="0"/>
        <w:adjustRightInd w:val="0"/>
        <w:ind w:left="450" w:right="96"/>
        <w:rPr>
          <w:lang w:eastAsia="en-US"/>
        </w:rPr>
      </w:pPr>
    </w:p>
    <w:p w:rsidR="008A4CB3" w:rsidRPr="008A4CB3" w:rsidRDefault="008A4CB3" w:rsidP="008A4CB3">
      <w:pPr>
        <w:suppressAutoHyphens w:val="0"/>
        <w:autoSpaceDE w:val="0"/>
        <w:autoSpaceDN w:val="0"/>
        <w:adjustRightInd w:val="0"/>
        <w:ind w:left="450" w:right="96"/>
        <w:rPr>
          <w:b/>
          <w:lang w:eastAsia="en-US"/>
        </w:rPr>
      </w:pPr>
      <w:r w:rsidRPr="008A4CB3">
        <w:rPr>
          <w:b/>
          <w:lang w:eastAsia="en-US"/>
        </w:rPr>
        <w:t>Ordinance Amendments:</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A request to amend the Land Development Code to allow active outdoor recreation as a conditional use in residential districts.</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P&amp;Z Recommendation: Approval as requested</w:t>
      </w:r>
      <w:r w:rsidRPr="008A4CB3">
        <w:rPr>
          <w:snapToGrid w:val="0"/>
          <w:lang w:eastAsia="en-US"/>
        </w:rPr>
        <w:t xml:space="preserve"> </w:t>
      </w:r>
      <w:r w:rsidRPr="008A4CB3">
        <w:rPr>
          <w:lang w:eastAsia="en-US"/>
        </w:rPr>
        <w:t>(6-0)</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Council Decision: Approval as recommended by P&amp;Z (6-0)</w:t>
      </w:r>
    </w:p>
    <w:p w:rsidR="00032D7F" w:rsidRDefault="00032D7F" w:rsidP="00DB25F3">
      <w:pPr>
        <w:suppressAutoHyphens w:val="0"/>
        <w:autoSpaceDE w:val="0"/>
        <w:autoSpaceDN w:val="0"/>
        <w:adjustRightInd w:val="0"/>
        <w:ind w:right="96"/>
        <w:rPr>
          <w:lang w:eastAsia="en-US"/>
        </w:rPr>
      </w:pPr>
    </w:p>
    <w:p w:rsidR="008A4CB3" w:rsidRPr="008A4CB3" w:rsidRDefault="008A4CB3" w:rsidP="008A4CB3">
      <w:pPr>
        <w:suppressAutoHyphens w:val="0"/>
        <w:autoSpaceDE w:val="0"/>
        <w:autoSpaceDN w:val="0"/>
        <w:adjustRightInd w:val="0"/>
        <w:ind w:left="450" w:right="96"/>
        <w:rPr>
          <w:lang w:eastAsia="en-US"/>
        </w:rPr>
      </w:pPr>
      <w:r w:rsidRPr="008A4CB3">
        <w:rPr>
          <w:lang w:eastAsia="en-US"/>
        </w:rPr>
        <w:t>A request to amend the Land Development Code related to regulations pertaining to child-care as a home occupation.</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P&amp;Z Recommendation: Approval of as requested</w:t>
      </w:r>
      <w:r w:rsidRPr="008A4CB3">
        <w:rPr>
          <w:snapToGrid w:val="0"/>
          <w:lang w:eastAsia="en-US"/>
        </w:rPr>
        <w:t xml:space="preserve"> </w:t>
      </w:r>
      <w:r w:rsidRPr="008A4CB3">
        <w:rPr>
          <w:lang w:eastAsia="en-US"/>
        </w:rPr>
        <w:t>(6-0)</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Council Decision: Approval with condition that a CUP is required when caring for more than 6 children (6-0)</w:t>
      </w:r>
    </w:p>
    <w:p w:rsidR="00BC342C" w:rsidRDefault="00BC342C" w:rsidP="00032D7F">
      <w:pPr>
        <w:suppressAutoHyphens w:val="0"/>
        <w:autoSpaceDE w:val="0"/>
        <w:autoSpaceDN w:val="0"/>
        <w:adjustRightInd w:val="0"/>
        <w:ind w:right="96"/>
        <w:rPr>
          <w:lang w:eastAsia="en-US"/>
        </w:rPr>
      </w:pPr>
    </w:p>
    <w:p w:rsidR="008A4CB3" w:rsidRPr="008A4CB3" w:rsidRDefault="008A4CB3" w:rsidP="008A4CB3">
      <w:pPr>
        <w:suppressAutoHyphens w:val="0"/>
        <w:autoSpaceDE w:val="0"/>
        <w:autoSpaceDN w:val="0"/>
        <w:adjustRightInd w:val="0"/>
        <w:ind w:left="450" w:right="96"/>
        <w:rPr>
          <w:snapToGrid w:val="0"/>
          <w:szCs w:val="20"/>
          <w:lang w:eastAsia="en-US"/>
        </w:rPr>
      </w:pPr>
      <w:r w:rsidRPr="008A4CB3">
        <w:rPr>
          <w:lang w:eastAsia="en-US"/>
        </w:rPr>
        <w:t>A request to amend the Land Development Code to allow digital conversion of billboards in the Buffalo Gap Corridor Overlay.</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P&amp;Z Recommendation: Approval as requested</w:t>
      </w:r>
      <w:r w:rsidRPr="008A4CB3">
        <w:rPr>
          <w:snapToGrid w:val="0"/>
          <w:lang w:eastAsia="en-US"/>
        </w:rPr>
        <w:t xml:space="preserve"> </w:t>
      </w:r>
      <w:r w:rsidRPr="008A4CB3">
        <w:rPr>
          <w:lang w:eastAsia="en-US"/>
        </w:rPr>
        <w:t>(6-0)</w:t>
      </w:r>
    </w:p>
    <w:p w:rsidR="008A4CB3" w:rsidRPr="008A4CB3" w:rsidRDefault="008A4CB3" w:rsidP="008A4CB3">
      <w:pPr>
        <w:suppressAutoHyphens w:val="0"/>
        <w:autoSpaceDE w:val="0"/>
        <w:autoSpaceDN w:val="0"/>
        <w:adjustRightInd w:val="0"/>
        <w:ind w:left="450" w:right="96"/>
        <w:rPr>
          <w:lang w:eastAsia="en-US"/>
        </w:rPr>
      </w:pPr>
      <w:r w:rsidRPr="008A4CB3">
        <w:rPr>
          <w:lang w:eastAsia="en-US"/>
        </w:rPr>
        <w:t>Council Decision: Approval as recommended by P&amp;Z (6-0)</w:t>
      </w:r>
    </w:p>
    <w:p w:rsidR="008A4CB3" w:rsidRDefault="008A4CB3" w:rsidP="008A4CB3">
      <w:pPr>
        <w:suppressAutoHyphens w:val="0"/>
        <w:autoSpaceDE w:val="0"/>
        <w:autoSpaceDN w:val="0"/>
        <w:adjustRightInd w:val="0"/>
        <w:ind w:left="450" w:right="96"/>
        <w:rPr>
          <w:b/>
          <w:lang w:eastAsia="en-US"/>
        </w:rPr>
      </w:pPr>
    </w:p>
    <w:p w:rsidR="003C7B79" w:rsidRPr="003C7B79" w:rsidRDefault="003C7B79" w:rsidP="003C7B79">
      <w:pPr>
        <w:suppressAutoHyphens w:val="0"/>
        <w:autoSpaceDE w:val="0"/>
        <w:autoSpaceDN w:val="0"/>
        <w:adjustRightInd w:val="0"/>
        <w:ind w:right="96"/>
        <w:rPr>
          <w:lang w:eastAsia="en-US"/>
        </w:rPr>
      </w:pPr>
      <w:r>
        <w:rPr>
          <w:lang w:eastAsia="en-US"/>
        </w:rPr>
        <w:t>Mr. Famble questioned the progress for the workshop regarding the Sign Ordinance. Mr. James stated that Council is still determining a date for the workshop.</w:t>
      </w:r>
    </w:p>
    <w:p w:rsidR="002E1BAF" w:rsidRPr="002E1BAF" w:rsidRDefault="002E1BAF" w:rsidP="00A50FF8">
      <w:pPr>
        <w:autoSpaceDE w:val="0"/>
        <w:autoSpaceDN w:val="0"/>
        <w:adjustRightInd w:val="0"/>
        <w:ind w:right="96"/>
        <w:rPr>
          <w:lang w:eastAsia="en-US"/>
        </w:rPr>
      </w:pPr>
    </w:p>
    <w:p w:rsidR="000160F3" w:rsidRPr="006D5843" w:rsidRDefault="00C11531" w:rsidP="00A50FF8">
      <w:pPr>
        <w:pStyle w:val="WW-Default"/>
        <w:rPr>
          <w:b/>
          <w:color w:val="auto"/>
          <w:u w:val="single"/>
        </w:rPr>
      </w:pPr>
      <w:r w:rsidRPr="006D5843">
        <w:rPr>
          <w:b/>
          <w:u w:val="single"/>
        </w:rPr>
        <w:t>Item Seven</w:t>
      </w:r>
      <w:r w:rsidR="0011713D" w:rsidRPr="006D5843">
        <w:rPr>
          <w:b/>
          <w:u w:val="single"/>
        </w:rPr>
        <w:t>:</w:t>
      </w:r>
      <w:r w:rsidR="0011713D" w:rsidRPr="006D5843">
        <w:rPr>
          <w:b/>
          <w:u w:val="single"/>
        </w:rPr>
        <w:tab/>
      </w:r>
      <w:r w:rsidR="0011713D" w:rsidRPr="006D5843">
        <w:rPr>
          <w:b/>
          <w:u w:val="single"/>
        </w:rPr>
        <w:tab/>
      </w:r>
      <w:r w:rsidR="000160F3" w:rsidRPr="006D5843">
        <w:rPr>
          <w:b/>
          <w:color w:val="auto"/>
          <w:u w:val="single"/>
        </w:rPr>
        <w:t>Adjourn</w:t>
      </w:r>
    </w:p>
    <w:p w:rsidR="00CB36DC" w:rsidRPr="006D5843" w:rsidRDefault="0011713D" w:rsidP="00A50FF8">
      <w:pPr>
        <w:pStyle w:val="WW-Default"/>
        <w:widowControl w:val="0"/>
        <w:tabs>
          <w:tab w:val="left" w:pos="720"/>
        </w:tabs>
        <w:ind w:right="-36"/>
        <w:rPr>
          <w:color w:val="auto"/>
        </w:rPr>
      </w:pPr>
      <w:r w:rsidRPr="006D5843">
        <w:rPr>
          <w:color w:val="auto"/>
        </w:rPr>
        <w:t>T</w:t>
      </w:r>
      <w:r w:rsidR="000160F3" w:rsidRPr="006D5843">
        <w:rPr>
          <w:color w:val="auto"/>
        </w:rPr>
        <w:t xml:space="preserve">he Planning and Zoning Commission meeting was adjourned at </w:t>
      </w:r>
      <w:r w:rsidR="001E564D" w:rsidRPr="006D5843">
        <w:rPr>
          <w:color w:val="auto"/>
        </w:rPr>
        <w:t>approximately</w:t>
      </w:r>
      <w:r w:rsidR="00046AF4" w:rsidRPr="006D5843">
        <w:rPr>
          <w:color w:val="auto"/>
        </w:rPr>
        <w:t xml:space="preserve"> </w:t>
      </w:r>
      <w:r w:rsidR="008A4CB3">
        <w:rPr>
          <w:color w:val="auto"/>
        </w:rPr>
        <w:t>4:25</w:t>
      </w:r>
      <w:r w:rsidR="00745FBA" w:rsidRPr="006D5843">
        <w:rPr>
          <w:color w:val="auto"/>
        </w:rPr>
        <w:t xml:space="preserve"> </w:t>
      </w:r>
      <w:r w:rsidR="003C104E" w:rsidRPr="006D5843">
        <w:rPr>
          <w:color w:val="auto"/>
        </w:rPr>
        <w:t>P.M</w:t>
      </w:r>
      <w:r w:rsidR="00EF38F8" w:rsidRPr="006D5843">
        <w:rPr>
          <w:color w:val="auto"/>
        </w:rPr>
        <w:t>.</w:t>
      </w:r>
    </w:p>
    <w:p w:rsidR="006C0104" w:rsidRPr="006D5843" w:rsidRDefault="006C0104" w:rsidP="00A50FF8">
      <w:pPr>
        <w:pStyle w:val="WW-Default"/>
        <w:widowControl w:val="0"/>
        <w:tabs>
          <w:tab w:val="left" w:pos="720"/>
        </w:tabs>
        <w:ind w:right="-36"/>
        <w:rPr>
          <w:color w:val="auto"/>
        </w:rPr>
      </w:pPr>
    </w:p>
    <w:p w:rsidR="00CB36DC" w:rsidRPr="006D5843" w:rsidRDefault="00FA4041" w:rsidP="00A50FF8">
      <w:pPr>
        <w:pStyle w:val="WW-Default"/>
        <w:widowControl w:val="0"/>
        <w:tabs>
          <w:tab w:val="left" w:pos="720"/>
        </w:tabs>
        <w:ind w:right="-36"/>
        <w:rPr>
          <w:color w:val="auto"/>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0D0CD4" w:rsidRDefault="000D0CD4"/>
                <w:p w:rsidR="000D0CD4" w:rsidRDefault="000D0CD4">
                  <w:r>
                    <w:t>Approved</w:t>
                  </w:r>
                  <w:proofErr w:type="gramStart"/>
                  <w:r>
                    <w:t>:_</w:t>
                  </w:r>
                  <w:proofErr w:type="gramEnd"/>
                  <w:r>
                    <w:t>_______________________________________, Chairman</w:t>
                  </w:r>
                </w:p>
              </w:txbxContent>
            </v:textbox>
          </v:shape>
        </w:pict>
      </w:r>
    </w:p>
    <w:p w:rsidR="000160F3" w:rsidRPr="006D5843" w:rsidRDefault="000160F3" w:rsidP="00A50FF8">
      <w:pPr>
        <w:pStyle w:val="WW-Default"/>
        <w:widowControl w:val="0"/>
        <w:rPr>
          <w:color w:val="auto"/>
        </w:rPr>
      </w:pPr>
    </w:p>
    <w:p w:rsidR="000160F3" w:rsidRPr="006D5843" w:rsidRDefault="000160F3" w:rsidP="00A50FF8">
      <w:pPr>
        <w:tabs>
          <w:tab w:val="left" w:pos="720"/>
        </w:tabs>
      </w:pPr>
    </w:p>
    <w:sectPr w:rsidR="000160F3" w:rsidRPr="006D5843" w:rsidSect="00C75EA8">
      <w:headerReference w:type="default" r:id="rId12"/>
      <w:footerReference w:type="default" r:id="rId13"/>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66" w:rsidRDefault="00DB4C66">
      <w:r>
        <w:separator/>
      </w:r>
    </w:p>
  </w:endnote>
  <w:endnote w:type="continuationSeparator" w:id="0">
    <w:p w:rsidR="00DB4C66" w:rsidRDefault="00DB4C66">
      <w:r>
        <w:continuationSeparator/>
      </w:r>
    </w:p>
  </w:endnote>
  <w:endnote w:type="continuationNotice" w:id="1">
    <w:p w:rsidR="00DB4C66" w:rsidRDefault="00DB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D4" w:rsidRDefault="000D0CD4">
    <w:pPr>
      <w:pStyle w:val="Footer"/>
    </w:pPr>
  </w:p>
  <w:p w:rsidR="000D0CD4" w:rsidRDefault="000D0CD4">
    <w:pPr>
      <w:pStyle w:val="Footer"/>
    </w:pPr>
    <w:r>
      <w:t xml:space="preserve">Page </w:t>
    </w:r>
    <w:r w:rsidR="00760F34">
      <w:fldChar w:fldCharType="begin"/>
    </w:r>
    <w:r>
      <w:instrText xml:space="preserve"> PAGE </w:instrText>
    </w:r>
    <w:r w:rsidR="00760F34">
      <w:fldChar w:fldCharType="separate"/>
    </w:r>
    <w:r w:rsidR="00FA4041">
      <w:rPr>
        <w:noProof/>
      </w:rPr>
      <w:t>11</w:t>
    </w:r>
    <w:r w:rsidR="00760F34">
      <w:fldChar w:fldCharType="end"/>
    </w:r>
    <w:r>
      <w:t xml:space="preserve"> of </w:t>
    </w:r>
    <w:r w:rsidR="00FA4041">
      <w:fldChar w:fldCharType="begin"/>
    </w:r>
    <w:r w:rsidR="00FA4041">
      <w:instrText xml:space="preserve"> NUMPAGES </w:instrText>
    </w:r>
    <w:r w:rsidR="00FA4041">
      <w:fldChar w:fldCharType="separate"/>
    </w:r>
    <w:r w:rsidR="00FA4041">
      <w:rPr>
        <w:noProof/>
      </w:rPr>
      <w:t>11</w:t>
    </w:r>
    <w:r w:rsidR="00FA4041">
      <w:rPr>
        <w:noProof/>
      </w:rPr>
      <w:fldChar w:fldCharType="end"/>
    </w:r>
  </w:p>
  <w:p w:rsidR="000D0CD4" w:rsidRDefault="00EA41E7">
    <w:pPr>
      <w:pStyle w:val="Footer"/>
    </w:pPr>
    <w:r>
      <w:t>February 4</w:t>
    </w:r>
    <w:r w:rsidR="00721796" w:rsidRPr="00721796">
      <w:rPr>
        <w:vertAlign w:val="superscript"/>
      </w:rPr>
      <w:t>th</w:t>
    </w:r>
    <w:r w:rsidR="00721796">
      <w:t>, 2013</w:t>
    </w:r>
  </w:p>
  <w:p w:rsidR="00721796" w:rsidRDefault="000D0CD4">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66" w:rsidRDefault="00DB4C66">
      <w:r>
        <w:separator/>
      </w:r>
    </w:p>
  </w:footnote>
  <w:footnote w:type="continuationSeparator" w:id="0">
    <w:p w:rsidR="00DB4C66" w:rsidRDefault="00DB4C66">
      <w:r>
        <w:continuationSeparator/>
      </w:r>
    </w:p>
  </w:footnote>
  <w:footnote w:type="continuationNotice" w:id="1">
    <w:p w:rsidR="00DB4C66" w:rsidRDefault="00DB4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E5" w:rsidRDefault="00311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681A84"/>
    <w:multiLevelType w:val="hybridMultilevel"/>
    <w:tmpl w:val="5E32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8538F"/>
    <w:multiLevelType w:val="hybridMultilevel"/>
    <w:tmpl w:val="C428AD14"/>
    <w:lvl w:ilvl="0" w:tplc="5FEC7386">
      <w:start w:val="1"/>
      <w:numFmt w:val="bullet"/>
      <w:lvlText w:val="–"/>
      <w:lvlJc w:val="left"/>
      <w:pPr>
        <w:tabs>
          <w:tab w:val="num" w:pos="720"/>
        </w:tabs>
        <w:ind w:left="720" w:hanging="360"/>
      </w:pPr>
      <w:rPr>
        <w:rFonts w:ascii="Times New Roman" w:hAnsi="Times New Roman" w:hint="default"/>
      </w:rPr>
    </w:lvl>
    <w:lvl w:ilvl="1" w:tplc="53F663F2">
      <w:start w:val="1"/>
      <w:numFmt w:val="bullet"/>
      <w:lvlText w:val="–"/>
      <w:lvlJc w:val="left"/>
      <w:pPr>
        <w:tabs>
          <w:tab w:val="num" w:pos="1440"/>
        </w:tabs>
        <w:ind w:left="1440" w:hanging="360"/>
      </w:pPr>
      <w:rPr>
        <w:rFonts w:ascii="Times New Roman" w:hAnsi="Times New Roman" w:hint="default"/>
      </w:rPr>
    </w:lvl>
    <w:lvl w:ilvl="2" w:tplc="992C9E90" w:tentative="1">
      <w:start w:val="1"/>
      <w:numFmt w:val="bullet"/>
      <w:lvlText w:val="–"/>
      <w:lvlJc w:val="left"/>
      <w:pPr>
        <w:tabs>
          <w:tab w:val="num" w:pos="2160"/>
        </w:tabs>
        <w:ind w:left="2160" w:hanging="360"/>
      </w:pPr>
      <w:rPr>
        <w:rFonts w:ascii="Times New Roman" w:hAnsi="Times New Roman" w:hint="default"/>
      </w:rPr>
    </w:lvl>
    <w:lvl w:ilvl="3" w:tplc="89527D50" w:tentative="1">
      <w:start w:val="1"/>
      <w:numFmt w:val="bullet"/>
      <w:lvlText w:val="–"/>
      <w:lvlJc w:val="left"/>
      <w:pPr>
        <w:tabs>
          <w:tab w:val="num" w:pos="2880"/>
        </w:tabs>
        <w:ind w:left="2880" w:hanging="360"/>
      </w:pPr>
      <w:rPr>
        <w:rFonts w:ascii="Times New Roman" w:hAnsi="Times New Roman" w:hint="default"/>
      </w:rPr>
    </w:lvl>
    <w:lvl w:ilvl="4" w:tplc="D6FE531A" w:tentative="1">
      <w:start w:val="1"/>
      <w:numFmt w:val="bullet"/>
      <w:lvlText w:val="–"/>
      <w:lvlJc w:val="left"/>
      <w:pPr>
        <w:tabs>
          <w:tab w:val="num" w:pos="3600"/>
        </w:tabs>
        <w:ind w:left="3600" w:hanging="360"/>
      </w:pPr>
      <w:rPr>
        <w:rFonts w:ascii="Times New Roman" w:hAnsi="Times New Roman" w:hint="default"/>
      </w:rPr>
    </w:lvl>
    <w:lvl w:ilvl="5" w:tplc="96B41FD4" w:tentative="1">
      <w:start w:val="1"/>
      <w:numFmt w:val="bullet"/>
      <w:lvlText w:val="–"/>
      <w:lvlJc w:val="left"/>
      <w:pPr>
        <w:tabs>
          <w:tab w:val="num" w:pos="4320"/>
        </w:tabs>
        <w:ind w:left="4320" w:hanging="360"/>
      </w:pPr>
      <w:rPr>
        <w:rFonts w:ascii="Times New Roman" w:hAnsi="Times New Roman" w:hint="default"/>
      </w:rPr>
    </w:lvl>
    <w:lvl w:ilvl="6" w:tplc="93FA5646" w:tentative="1">
      <w:start w:val="1"/>
      <w:numFmt w:val="bullet"/>
      <w:lvlText w:val="–"/>
      <w:lvlJc w:val="left"/>
      <w:pPr>
        <w:tabs>
          <w:tab w:val="num" w:pos="5040"/>
        </w:tabs>
        <w:ind w:left="5040" w:hanging="360"/>
      </w:pPr>
      <w:rPr>
        <w:rFonts w:ascii="Times New Roman" w:hAnsi="Times New Roman" w:hint="default"/>
      </w:rPr>
    </w:lvl>
    <w:lvl w:ilvl="7" w:tplc="25D48D58" w:tentative="1">
      <w:start w:val="1"/>
      <w:numFmt w:val="bullet"/>
      <w:lvlText w:val="–"/>
      <w:lvlJc w:val="left"/>
      <w:pPr>
        <w:tabs>
          <w:tab w:val="num" w:pos="5760"/>
        </w:tabs>
        <w:ind w:left="5760" w:hanging="360"/>
      </w:pPr>
      <w:rPr>
        <w:rFonts w:ascii="Times New Roman" w:hAnsi="Times New Roman" w:hint="default"/>
      </w:rPr>
    </w:lvl>
    <w:lvl w:ilvl="8" w:tplc="EFD208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01F89"/>
    <w:multiLevelType w:val="hybridMultilevel"/>
    <w:tmpl w:val="EBC8D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6B95"/>
    <w:multiLevelType w:val="hybridMultilevel"/>
    <w:tmpl w:val="B6E636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C117B"/>
    <w:multiLevelType w:val="hybridMultilevel"/>
    <w:tmpl w:val="7DC448E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0C571748"/>
    <w:multiLevelType w:val="hybridMultilevel"/>
    <w:tmpl w:val="D8B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A0F5D"/>
    <w:multiLevelType w:val="hybridMultilevel"/>
    <w:tmpl w:val="55087B0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126248C"/>
    <w:multiLevelType w:val="hybridMultilevel"/>
    <w:tmpl w:val="B0DC8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D16F00"/>
    <w:multiLevelType w:val="hybridMultilevel"/>
    <w:tmpl w:val="4888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74111"/>
    <w:multiLevelType w:val="hybridMultilevel"/>
    <w:tmpl w:val="9C7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D87D20"/>
    <w:multiLevelType w:val="hybridMultilevel"/>
    <w:tmpl w:val="F3F8F3F2"/>
    <w:lvl w:ilvl="0" w:tplc="52D29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004B6"/>
    <w:multiLevelType w:val="hybridMultilevel"/>
    <w:tmpl w:val="F13E90B2"/>
    <w:lvl w:ilvl="0" w:tplc="8EC6ADFA">
      <w:start w:val="1"/>
      <w:numFmt w:val="bullet"/>
      <w:lvlText w:val=""/>
      <w:lvlJc w:val="left"/>
      <w:pPr>
        <w:tabs>
          <w:tab w:val="num" w:pos="1656"/>
        </w:tabs>
        <w:ind w:left="1656" w:hanging="360"/>
      </w:pPr>
      <w:rPr>
        <w:rFonts w:ascii="Wingdings" w:hAnsi="Wingdings" w:hint="default"/>
        <w:sz w:val="16"/>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nsid w:val="26460B38"/>
    <w:multiLevelType w:val="hybridMultilevel"/>
    <w:tmpl w:val="4A90D2F2"/>
    <w:lvl w:ilvl="0" w:tplc="210C156A">
      <w:start w:val="1"/>
      <w:numFmt w:val="bullet"/>
      <w:lvlText w:val="–"/>
      <w:lvlJc w:val="left"/>
      <w:pPr>
        <w:tabs>
          <w:tab w:val="num" w:pos="720"/>
        </w:tabs>
        <w:ind w:left="720" w:hanging="360"/>
      </w:pPr>
      <w:rPr>
        <w:rFonts w:ascii="Times New Roman" w:hAnsi="Times New Roman" w:hint="default"/>
      </w:rPr>
    </w:lvl>
    <w:lvl w:ilvl="1" w:tplc="DD6AA58A">
      <w:start w:val="1"/>
      <w:numFmt w:val="bullet"/>
      <w:lvlText w:val="–"/>
      <w:lvlJc w:val="left"/>
      <w:pPr>
        <w:tabs>
          <w:tab w:val="num" w:pos="1440"/>
        </w:tabs>
        <w:ind w:left="1440" w:hanging="360"/>
      </w:pPr>
      <w:rPr>
        <w:rFonts w:ascii="Times New Roman" w:hAnsi="Times New Roman" w:hint="default"/>
      </w:rPr>
    </w:lvl>
    <w:lvl w:ilvl="2" w:tplc="297AB500" w:tentative="1">
      <w:start w:val="1"/>
      <w:numFmt w:val="bullet"/>
      <w:lvlText w:val="–"/>
      <w:lvlJc w:val="left"/>
      <w:pPr>
        <w:tabs>
          <w:tab w:val="num" w:pos="2160"/>
        </w:tabs>
        <w:ind w:left="2160" w:hanging="360"/>
      </w:pPr>
      <w:rPr>
        <w:rFonts w:ascii="Times New Roman" w:hAnsi="Times New Roman" w:hint="default"/>
      </w:rPr>
    </w:lvl>
    <w:lvl w:ilvl="3" w:tplc="60367CC0" w:tentative="1">
      <w:start w:val="1"/>
      <w:numFmt w:val="bullet"/>
      <w:lvlText w:val="–"/>
      <w:lvlJc w:val="left"/>
      <w:pPr>
        <w:tabs>
          <w:tab w:val="num" w:pos="2880"/>
        </w:tabs>
        <w:ind w:left="2880" w:hanging="360"/>
      </w:pPr>
      <w:rPr>
        <w:rFonts w:ascii="Times New Roman" w:hAnsi="Times New Roman" w:hint="default"/>
      </w:rPr>
    </w:lvl>
    <w:lvl w:ilvl="4" w:tplc="57F0165C" w:tentative="1">
      <w:start w:val="1"/>
      <w:numFmt w:val="bullet"/>
      <w:lvlText w:val="–"/>
      <w:lvlJc w:val="left"/>
      <w:pPr>
        <w:tabs>
          <w:tab w:val="num" w:pos="3600"/>
        </w:tabs>
        <w:ind w:left="3600" w:hanging="360"/>
      </w:pPr>
      <w:rPr>
        <w:rFonts w:ascii="Times New Roman" w:hAnsi="Times New Roman" w:hint="default"/>
      </w:rPr>
    </w:lvl>
    <w:lvl w:ilvl="5" w:tplc="0B3A1102" w:tentative="1">
      <w:start w:val="1"/>
      <w:numFmt w:val="bullet"/>
      <w:lvlText w:val="–"/>
      <w:lvlJc w:val="left"/>
      <w:pPr>
        <w:tabs>
          <w:tab w:val="num" w:pos="4320"/>
        </w:tabs>
        <w:ind w:left="4320" w:hanging="360"/>
      </w:pPr>
      <w:rPr>
        <w:rFonts w:ascii="Times New Roman" w:hAnsi="Times New Roman" w:hint="default"/>
      </w:rPr>
    </w:lvl>
    <w:lvl w:ilvl="6" w:tplc="D6725536" w:tentative="1">
      <w:start w:val="1"/>
      <w:numFmt w:val="bullet"/>
      <w:lvlText w:val="–"/>
      <w:lvlJc w:val="left"/>
      <w:pPr>
        <w:tabs>
          <w:tab w:val="num" w:pos="5040"/>
        </w:tabs>
        <w:ind w:left="5040" w:hanging="360"/>
      </w:pPr>
      <w:rPr>
        <w:rFonts w:ascii="Times New Roman" w:hAnsi="Times New Roman" w:hint="default"/>
      </w:rPr>
    </w:lvl>
    <w:lvl w:ilvl="7" w:tplc="939C3B28" w:tentative="1">
      <w:start w:val="1"/>
      <w:numFmt w:val="bullet"/>
      <w:lvlText w:val="–"/>
      <w:lvlJc w:val="left"/>
      <w:pPr>
        <w:tabs>
          <w:tab w:val="num" w:pos="5760"/>
        </w:tabs>
        <w:ind w:left="5760" w:hanging="360"/>
      </w:pPr>
      <w:rPr>
        <w:rFonts w:ascii="Times New Roman" w:hAnsi="Times New Roman" w:hint="default"/>
      </w:rPr>
    </w:lvl>
    <w:lvl w:ilvl="8" w:tplc="01E048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FE7561"/>
    <w:multiLevelType w:val="hybridMultilevel"/>
    <w:tmpl w:val="254C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55613"/>
    <w:multiLevelType w:val="hybridMultilevel"/>
    <w:tmpl w:val="DA88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E6B9D"/>
    <w:multiLevelType w:val="hybridMultilevel"/>
    <w:tmpl w:val="6546879A"/>
    <w:lvl w:ilvl="0" w:tplc="CD1E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424CEA"/>
    <w:multiLevelType w:val="hybridMultilevel"/>
    <w:tmpl w:val="F96A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A3DC2"/>
    <w:multiLevelType w:val="hybridMultilevel"/>
    <w:tmpl w:val="E4E24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F2FA3"/>
    <w:multiLevelType w:val="hybridMultilevel"/>
    <w:tmpl w:val="53B6E58A"/>
    <w:lvl w:ilvl="0" w:tplc="CD1E90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F5EC6"/>
    <w:multiLevelType w:val="hybridMultilevel"/>
    <w:tmpl w:val="92926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95752"/>
    <w:multiLevelType w:val="hybridMultilevel"/>
    <w:tmpl w:val="CCA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12519"/>
    <w:multiLevelType w:val="hybridMultilevel"/>
    <w:tmpl w:val="A3F67EFE"/>
    <w:lvl w:ilvl="0" w:tplc="AB74133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26">
    <w:nsid w:val="3EFD286A"/>
    <w:multiLevelType w:val="hybridMultilevel"/>
    <w:tmpl w:val="43A230EA"/>
    <w:lvl w:ilvl="0" w:tplc="EA9E5592">
      <w:start w:val="1"/>
      <w:numFmt w:val="bullet"/>
      <w:lvlText w:val="–"/>
      <w:lvlJc w:val="left"/>
      <w:pPr>
        <w:tabs>
          <w:tab w:val="num" w:pos="720"/>
        </w:tabs>
        <w:ind w:left="720" w:hanging="360"/>
      </w:pPr>
      <w:rPr>
        <w:rFonts w:ascii="Times New Roman" w:hAnsi="Times New Roman" w:hint="default"/>
      </w:rPr>
    </w:lvl>
    <w:lvl w:ilvl="1" w:tplc="135897B6">
      <w:start w:val="1"/>
      <w:numFmt w:val="bullet"/>
      <w:lvlText w:val="–"/>
      <w:lvlJc w:val="left"/>
      <w:pPr>
        <w:tabs>
          <w:tab w:val="num" w:pos="1440"/>
        </w:tabs>
        <w:ind w:left="1440" w:hanging="360"/>
      </w:pPr>
      <w:rPr>
        <w:rFonts w:ascii="Times New Roman" w:hAnsi="Times New Roman" w:hint="default"/>
      </w:rPr>
    </w:lvl>
    <w:lvl w:ilvl="2" w:tplc="CBAC0526" w:tentative="1">
      <w:start w:val="1"/>
      <w:numFmt w:val="bullet"/>
      <w:lvlText w:val="–"/>
      <w:lvlJc w:val="left"/>
      <w:pPr>
        <w:tabs>
          <w:tab w:val="num" w:pos="2160"/>
        </w:tabs>
        <w:ind w:left="2160" w:hanging="360"/>
      </w:pPr>
      <w:rPr>
        <w:rFonts w:ascii="Times New Roman" w:hAnsi="Times New Roman" w:hint="default"/>
      </w:rPr>
    </w:lvl>
    <w:lvl w:ilvl="3" w:tplc="E0EEBC7E" w:tentative="1">
      <w:start w:val="1"/>
      <w:numFmt w:val="bullet"/>
      <w:lvlText w:val="–"/>
      <w:lvlJc w:val="left"/>
      <w:pPr>
        <w:tabs>
          <w:tab w:val="num" w:pos="2880"/>
        </w:tabs>
        <w:ind w:left="2880" w:hanging="360"/>
      </w:pPr>
      <w:rPr>
        <w:rFonts w:ascii="Times New Roman" w:hAnsi="Times New Roman" w:hint="default"/>
      </w:rPr>
    </w:lvl>
    <w:lvl w:ilvl="4" w:tplc="DADA6E6C" w:tentative="1">
      <w:start w:val="1"/>
      <w:numFmt w:val="bullet"/>
      <w:lvlText w:val="–"/>
      <w:lvlJc w:val="left"/>
      <w:pPr>
        <w:tabs>
          <w:tab w:val="num" w:pos="3600"/>
        </w:tabs>
        <w:ind w:left="3600" w:hanging="360"/>
      </w:pPr>
      <w:rPr>
        <w:rFonts w:ascii="Times New Roman" w:hAnsi="Times New Roman" w:hint="default"/>
      </w:rPr>
    </w:lvl>
    <w:lvl w:ilvl="5" w:tplc="8BAE3304" w:tentative="1">
      <w:start w:val="1"/>
      <w:numFmt w:val="bullet"/>
      <w:lvlText w:val="–"/>
      <w:lvlJc w:val="left"/>
      <w:pPr>
        <w:tabs>
          <w:tab w:val="num" w:pos="4320"/>
        </w:tabs>
        <w:ind w:left="4320" w:hanging="360"/>
      </w:pPr>
      <w:rPr>
        <w:rFonts w:ascii="Times New Roman" w:hAnsi="Times New Roman" w:hint="default"/>
      </w:rPr>
    </w:lvl>
    <w:lvl w:ilvl="6" w:tplc="905A6608" w:tentative="1">
      <w:start w:val="1"/>
      <w:numFmt w:val="bullet"/>
      <w:lvlText w:val="–"/>
      <w:lvlJc w:val="left"/>
      <w:pPr>
        <w:tabs>
          <w:tab w:val="num" w:pos="5040"/>
        </w:tabs>
        <w:ind w:left="5040" w:hanging="360"/>
      </w:pPr>
      <w:rPr>
        <w:rFonts w:ascii="Times New Roman" w:hAnsi="Times New Roman" w:hint="default"/>
      </w:rPr>
    </w:lvl>
    <w:lvl w:ilvl="7" w:tplc="D4600052" w:tentative="1">
      <w:start w:val="1"/>
      <w:numFmt w:val="bullet"/>
      <w:lvlText w:val="–"/>
      <w:lvlJc w:val="left"/>
      <w:pPr>
        <w:tabs>
          <w:tab w:val="num" w:pos="5760"/>
        </w:tabs>
        <w:ind w:left="5760" w:hanging="360"/>
      </w:pPr>
      <w:rPr>
        <w:rFonts w:ascii="Times New Roman" w:hAnsi="Times New Roman" w:hint="default"/>
      </w:rPr>
    </w:lvl>
    <w:lvl w:ilvl="8" w:tplc="A6DCD0C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8D4A50"/>
    <w:multiLevelType w:val="hybridMultilevel"/>
    <w:tmpl w:val="11B0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2382C"/>
    <w:multiLevelType w:val="hybridMultilevel"/>
    <w:tmpl w:val="15EE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27CAB"/>
    <w:multiLevelType w:val="hybridMultilevel"/>
    <w:tmpl w:val="866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20771"/>
    <w:multiLevelType w:val="hybridMultilevel"/>
    <w:tmpl w:val="7082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45C42"/>
    <w:multiLevelType w:val="hybridMultilevel"/>
    <w:tmpl w:val="8548A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33">
    <w:nsid w:val="569C6075"/>
    <w:multiLevelType w:val="hybridMultilevel"/>
    <w:tmpl w:val="E4A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06AF1"/>
    <w:multiLevelType w:val="hybridMultilevel"/>
    <w:tmpl w:val="D4C64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AF7008"/>
    <w:multiLevelType w:val="hybridMultilevel"/>
    <w:tmpl w:val="6358BC2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nsid w:val="58E51E40"/>
    <w:multiLevelType w:val="hybridMultilevel"/>
    <w:tmpl w:val="61F2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B1FE7"/>
    <w:multiLevelType w:val="hybridMultilevel"/>
    <w:tmpl w:val="409AA740"/>
    <w:lvl w:ilvl="0" w:tplc="D63413D8">
      <w:start w:val="1"/>
      <w:numFmt w:val="bullet"/>
      <w:lvlText w:val="•"/>
      <w:lvlJc w:val="left"/>
      <w:pPr>
        <w:tabs>
          <w:tab w:val="num" w:pos="720"/>
        </w:tabs>
        <w:ind w:left="720" w:hanging="360"/>
      </w:pPr>
      <w:rPr>
        <w:rFonts w:ascii="Arial" w:hAnsi="Arial" w:hint="default"/>
      </w:rPr>
    </w:lvl>
    <w:lvl w:ilvl="1" w:tplc="BAA60AEE" w:tentative="1">
      <w:start w:val="1"/>
      <w:numFmt w:val="bullet"/>
      <w:lvlText w:val="•"/>
      <w:lvlJc w:val="left"/>
      <w:pPr>
        <w:tabs>
          <w:tab w:val="num" w:pos="1440"/>
        </w:tabs>
        <w:ind w:left="1440" w:hanging="360"/>
      </w:pPr>
      <w:rPr>
        <w:rFonts w:ascii="Arial" w:hAnsi="Arial" w:hint="default"/>
      </w:rPr>
    </w:lvl>
    <w:lvl w:ilvl="2" w:tplc="B90CA966" w:tentative="1">
      <w:start w:val="1"/>
      <w:numFmt w:val="bullet"/>
      <w:lvlText w:val="•"/>
      <w:lvlJc w:val="left"/>
      <w:pPr>
        <w:tabs>
          <w:tab w:val="num" w:pos="2160"/>
        </w:tabs>
        <w:ind w:left="2160" w:hanging="360"/>
      </w:pPr>
      <w:rPr>
        <w:rFonts w:ascii="Arial" w:hAnsi="Arial" w:hint="default"/>
      </w:rPr>
    </w:lvl>
    <w:lvl w:ilvl="3" w:tplc="1A8017C8" w:tentative="1">
      <w:start w:val="1"/>
      <w:numFmt w:val="bullet"/>
      <w:lvlText w:val="•"/>
      <w:lvlJc w:val="left"/>
      <w:pPr>
        <w:tabs>
          <w:tab w:val="num" w:pos="2880"/>
        </w:tabs>
        <w:ind w:left="2880" w:hanging="360"/>
      </w:pPr>
      <w:rPr>
        <w:rFonts w:ascii="Arial" w:hAnsi="Arial" w:hint="default"/>
      </w:rPr>
    </w:lvl>
    <w:lvl w:ilvl="4" w:tplc="B98E33DA" w:tentative="1">
      <w:start w:val="1"/>
      <w:numFmt w:val="bullet"/>
      <w:lvlText w:val="•"/>
      <w:lvlJc w:val="left"/>
      <w:pPr>
        <w:tabs>
          <w:tab w:val="num" w:pos="3600"/>
        </w:tabs>
        <w:ind w:left="3600" w:hanging="360"/>
      </w:pPr>
      <w:rPr>
        <w:rFonts w:ascii="Arial" w:hAnsi="Arial" w:hint="default"/>
      </w:rPr>
    </w:lvl>
    <w:lvl w:ilvl="5" w:tplc="80AE1A88" w:tentative="1">
      <w:start w:val="1"/>
      <w:numFmt w:val="bullet"/>
      <w:lvlText w:val="•"/>
      <w:lvlJc w:val="left"/>
      <w:pPr>
        <w:tabs>
          <w:tab w:val="num" w:pos="4320"/>
        </w:tabs>
        <w:ind w:left="4320" w:hanging="360"/>
      </w:pPr>
      <w:rPr>
        <w:rFonts w:ascii="Arial" w:hAnsi="Arial" w:hint="default"/>
      </w:rPr>
    </w:lvl>
    <w:lvl w:ilvl="6" w:tplc="52B8EAAC" w:tentative="1">
      <w:start w:val="1"/>
      <w:numFmt w:val="bullet"/>
      <w:lvlText w:val="•"/>
      <w:lvlJc w:val="left"/>
      <w:pPr>
        <w:tabs>
          <w:tab w:val="num" w:pos="5040"/>
        </w:tabs>
        <w:ind w:left="5040" w:hanging="360"/>
      </w:pPr>
      <w:rPr>
        <w:rFonts w:ascii="Arial" w:hAnsi="Arial" w:hint="default"/>
      </w:rPr>
    </w:lvl>
    <w:lvl w:ilvl="7" w:tplc="51FEF930" w:tentative="1">
      <w:start w:val="1"/>
      <w:numFmt w:val="bullet"/>
      <w:lvlText w:val="•"/>
      <w:lvlJc w:val="left"/>
      <w:pPr>
        <w:tabs>
          <w:tab w:val="num" w:pos="5760"/>
        </w:tabs>
        <w:ind w:left="5760" w:hanging="360"/>
      </w:pPr>
      <w:rPr>
        <w:rFonts w:ascii="Arial" w:hAnsi="Arial" w:hint="default"/>
      </w:rPr>
    </w:lvl>
    <w:lvl w:ilvl="8" w:tplc="67E6641E" w:tentative="1">
      <w:start w:val="1"/>
      <w:numFmt w:val="bullet"/>
      <w:lvlText w:val="•"/>
      <w:lvlJc w:val="left"/>
      <w:pPr>
        <w:tabs>
          <w:tab w:val="num" w:pos="6480"/>
        </w:tabs>
        <w:ind w:left="6480" w:hanging="360"/>
      </w:pPr>
      <w:rPr>
        <w:rFonts w:ascii="Arial" w:hAnsi="Arial" w:hint="default"/>
      </w:rPr>
    </w:lvl>
  </w:abstractNum>
  <w:abstractNum w:abstractNumId="38">
    <w:nsid w:val="5C52099B"/>
    <w:multiLevelType w:val="hybridMultilevel"/>
    <w:tmpl w:val="9F680618"/>
    <w:lvl w:ilvl="0" w:tplc="24309F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776F08"/>
    <w:multiLevelType w:val="hybridMultilevel"/>
    <w:tmpl w:val="8AD806C2"/>
    <w:lvl w:ilvl="0" w:tplc="356271B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nsid w:val="60351531"/>
    <w:multiLevelType w:val="hybridMultilevel"/>
    <w:tmpl w:val="396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506ED3"/>
    <w:multiLevelType w:val="hybridMultilevel"/>
    <w:tmpl w:val="6406A5D2"/>
    <w:lvl w:ilvl="0" w:tplc="F0FA48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380483"/>
    <w:multiLevelType w:val="hybridMultilevel"/>
    <w:tmpl w:val="AE8CA6FC"/>
    <w:lvl w:ilvl="0" w:tplc="873C8D96">
      <w:start w:val="1"/>
      <w:numFmt w:val="bullet"/>
      <w:lvlText w:val=""/>
      <w:lvlJc w:val="left"/>
      <w:pPr>
        <w:tabs>
          <w:tab w:val="num" w:pos="720"/>
        </w:tabs>
        <w:ind w:left="720" w:hanging="360"/>
      </w:pPr>
      <w:rPr>
        <w:rFonts w:ascii="Wingdings" w:hAnsi="Wingdings" w:hint="default"/>
      </w:rPr>
    </w:lvl>
    <w:lvl w:ilvl="1" w:tplc="5A1EB24E" w:tentative="1">
      <w:start w:val="1"/>
      <w:numFmt w:val="bullet"/>
      <w:lvlText w:val=""/>
      <w:lvlJc w:val="left"/>
      <w:pPr>
        <w:tabs>
          <w:tab w:val="num" w:pos="1440"/>
        </w:tabs>
        <w:ind w:left="1440" w:hanging="360"/>
      </w:pPr>
      <w:rPr>
        <w:rFonts w:ascii="Wingdings" w:hAnsi="Wingdings" w:hint="default"/>
      </w:rPr>
    </w:lvl>
    <w:lvl w:ilvl="2" w:tplc="0FA6C380" w:tentative="1">
      <w:start w:val="1"/>
      <w:numFmt w:val="bullet"/>
      <w:lvlText w:val=""/>
      <w:lvlJc w:val="left"/>
      <w:pPr>
        <w:tabs>
          <w:tab w:val="num" w:pos="2160"/>
        </w:tabs>
        <w:ind w:left="2160" w:hanging="360"/>
      </w:pPr>
      <w:rPr>
        <w:rFonts w:ascii="Wingdings" w:hAnsi="Wingdings" w:hint="default"/>
      </w:rPr>
    </w:lvl>
    <w:lvl w:ilvl="3" w:tplc="8280F630" w:tentative="1">
      <w:start w:val="1"/>
      <w:numFmt w:val="bullet"/>
      <w:lvlText w:val=""/>
      <w:lvlJc w:val="left"/>
      <w:pPr>
        <w:tabs>
          <w:tab w:val="num" w:pos="2880"/>
        </w:tabs>
        <w:ind w:left="2880" w:hanging="360"/>
      </w:pPr>
      <w:rPr>
        <w:rFonts w:ascii="Wingdings" w:hAnsi="Wingdings" w:hint="default"/>
      </w:rPr>
    </w:lvl>
    <w:lvl w:ilvl="4" w:tplc="111CA11C" w:tentative="1">
      <w:start w:val="1"/>
      <w:numFmt w:val="bullet"/>
      <w:lvlText w:val=""/>
      <w:lvlJc w:val="left"/>
      <w:pPr>
        <w:tabs>
          <w:tab w:val="num" w:pos="3600"/>
        </w:tabs>
        <w:ind w:left="3600" w:hanging="360"/>
      </w:pPr>
      <w:rPr>
        <w:rFonts w:ascii="Wingdings" w:hAnsi="Wingdings" w:hint="default"/>
      </w:rPr>
    </w:lvl>
    <w:lvl w:ilvl="5" w:tplc="488ECBC6" w:tentative="1">
      <w:start w:val="1"/>
      <w:numFmt w:val="bullet"/>
      <w:lvlText w:val=""/>
      <w:lvlJc w:val="left"/>
      <w:pPr>
        <w:tabs>
          <w:tab w:val="num" w:pos="4320"/>
        </w:tabs>
        <w:ind w:left="4320" w:hanging="360"/>
      </w:pPr>
      <w:rPr>
        <w:rFonts w:ascii="Wingdings" w:hAnsi="Wingdings" w:hint="default"/>
      </w:rPr>
    </w:lvl>
    <w:lvl w:ilvl="6" w:tplc="0EEE2976" w:tentative="1">
      <w:start w:val="1"/>
      <w:numFmt w:val="bullet"/>
      <w:lvlText w:val=""/>
      <w:lvlJc w:val="left"/>
      <w:pPr>
        <w:tabs>
          <w:tab w:val="num" w:pos="5040"/>
        </w:tabs>
        <w:ind w:left="5040" w:hanging="360"/>
      </w:pPr>
      <w:rPr>
        <w:rFonts w:ascii="Wingdings" w:hAnsi="Wingdings" w:hint="default"/>
      </w:rPr>
    </w:lvl>
    <w:lvl w:ilvl="7" w:tplc="DE6C94E6" w:tentative="1">
      <w:start w:val="1"/>
      <w:numFmt w:val="bullet"/>
      <w:lvlText w:val=""/>
      <w:lvlJc w:val="left"/>
      <w:pPr>
        <w:tabs>
          <w:tab w:val="num" w:pos="5760"/>
        </w:tabs>
        <w:ind w:left="5760" w:hanging="360"/>
      </w:pPr>
      <w:rPr>
        <w:rFonts w:ascii="Wingdings" w:hAnsi="Wingdings" w:hint="default"/>
      </w:rPr>
    </w:lvl>
    <w:lvl w:ilvl="8" w:tplc="BD6A018A" w:tentative="1">
      <w:start w:val="1"/>
      <w:numFmt w:val="bullet"/>
      <w:lvlText w:val=""/>
      <w:lvlJc w:val="left"/>
      <w:pPr>
        <w:tabs>
          <w:tab w:val="num" w:pos="6480"/>
        </w:tabs>
        <w:ind w:left="6480" w:hanging="360"/>
      </w:pPr>
      <w:rPr>
        <w:rFonts w:ascii="Wingdings" w:hAnsi="Wingdings" w:hint="default"/>
      </w:rPr>
    </w:lvl>
  </w:abstractNum>
  <w:abstractNum w:abstractNumId="43">
    <w:nsid w:val="6C262988"/>
    <w:multiLevelType w:val="hybridMultilevel"/>
    <w:tmpl w:val="7770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370CF6"/>
    <w:multiLevelType w:val="hybridMultilevel"/>
    <w:tmpl w:val="02445834"/>
    <w:lvl w:ilvl="0" w:tplc="3DD473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05765"/>
    <w:multiLevelType w:val="hybridMultilevel"/>
    <w:tmpl w:val="9AF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E15B1"/>
    <w:multiLevelType w:val="hybridMultilevel"/>
    <w:tmpl w:val="BBAA1FA6"/>
    <w:lvl w:ilvl="0" w:tplc="99BC57E6">
      <w:start w:val="1"/>
      <w:numFmt w:val="bullet"/>
      <w:lvlText w:val="–"/>
      <w:lvlJc w:val="left"/>
      <w:pPr>
        <w:tabs>
          <w:tab w:val="num" w:pos="720"/>
        </w:tabs>
        <w:ind w:left="720" w:hanging="360"/>
      </w:pPr>
      <w:rPr>
        <w:rFonts w:ascii="Times New Roman" w:hAnsi="Times New Roman" w:hint="default"/>
      </w:rPr>
    </w:lvl>
    <w:lvl w:ilvl="1" w:tplc="899837EA">
      <w:start w:val="1"/>
      <w:numFmt w:val="bullet"/>
      <w:lvlText w:val="–"/>
      <w:lvlJc w:val="left"/>
      <w:pPr>
        <w:tabs>
          <w:tab w:val="num" w:pos="1440"/>
        </w:tabs>
        <w:ind w:left="1440" w:hanging="360"/>
      </w:pPr>
      <w:rPr>
        <w:rFonts w:ascii="Times New Roman" w:hAnsi="Times New Roman" w:hint="default"/>
      </w:rPr>
    </w:lvl>
    <w:lvl w:ilvl="2" w:tplc="680AB3AA" w:tentative="1">
      <w:start w:val="1"/>
      <w:numFmt w:val="bullet"/>
      <w:lvlText w:val="–"/>
      <w:lvlJc w:val="left"/>
      <w:pPr>
        <w:tabs>
          <w:tab w:val="num" w:pos="2160"/>
        </w:tabs>
        <w:ind w:left="2160" w:hanging="360"/>
      </w:pPr>
      <w:rPr>
        <w:rFonts w:ascii="Times New Roman" w:hAnsi="Times New Roman" w:hint="default"/>
      </w:rPr>
    </w:lvl>
    <w:lvl w:ilvl="3" w:tplc="25826B70" w:tentative="1">
      <w:start w:val="1"/>
      <w:numFmt w:val="bullet"/>
      <w:lvlText w:val="–"/>
      <w:lvlJc w:val="left"/>
      <w:pPr>
        <w:tabs>
          <w:tab w:val="num" w:pos="2880"/>
        </w:tabs>
        <w:ind w:left="2880" w:hanging="360"/>
      </w:pPr>
      <w:rPr>
        <w:rFonts w:ascii="Times New Roman" w:hAnsi="Times New Roman" w:hint="default"/>
      </w:rPr>
    </w:lvl>
    <w:lvl w:ilvl="4" w:tplc="399456EA" w:tentative="1">
      <w:start w:val="1"/>
      <w:numFmt w:val="bullet"/>
      <w:lvlText w:val="–"/>
      <w:lvlJc w:val="left"/>
      <w:pPr>
        <w:tabs>
          <w:tab w:val="num" w:pos="3600"/>
        </w:tabs>
        <w:ind w:left="3600" w:hanging="360"/>
      </w:pPr>
      <w:rPr>
        <w:rFonts w:ascii="Times New Roman" w:hAnsi="Times New Roman" w:hint="default"/>
      </w:rPr>
    </w:lvl>
    <w:lvl w:ilvl="5" w:tplc="BE7E84D6" w:tentative="1">
      <w:start w:val="1"/>
      <w:numFmt w:val="bullet"/>
      <w:lvlText w:val="–"/>
      <w:lvlJc w:val="left"/>
      <w:pPr>
        <w:tabs>
          <w:tab w:val="num" w:pos="4320"/>
        </w:tabs>
        <w:ind w:left="4320" w:hanging="360"/>
      </w:pPr>
      <w:rPr>
        <w:rFonts w:ascii="Times New Roman" w:hAnsi="Times New Roman" w:hint="default"/>
      </w:rPr>
    </w:lvl>
    <w:lvl w:ilvl="6" w:tplc="7DE6589A" w:tentative="1">
      <w:start w:val="1"/>
      <w:numFmt w:val="bullet"/>
      <w:lvlText w:val="–"/>
      <w:lvlJc w:val="left"/>
      <w:pPr>
        <w:tabs>
          <w:tab w:val="num" w:pos="5040"/>
        </w:tabs>
        <w:ind w:left="5040" w:hanging="360"/>
      </w:pPr>
      <w:rPr>
        <w:rFonts w:ascii="Times New Roman" w:hAnsi="Times New Roman" w:hint="default"/>
      </w:rPr>
    </w:lvl>
    <w:lvl w:ilvl="7" w:tplc="6F3A7AFE" w:tentative="1">
      <w:start w:val="1"/>
      <w:numFmt w:val="bullet"/>
      <w:lvlText w:val="–"/>
      <w:lvlJc w:val="left"/>
      <w:pPr>
        <w:tabs>
          <w:tab w:val="num" w:pos="5760"/>
        </w:tabs>
        <w:ind w:left="5760" w:hanging="360"/>
      </w:pPr>
      <w:rPr>
        <w:rFonts w:ascii="Times New Roman" w:hAnsi="Times New Roman" w:hint="default"/>
      </w:rPr>
    </w:lvl>
    <w:lvl w:ilvl="8" w:tplc="F6407B5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97D0A5D"/>
    <w:multiLevelType w:val="hybridMultilevel"/>
    <w:tmpl w:val="955A3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9374B"/>
    <w:multiLevelType w:val="hybridMultilevel"/>
    <w:tmpl w:val="E9B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3"/>
  </w:num>
  <w:num w:numId="4">
    <w:abstractNumId w:val="45"/>
  </w:num>
  <w:num w:numId="5">
    <w:abstractNumId w:val="43"/>
  </w:num>
  <w:num w:numId="6">
    <w:abstractNumId w:val="20"/>
  </w:num>
  <w:num w:numId="7">
    <w:abstractNumId w:val="30"/>
  </w:num>
  <w:num w:numId="8">
    <w:abstractNumId w:val="5"/>
  </w:num>
  <w:num w:numId="9">
    <w:abstractNumId w:val="40"/>
  </w:num>
  <w:num w:numId="10">
    <w:abstractNumId w:val="34"/>
  </w:num>
  <w:num w:numId="11">
    <w:abstractNumId w:val="11"/>
  </w:num>
  <w:num w:numId="12">
    <w:abstractNumId w:val="42"/>
  </w:num>
  <w:num w:numId="13">
    <w:abstractNumId w:val="28"/>
  </w:num>
  <w:num w:numId="14">
    <w:abstractNumId w:val="46"/>
  </w:num>
  <w:num w:numId="15">
    <w:abstractNumId w:val="16"/>
  </w:num>
  <w:num w:numId="16">
    <w:abstractNumId w:val="26"/>
  </w:num>
  <w:num w:numId="17">
    <w:abstractNumId w:val="18"/>
  </w:num>
  <w:num w:numId="18">
    <w:abstractNumId w:val="21"/>
  </w:num>
  <w:num w:numId="19">
    <w:abstractNumId w:val="29"/>
  </w:num>
  <w:num w:numId="20">
    <w:abstractNumId w:val="4"/>
  </w:num>
  <w:num w:numId="21">
    <w:abstractNumId w:val="39"/>
  </w:num>
  <w:num w:numId="22">
    <w:abstractNumId w:val="22"/>
  </w:num>
  <w:num w:numId="23">
    <w:abstractNumId w:val="31"/>
  </w:num>
  <w:num w:numId="24">
    <w:abstractNumId w:val="1"/>
  </w:num>
  <w:num w:numId="25">
    <w:abstractNumId w:val="12"/>
  </w:num>
  <w:num w:numId="26">
    <w:abstractNumId w:val="38"/>
  </w:num>
  <w:num w:numId="27">
    <w:abstractNumId w:val="33"/>
  </w:num>
  <w:num w:numId="28">
    <w:abstractNumId w:val="41"/>
  </w:num>
  <w:num w:numId="29">
    <w:abstractNumId w:val="44"/>
  </w:num>
  <w:num w:numId="30">
    <w:abstractNumId w:val="37"/>
  </w:num>
  <w:num w:numId="31">
    <w:abstractNumId w:val="14"/>
  </w:num>
  <w:num w:numId="32">
    <w:abstractNumId w:val="47"/>
  </w:num>
  <w:num w:numId="33">
    <w:abstractNumId w:val="3"/>
  </w:num>
  <w:num w:numId="34">
    <w:abstractNumId w:val="7"/>
  </w:num>
  <w:num w:numId="35">
    <w:abstractNumId w:val="9"/>
  </w:num>
  <w:num w:numId="36">
    <w:abstractNumId w:val="8"/>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17"/>
  </w:num>
  <w:num w:numId="40">
    <w:abstractNumId w:val="23"/>
  </w:num>
  <w:num w:numId="41">
    <w:abstractNumId w:val="10"/>
  </w:num>
  <w:num w:numId="42">
    <w:abstractNumId w:val="36"/>
  </w:num>
  <w:num w:numId="43">
    <w:abstractNumId w:val="19"/>
  </w:num>
  <w:num w:numId="44">
    <w:abstractNumId w:val="15"/>
  </w:num>
  <w:num w:numId="45">
    <w:abstractNumId w:val="2"/>
  </w:num>
  <w:num w:numId="46">
    <w:abstractNumId w:val="6"/>
  </w:num>
  <w:num w:numId="47">
    <w:abstractNumId w:val="35"/>
  </w:num>
  <w:num w:numId="48">
    <w:abstractNumId w:val="32"/>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B5D"/>
    <w:rsid w:val="00000BFB"/>
    <w:rsid w:val="000010B0"/>
    <w:rsid w:val="000049AD"/>
    <w:rsid w:val="00005377"/>
    <w:rsid w:val="00005731"/>
    <w:rsid w:val="000060B8"/>
    <w:rsid w:val="00006B56"/>
    <w:rsid w:val="00007DAD"/>
    <w:rsid w:val="00010F84"/>
    <w:rsid w:val="00011947"/>
    <w:rsid w:val="00011BFE"/>
    <w:rsid w:val="0001271A"/>
    <w:rsid w:val="00012760"/>
    <w:rsid w:val="00014529"/>
    <w:rsid w:val="000152D2"/>
    <w:rsid w:val="00015D1B"/>
    <w:rsid w:val="000160F3"/>
    <w:rsid w:val="00020060"/>
    <w:rsid w:val="0002018F"/>
    <w:rsid w:val="00020790"/>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DDD"/>
    <w:rsid w:val="00040A2A"/>
    <w:rsid w:val="00041CD9"/>
    <w:rsid w:val="00043993"/>
    <w:rsid w:val="0004441D"/>
    <w:rsid w:val="0004452C"/>
    <w:rsid w:val="00045314"/>
    <w:rsid w:val="00045584"/>
    <w:rsid w:val="00046AF4"/>
    <w:rsid w:val="00047663"/>
    <w:rsid w:val="00047D30"/>
    <w:rsid w:val="00053EC8"/>
    <w:rsid w:val="00054470"/>
    <w:rsid w:val="00054885"/>
    <w:rsid w:val="000563B2"/>
    <w:rsid w:val="00061807"/>
    <w:rsid w:val="00063A29"/>
    <w:rsid w:val="000646C2"/>
    <w:rsid w:val="00064860"/>
    <w:rsid w:val="000656F0"/>
    <w:rsid w:val="00066A2D"/>
    <w:rsid w:val="000702F8"/>
    <w:rsid w:val="00071894"/>
    <w:rsid w:val="00074BB3"/>
    <w:rsid w:val="0007540B"/>
    <w:rsid w:val="000754C2"/>
    <w:rsid w:val="0007599C"/>
    <w:rsid w:val="0007670F"/>
    <w:rsid w:val="00076D30"/>
    <w:rsid w:val="00077074"/>
    <w:rsid w:val="000773A7"/>
    <w:rsid w:val="00080551"/>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2D2"/>
    <w:rsid w:val="00095B7A"/>
    <w:rsid w:val="00095D9B"/>
    <w:rsid w:val="0009608F"/>
    <w:rsid w:val="000A0B88"/>
    <w:rsid w:val="000A1033"/>
    <w:rsid w:val="000A28C4"/>
    <w:rsid w:val="000A4227"/>
    <w:rsid w:val="000A4E32"/>
    <w:rsid w:val="000A5451"/>
    <w:rsid w:val="000A5791"/>
    <w:rsid w:val="000A5810"/>
    <w:rsid w:val="000A67C3"/>
    <w:rsid w:val="000A73D5"/>
    <w:rsid w:val="000A763B"/>
    <w:rsid w:val="000B05E6"/>
    <w:rsid w:val="000B098B"/>
    <w:rsid w:val="000B14A1"/>
    <w:rsid w:val="000B208A"/>
    <w:rsid w:val="000B3492"/>
    <w:rsid w:val="000B3AA5"/>
    <w:rsid w:val="000B424B"/>
    <w:rsid w:val="000B5166"/>
    <w:rsid w:val="000B55BC"/>
    <w:rsid w:val="000B5B8B"/>
    <w:rsid w:val="000B5EE3"/>
    <w:rsid w:val="000B5F55"/>
    <w:rsid w:val="000B64FE"/>
    <w:rsid w:val="000B7072"/>
    <w:rsid w:val="000C089E"/>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E029C"/>
    <w:rsid w:val="000E02B6"/>
    <w:rsid w:val="000E2043"/>
    <w:rsid w:val="000E20CA"/>
    <w:rsid w:val="000E31BD"/>
    <w:rsid w:val="000E3BE0"/>
    <w:rsid w:val="000E3FBD"/>
    <w:rsid w:val="000E6430"/>
    <w:rsid w:val="000E6C80"/>
    <w:rsid w:val="000E6E1C"/>
    <w:rsid w:val="000F0943"/>
    <w:rsid w:val="000F1CBE"/>
    <w:rsid w:val="000F1E4A"/>
    <w:rsid w:val="000F1EA3"/>
    <w:rsid w:val="000F2E8D"/>
    <w:rsid w:val="000F3F07"/>
    <w:rsid w:val="000F67E3"/>
    <w:rsid w:val="000F6FF7"/>
    <w:rsid w:val="00100190"/>
    <w:rsid w:val="00100F3F"/>
    <w:rsid w:val="00100FF5"/>
    <w:rsid w:val="001017C7"/>
    <w:rsid w:val="0010226A"/>
    <w:rsid w:val="001037ED"/>
    <w:rsid w:val="00104EC3"/>
    <w:rsid w:val="00104F65"/>
    <w:rsid w:val="00105497"/>
    <w:rsid w:val="001067AE"/>
    <w:rsid w:val="00106A76"/>
    <w:rsid w:val="001075FD"/>
    <w:rsid w:val="00113422"/>
    <w:rsid w:val="0011454B"/>
    <w:rsid w:val="0011536E"/>
    <w:rsid w:val="001168CF"/>
    <w:rsid w:val="00116B22"/>
    <w:rsid w:val="00116E7A"/>
    <w:rsid w:val="0011713D"/>
    <w:rsid w:val="00121785"/>
    <w:rsid w:val="00122BEA"/>
    <w:rsid w:val="001233CD"/>
    <w:rsid w:val="001243B3"/>
    <w:rsid w:val="00124737"/>
    <w:rsid w:val="00124B05"/>
    <w:rsid w:val="00126B75"/>
    <w:rsid w:val="00127A76"/>
    <w:rsid w:val="00132C16"/>
    <w:rsid w:val="001353F7"/>
    <w:rsid w:val="0013626F"/>
    <w:rsid w:val="00141373"/>
    <w:rsid w:val="001414C7"/>
    <w:rsid w:val="0014279B"/>
    <w:rsid w:val="001431D0"/>
    <w:rsid w:val="00145771"/>
    <w:rsid w:val="00145EA4"/>
    <w:rsid w:val="00145F85"/>
    <w:rsid w:val="00146D37"/>
    <w:rsid w:val="001476F7"/>
    <w:rsid w:val="001504DB"/>
    <w:rsid w:val="00151345"/>
    <w:rsid w:val="00156729"/>
    <w:rsid w:val="00157202"/>
    <w:rsid w:val="00160E49"/>
    <w:rsid w:val="001617EC"/>
    <w:rsid w:val="0016188D"/>
    <w:rsid w:val="0016364F"/>
    <w:rsid w:val="00163AF2"/>
    <w:rsid w:val="001659E2"/>
    <w:rsid w:val="00165A79"/>
    <w:rsid w:val="0016633D"/>
    <w:rsid w:val="00167F46"/>
    <w:rsid w:val="00170B2C"/>
    <w:rsid w:val="001727DF"/>
    <w:rsid w:val="00174514"/>
    <w:rsid w:val="0017550F"/>
    <w:rsid w:val="001762E3"/>
    <w:rsid w:val="00176482"/>
    <w:rsid w:val="001818E9"/>
    <w:rsid w:val="00184A56"/>
    <w:rsid w:val="00185E9A"/>
    <w:rsid w:val="001860FF"/>
    <w:rsid w:val="001869A7"/>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EF5"/>
    <w:rsid w:val="001C7F2E"/>
    <w:rsid w:val="001D0AEA"/>
    <w:rsid w:val="001D0DCB"/>
    <w:rsid w:val="001D0E96"/>
    <w:rsid w:val="001D27AD"/>
    <w:rsid w:val="001D3FDB"/>
    <w:rsid w:val="001D5463"/>
    <w:rsid w:val="001D5FCC"/>
    <w:rsid w:val="001D616E"/>
    <w:rsid w:val="001D7D3F"/>
    <w:rsid w:val="001E21B5"/>
    <w:rsid w:val="001E5091"/>
    <w:rsid w:val="001E564D"/>
    <w:rsid w:val="001E62F1"/>
    <w:rsid w:val="001F149A"/>
    <w:rsid w:val="001F1778"/>
    <w:rsid w:val="001F262C"/>
    <w:rsid w:val="001F307A"/>
    <w:rsid w:val="001F36BA"/>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75F2"/>
    <w:rsid w:val="0022104F"/>
    <w:rsid w:val="00221699"/>
    <w:rsid w:val="00221C3D"/>
    <w:rsid w:val="002224B3"/>
    <w:rsid w:val="0022366B"/>
    <w:rsid w:val="00224F50"/>
    <w:rsid w:val="00225535"/>
    <w:rsid w:val="002263AC"/>
    <w:rsid w:val="002300CD"/>
    <w:rsid w:val="00235F76"/>
    <w:rsid w:val="002365FA"/>
    <w:rsid w:val="002368D1"/>
    <w:rsid w:val="00237F20"/>
    <w:rsid w:val="00240EA9"/>
    <w:rsid w:val="00242831"/>
    <w:rsid w:val="00242A33"/>
    <w:rsid w:val="00242B13"/>
    <w:rsid w:val="00243365"/>
    <w:rsid w:val="0024672A"/>
    <w:rsid w:val="002474B0"/>
    <w:rsid w:val="00250674"/>
    <w:rsid w:val="0025174C"/>
    <w:rsid w:val="002518C5"/>
    <w:rsid w:val="00252470"/>
    <w:rsid w:val="00252ADF"/>
    <w:rsid w:val="002534B1"/>
    <w:rsid w:val="00254E7B"/>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73149"/>
    <w:rsid w:val="00274AFE"/>
    <w:rsid w:val="00276E7F"/>
    <w:rsid w:val="00281917"/>
    <w:rsid w:val="00281F93"/>
    <w:rsid w:val="00282303"/>
    <w:rsid w:val="002849F7"/>
    <w:rsid w:val="00284E02"/>
    <w:rsid w:val="00285CA4"/>
    <w:rsid w:val="00287DEF"/>
    <w:rsid w:val="00292919"/>
    <w:rsid w:val="0029296A"/>
    <w:rsid w:val="00293831"/>
    <w:rsid w:val="00293B45"/>
    <w:rsid w:val="0029456C"/>
    <w:rsid w:val="0029724A"/>
    <w:rsid w:val="002979C4"/>
    <w:rsid w:val="002A1398"/>
    <w:rsid w:val="002A1A84"/>
    <w:rsid w:val="002A2628"/>
    <w:rsid w:val="002A27F4"/>
    <w:rsid w:val="002A2B4E"/>
    <w:rsid w:val="002A30ED"/>
    <w:rsid w:val="002A3C33"/>
    <w:rsid w:val="002A3DAC"/>
    <w:rsid w:val="002A4EA2"/>
    <w:rsid w:val="002A669F"/>
    <w:rsid w:val="002A69D9"/>
    <w:rsid w:val="002A6F03"/>
    <w:rsid w:val="002B1754"/>
    <w:rsid w:val="002B29E5"/>
    <w:rsid w:val="002B2C02"/>
    <w:rsid w:val="002B3FF0"/>
    <w:rsid w:val="002B48B1"/>
    <w:rsid w:val="002B4A49"/>
    <w:rsid w:val="002B50FB"/>
    <w:rsid w:val="002B59ED"/>
    <w:rsid w:val="002B5C65"/>
    <w:rsid w:val="002B6D10"/>
    <w:rsid w:val="002B6FF8"/>
    <w:rsid w:val="002C05E6"/>
    <w:rsid w:val="002C20B4"/>
    <w:rsid w:val="002C46D7"/>
    <w:rsid w:val="002C5418"/>
    <w:rsid w:val="002C58B5"/>
    <w:rsid w:val="002C67C8"/>
    <w:rsid w:val="002C7089"/>
    <w:rsid w:val="002D0414"/>
    <w:rsid w:val="002D1B1A"/>
    <w:rsid w:val="002D2102"/>
    <w:rsid w:val="002D2F00"/>
    <w:rsid w:val="002D3C5E"/>
    <w:rsid w:val="002D5D53"/>
    <w:rsid w:val="002D5D90"/>
    <w:rsid w:val="002D6A85"/>
    <w:rsid w:val="002D7313"/>
    <w:rsid w:val="002D7E14"/>
    <w:rsid w:val="002E0A39"/>
    <w:rsid w:val="002E0EFB"/>
    <w:rsid w:val="002E1BAF"/>
    <w:rsid w:val="002E298F"/>
    <w:rsid w:val="002E33C0"/>
    <w:rsid w:val="002E5417"/>
    <w:rsid w:val="002E711B"/>
    <w:rsid w:val="002E78B3"/>
    <w:rsid w:val="002F0EC5"/>
    <w:rsid w:val="002F1FD1"/>
    <w:rsid w:val="002F2833"/>
    <w:rsid w:val="002F3D90"/>
    <w:rsid w:val="002F45B0"/>
    <w:rsid w:val="002F46B5"/>
    <w:rsid w:val="002F586C"/>
    <w:rsid w:val="002F6F67"/>
    <w:rsid w:val="002F73FB"/>
    <w:rsid w:val="002F7F88"/>
    <w:rsid w:val="003025F0"/>
    <w:rsid w:val="00303824"/>
    <w:rsid w:val="00303A56"/>
    <w:rsid w:val="003049F2"/>
    <w:rsid w:val="00304DDA"/>
    <w:rsid w:val="003058BF"/>
    <w:rsid w:val="00305FC2"/>
    <w:rsid w:val="003060C6"/>
    <w:rsid w:val="00311443"/>
    <w:rsid w:val="003117E5"/>
    <w:rsid w:val="00311836"/>
    <w:rsid w:val="00312B6F"/>
    <w:rsid w:val="003134B4"/>
    <w:rsid w:val="00313842"/>
    <w:rsid w:val="00314FEA"/>
    <w:rsid w:val="003151BB"/>
    <w:rsid w:val="003171D5"/>
    <w:rsid w:val="003214D1"/>
    <w:rsid w:val="00321A06"/>
    <w:rsid w:val="00322808"/>
    <w:rsid w:val="00322EE0"/>
    <w:rsid w:val="00323BC1"/>
    <w:rsid w:val="003242C6"/>
    <w:rsid w:val="00325F0A"/>
    <w:rsid w:val="00326B88"/>
    <w:rsid w:val="00331282"/>
    <w:rsid w:val="003333DE"/>
    <w:rsid w:val="00333C6A"/>
    <w:rsid w:val="00336819"/>
    <w:rsid w:val="00336E73"/>
    <w:rsid w:val="00337250"/>
    <w:rsid w:val="00337EB8"/>
    <w:rsid w:val="00340098"/>
    <w:rsid w:val="00340517"/>
    <w:rsid w:val="00340850"/>
    <w:rsid w:val="003438EC"/>
    <w:rsid w:val="00344DB1"/>
    <w:rsid w:val="00347D8A"/>
    <w:rsid w:val="00350FB9"/>
    <w:rsid w:val="003530BB"/>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2071"/>
    <w:rsid w:val="00372CF6"/>
    <w:rsid w:val="0037367B"/>
    <w:rsid w:val="0037388B"/>
    <w:rsid w:val="003742FE"/>
    <w:rsid w:val="003749BC"/>
    <w:rsid w:val="00375428"/>
    <w:rsid w:val="0037651A"/>
    <w:rsid w:val="003768A0"/>
    <w:rsid w:val="00380015"/>
    <w:rsid w:val="003807BA"/>
    <w:rsid w:val="003818FC"/>
    <w:rsid w:val="00382363"/>
    <w:rsid w:val="00382567"/>
    <w:rsid w:val="00382DD8"/>
    <w:rsid w:val="00386E92"/>
    <w:rsid w:val="00387DA9"/>
    <w:rsid w:val="00387DDF"/>
    <w:rsid w:val="00391D04"/>
    <w:rsid w:val="00391E33"/>
    <w:rsid w:val="00392C2A"/>
    <w:rsid w:val="00392E04"/>
    <w:rsid w:val="00393083"/>
    <w:rsid w:val="00395168"/>
    <w:rsid w:val="00396E85"/>
    <w:rsid w:val="003A0A11"/>
    <w:rsid w:val="003A48C6"/>
    <w:rsid w:val="003A4989"/>
    <w:rsid w:val="003A4F2A"/>
    <w:rsid w:val="003A4FAE"/>
    <w:rsid w:val="003A6E2C"/>
    <w:rsid w:val="003A76F3"/>
    <w:rsid w:val="003A7D6F"/>
    <w:rsid w:val="003A7E88"/>
    <w:rsid w:val="003B0E5A"/>
    <w:rsid w:val="003B2688"/>
    <w:rsid w:val="003B4F31"/>
    <w:rsid w:val="003B6F8A"/>
    <w:rsid w:val="003C08C8"/>
    <w:rsid w:val="003C104E"/>
    <w:rsid w:val="003C13E4"/>
    <w:rsid w:val="003C3138"/>
    <w:rsid w:val="003C5488"/>
    <w:rsid w:val="003C5FB2"/>
    <w:rsid w:val="003C72CF"/>
    <w:rsid w:val="003C7B79"/>
    <w:rsid w:val="003D039B"/>
    <w:rsid w:val="003D12C5"/>
    <w:rsid w:val="003D1A6C"/>
    <w:rsid w:val="003D1BD1"/>
    <w:rsid w:val="003D4132"/>
    <w:rsid w:val="003D4E5A"/>
    <w:rsid w:val="003D604B"/>
    <w:rsid w:val="003D6584"/>
    <w:rsid w:val="003D7425"/>
    <w:rsid w:val="003D77D9"/>
    <w:rsid w:val="003D789B"/>
    <w:rsid w:val="003D7BAD"/>
    <w:rsid w:val="003E120A"/>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5D1A"/>
    <w:rsid w:val="00400274"/>
    <w:rsid w:val="00402291"/>
    <w:rsid w:val="004022B9"/>
    <w:rsid w:val="004045A5"/>
    <w:rsid w:val="00404DF8"/>
    <w:rsid w:val="00406952"/>
    <w:rsid w:val="0040731C"/>
    <w:rsid w:val="00410C18"/>
    <w:rsid w:val="0041618E"/>
    <w:rsid w:val="00417327"/>
    <w:rsid w:val="00417C24"/>
    <w:rsid w:val="00417D7C"/>
    <w:rsid w:val="00420956"/>
    <w:rsid w:val="004209D2"/>
    <w:rsid w:val="00421B40"/>
    <w:rsid w:val="004235EB"/>
    <w:rsid w:val="00426E61"/>
    <w:rsid w:val="00427CE9"/>
    <w:rsid w:val="00432C8D"/>
    <w:rsid w:val="00432EB2"/>
    <w:rsid w:val="00434779"/>
    <w:rsid w:val="00434837"/>
    <w:rsid w:val="00435D33"/>
    <w:rsid w:val="00436967"/>
    <w:rsid w:val="00440C63"/>
    <w:rsid w:val="00440D2A"/>
    <w:rsid w:val="00441567"/>
    <w:rsid w:val="004423B2"/>
    <w:rsid w:val="00443009"/>
    <w:rsid w:val="00443C1F"/>
    <w:rsid w:val="00444F6F"/>
    <w:rsid w:val="00445E81"/>
    <w:rsid w:val="00447D97"/>
    <w:rsid w:val="00450F05"/>
    <w:rsid w:val="00451FC4"/>
    <w:rsid w:val="004537A8"/>
    <w:rsid w:val="00453DA4"/>
    <w:rsid w:val="00455931"/>
    <w:rsid w:val="00456139"/>
    <w:rsid w:val="00456E41"/>
    <w:rsid w:val="00456F1D"/>
    <w:rsid w:val="004576D2"/>
    <w:rsid w:val="00461BAF"/>
    <w:rsid w:val="0046207B"/>
    <w:rsid w:val="00463513"/>
    <w:rsid w:val="004645B0"/>
    <w:rsid w:val="004663E7"/>
    <w:rsid w:val="00466996"/>
    <w:rsid w:val="0046764F"/>
    <w:rsid w:val="00470CB7"/>
    <w:rsid w:val="0047150A"/>
    <w:rsid w:val="00471B62"/>
    <w:rsid w:val="00471C1B"/>
    <w:rsid w:val="00471F7E"/>
    <w:rsid w:val="0048016B"/>
    <w:rsid w:val="00481571"/>
    <w:rsid w:val="004815BA"/>
    <w:rsid w:val="00481BA0"/>
    <w:rsid w:val="004820BC"/>
    <w:rsid w:val="004825BF"/>
    <w:rsid w:val="00484F33"/>
    <w:rsid w:val="0048613C"/>
    <w:rsid w:val="004864EE"/>
    <w:rsid w:val="0048707D"/>
    <w:rsid w:val="0048787D"/>
    <w:rsid w:val="00492BAE"/>
    <w:rsid w:val="00493368"/>
    <w:rsid w:val="00493EE4"/>
    <w:rsid w:val="0049611F"/>
    <w:rsid w:val="00496924"/>
    <w:rsid w:val="00496FF2"/>
    <w:rsid w:val="004976D1"/>
    <w:rsid w:val="004A0790"/>
    <w:rsid w:val="004A0B4B"/>
    <w:rsid w:val="004A127E"/>
    <w:rsid w:val="004A61E3"/>
    <w:rsid w:val="004A749A"/>
    <w:rsid w:val="004A77C7"/>
    <w:rsid w:val="004A7DF7"/>
    <w:rsid w:val="004B170B"/>
    <w:rsid w:val="004B1B4A"/>
    <w:rsid w:val="004B2295"/>
    <w:rsid w:val="004B3518"/>
    <w:rsid w:val="004B4251"/>
    <w:rsid w:val="004B4755"/>
    <w:rsid w:val="004B55C6"/>
    <w:rsid w:val="004B7ECF"/>
    <w:rsid w:val="004C3B40"/>
    <w:rsid w:val="004C77B3"/>
    <w:rsid w:val="004D1C86"/>
    <w:rsid w:val="004D2C79"/>
    <w:rsid w:val="004D317B"/>
    <w:rsid w:val="004D4076"/>
    <w:rsid w:val="004D417F"/>
    <w:rsid w:val="004D4E29"/>
    <w:rsid w:val="004D51B9"/>
    <w:rsid w:val="004D7606"/>
    <w:rsid w:val="004D7C93"/>
    <w:rsid w:val="004E001E"/>
    <w:rsid w:val="004E06C3"/>
    <w:rsid w:val="004E0D44"/>
    <w:rsid w:val="004E33F4"/>
    <w:rsid w:val="004E70AB"/>
    <w:rsid w:val="004E7AB4"/>
    <w:rsid w:val="004F06D9"/>
    <w:rsid w:val="004F1365"/>
    <w:rsid w:val="004F1753"/>
    <w:rsid w:val="004F3053"/>
    <w:rsid w:val="004F335B"/>
    <w:rsid w:val="004F383B"/>
    <w:rsid w:val="004F59D5"/>
    <w:rsid w:val="004F7AA1"/>
    <w:rsid w:val="004F7BC8"/>
    <w:rsid w:val="004F7ECD"/>
    <w:rsid w:val="0050064E"/>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3902"/>
    <w:rsid w:val="00513B4D"/>
    <w:rsid w:val="00515694"/>
    <w:rsid w:val="0051706B"/>
    <w:rsid w:val="0052041A"/>
    <w:rsid w:val="00520458"/>
    <w:rsid w:val="00520D22"/>
    <w:rsid w:val="00520EA9"/>
    <w:rsid w:val="00522108"/>
    <w:rsid w:val="005236A4"/>
    <w:rsid w:val="00523CE9"/>
    <w:rsid w:val="00525730"/>
    <w:rsid w:val="00526837"/>
    <w:rsid w:val="00526D7C"/>
    <w:rsid w:val="005275EE"/>
    <w:rsid w:val="005305FE"/>
    <w:rsid w:val="00530DD7"/>
    <w:rsid w:val="00531246"/>
    <w:rsid w:val="00531D48"/>
    <w:rsid w:val="00532BFF"/>
    <w:rsid w:val="00532C5E"/>
    <w:rsid w:val="005332F4"/>
    <w:rsid w:val="00534BAE"/>
    <w:rsid w:val="00534C16"/>
    <w:rsid w:val="00536DA1"/>
    <w:rsid w:val="005372E6"/>
    <w:rsid w:val="00541336"/>
    <w:rsid w:val="00541729"/>
    <w:rsid w:val="0054193E"/>
    <w:rsid w:val="005428A9"/>
    <w:rsid w:val="00545E49"/>
    <w:rsid w:val="005472F0"/>
    <w:rsid w:val="00550A06"/>
    <w:rsid w:val="005515EE"/>
    <w:rsid w:val="00551E66"/>
    <w:rsid w:val="00553D85"/>
    <w:rsid w:val="005542D3"/>
    <w:rsid w:val="00554AE4"/>
    <w:rsid w:val="00554CC1"/>
    <w:rsid w:val="00555634"/>
    <w:rsid w:val="0055580D"/>
    <w:rsid w:val="00556420"/>
    <w:rsid w:val="005609BE"/>
    <w:rsid w:val="005612C8"/>
    <w:rsid w:val="00563E2E"/>
    <w:rsid w:val="00564718"/>
    <w:rsid w:val="005661D5"/>
    <w:rsid w:val="00567AEF"/>
    <w:rsid w:val="00570EFF"/>
    <w:rsid w:val="0057284B"/>
    <w:rsid w:val="0057409A"/>
    <w:rsid w:val="005754DB"/>
    <w:rsid w:val="005807B6"/>
    <w:rsid w:val="00582014"/>
    <w:rsid w:val="005822A2"/>
    <w:rsid w:val="005840AB"/>
    <w:rsid w:val="0058415C"/>
    <w:rsid w:val="005848E7"/>
    <w:rsid w:val="005864D4"/>
    <w:rsid w:val="00586B3C"/>
    <w:rsid w:val="00586E08"/>
    <w:rsid w:val="00587484"/>
    <w:rsid w:val="005879EA"/>
    <w:rsid w:val="00587E6B"/>
    <w:rsid w:val="0059080D"/>
    <w:rsid w:val="0059094A"/>
    <w:rsid w:val="00595E30"/>
    <w:rsid w:val="005A01CB"/>
    <w:rsid w:val="005A1182"/>
    <w:rsid w:val="005A179A"/>
    <w:rsid w:val="005A1E75"/>
    <w:rsid w:val="005A3A45"/>
    <w:rsid w:val="005A4434"/>
    <w:rsid w:val="005A4A93"/>
    <w:rsid w:val="005A77BB"/>
    <w:rsid w:val="005A78FC"/>
    <w:rsid w:val="005B0018"/>
    <w:rsid w:val="005B028B"/>
    <w:rsid w:val="005B140E"/>
    <w:rsid w:val="005B1868"/>
    <w:rsid w:val="005B2C14"/>
    <w:rsid w:val="005B38AD"/>
    <w:rsid w:val="005B3C5D"/>
    <w:rsid w:val="005B7B90"/>
    <w:rsid w:val="005C0EBA"/>
    <w:rsid w:val="005C1ED5"/>
    <w:rsid w:val="005C2583"/>
    <w:rsid w:val="005C33D8"/>
    <w:rsid w:val="005D00CC"/>
    <w:rsid w:val="005D1FF7"/>
    <w:rsid w:val="005D58E3"/>
    <w:rsid w:val="005D6095"/>
    <w:rsid w:val="005D73FC"/>
    <w:rsid w:val="005D75DB"/>
    <w:rsid w:val="005D78F4"/>
    <w:rsid w:val="005E0B47"/>
    <w:rsid w:val="005E0CA3"/>
    <w:rsid w:val="005E1615"/>
    <w:rsid w:val="005E2714"/>
    <w:rsid w:val="005E29D7"/>
    <w:rsid w:val="005E4B6C"/>
    <w:rsid w:val="005E75D3"/>
    <w:rsid w:val="005E7877"/>
    <w:rsid w:val="005E7E89"/>
    <w:rsid w:val="005F279A"/>
    <w:rsid w:val="005F4972"/>
    <w:rsid w:val="005F5132"/>
    <w:rsid w:val="005F5B94"/>
    <w:rsid w:val="005F6A20"/>
    <w:rsid w:val="005F7862"/>
    <w:rsid w:val="0060004B"/>
    <w:rsid w:val="00600C49"/>
    <w:rsid w:val="006020B0"/>
    <w:rsid w:val="00602690"/>
    <w:rsid w:val="006036A1"/>
    <w:rsid w:val="00603830"/>
    <w:rsid w:val="00603873"/>
    <w:rsid w:val="00604A0C"/>
    <w:rsid w:val="00605276"/>
    <w:rsid w:val="00605E31"/>
    <w:rsid w:val="00605F09"/>
    <w:rsid w:val="00606272"/>
    <w:rsid w:val="0060634A"/>
    <w:rsid w:val="00607AC6"/>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2608"/>
    <w:rsid w:val="00622DD8"/>
    <w:rsid w:val="006249B6"/>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7E2"/>
    <w:rsid w:val="006432FF"/>
    <w:rsid w:val="0064417B"/>
    <w:rsid w:val="006448B4"/>
    <w:rsid w:val="00644FBB"/>
    <w:rsid w:val="0064751C"/>
    <w:rsid w:val="00647BB2"/>
    <w:rsid w:val="00651799"/>
    <w:rsid w:val="006522A6"/>
    <w:rsid w:val="006525B6"/>
    <w:rsid w:val="006545AD"/>
    <w:rsid w:val="00654F3D"/>
    <w:rsid w:val="0065578E"/>
    <w:rsid w:val="00655EB7"/>
    <w:rsid w:val="006566DB"/>
    <w:rsid w:val="00656948"/>
    <w:rsid w:val="00656A70"/>
    <w:rsid w:val="0066019D"/>
    <w:rsid w:val="00660E8B"/>
    <w:rsid w:val="006616E3"/>
    <w:rsid w:val="00662D03"/>
    <w:rsid w:val="00663173"/>
    <w:rsid w:val="006632FA"/>
    <w:rsid w:val="0066598B"/>
    <w:rsid w:val="00665B5E"/>
    <w:rsid w:val="00665D03"/>
    <w:rsid w:val="006669BE"/>
    <w:rsid w:val="00667181"/>
    <w:rsid w:val="0066735C"/>
    <w:rsid w:val="00670503"/>
    <w:rsid w:val="006733E3"/>
    <w:rsid w:val="006734A0"/>
    <w:rsid w:val="00676155"/>
    <w:rsid w:val="00677081"/>
    <w:rsid w:val="00677599"/>
    <w:rsid w:val="00680090"/>
    <w:rsid w:val="00680531"/>
    <w:rsid w:val="00680FB9"/>
    <w:rsid w:val="0068325D"/>
    <w:rsid w:val="00686804"/>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4F38"/>
    <w:rsid w:val="006A5525"/>
    <w:rsid w:val="006A770B"/>
    <w:rsid w:val="006A7FCD"/>
    <w:rsid w:val="006B0347"/>
    <w:rsid w:val="006B0EAD"/>
    <w:rsid w:val="006B1607"/>
    <w:rsid w:val="006B20D9"/>
    <w:rsid w:val="006B2CD5"/>
    <w:rsid w:val="006B304D"/>
    <w:rsid w:val="006B50BE"/>
    <w:rsid w:val="006B512B"/>
    <w:rsid w:val="006B5470"/>
    <w:rsid w:val="006B62EC"/>
    <w:rsid w:val="006B7601"/>
    <w:rsid w:val="006B7C27"/>
    <w:rsid w:val="006C0104"/>
    <w:rsid w:val="006C05A4"/>
    <w:rsid w:val="006C05E0"/>
    <w:rsid w:val="006C098C"/>
    <w:rsid w:val="006C2384"/>
    <w:rsid w:val="006C366A"/>
    <w:rsid w:val="006C3EDC"/>
    <w:rsid w:val="006C4121"/>
    <w:rsid w:val="006C52FA"/>
    <w:rsid w:val="006C5C11"/>
    <w:rsid w:val="006C70F5"/>
    <w:rsid w:val="006C74F1"/>
    <w:rsid w:val="006C7BA8"/>
    <w:rsid w:val="006D0F13"/>
    <w:rsid w:val="006D126F"/>
    <w:rsid w:val="006D2317"/>
    <w:rsid w:val="006D249E"/>
    <w:rsid w:val="006D2519"/>
    <w:rsid w:val="006D3B53"/>
    <w:rsid w:val="006D5843"/>
    <w:rsid w:val="006D6B05"/>
    <w:rsid w:val="006D6ECD"/>
    <w:rsid w:val="006D76A0"/>
    <w:rsid w:val="006E0082"/>
    <w:rsid w:val="006E019B"/>
    <w:rsid w:val="006E16FA"/>
    <w:rsid w:val="006E172F"/>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71CA"/>
    <w:rsid w:val="006F72C4"/>
    <w:rsid w:val="007017AD"/>
    <w:rsid w:val="00702783"/>
    <w:rsid w:val="00702CAD"/>
    <w:rsid w:val="00703C24"/>
    <w:rsid w:val="00703F93"/>
    <w:rsid w:val="00704561"/>
    <w:rsid w:val="00704DC7"/>
    <w:rsid w:val="00705A11"/>
    <w:rsid w:val="0070660E"/>
    <w:rsid w:val="007068FE"/>
    <w:rsid w:val="00706D7B"/>
    <w:rsid w:val="0071099B"/>
    <w:rsid w:val="00710D0D"/>
    <w:rsid w:val="00711FA2"/>
    <w:rsid w:val="0071318C"/>
    <w:rsid w:val="00716B91"/>
    <w:rsid w:val="0071726F"/>
    <w:rsid w:val="00721796"/>
    <w:rsid w:val="0072245C"/>
    <w:rsid w:val="00722C35"/>
    <w:rsid w:val="00723049"/>
    <w:rsid w:val="007231AA"/>
    <w:rsid w:val="00723255"/>
    <w:rsid w:val="00725F4B"/>
    <w:rsid w:val="00726226"/>
    <w:rsid w:val="00727168"/>
    <w:rsid w:val="00727F24"/>
    <w:rsid w:val="007311F5"/>
    <w:rsid w:val="00731E3E"/>
    <w:rsid w:val="00731F0C"/>
    <w:rsid w:val="007336A8"/>
    <w:rsid w:val="0073378A"/>
    <w:rsid w:val="00734E22"/>
    <w:rsid w:val="007358E8"/>
    <w:rsid w:val="00736412"/>
    <w:rsid w:val="0073643F"/>
    <w:rsid w:val="007368F9"/>
    <w:rsid w:val="00736C57"/>
    <w:rsid w:val="007374B8"/>
    <w:rsid w:val="00737EF3"/>
    <w:rsid w:val="00742541"/>
    <w:rsid w:val="00742D47"/>
    <w:rsid w:val="00742F48"/>
    <w:rsid w:val="00745FBA"/>
    <w:rsid w:val="00746100"/>
    <w:rsid w:val="0074770F"/>
    <w:rsid w:val="007507DC"/>
    <w:rsid w:val="00751E1C"/>
    <w:rsid w:val="0075297C"/>
    <w:rsid w:val="00753C07"/>
    <w:rsid w:val="007542D9"/>
    <w:rsid w:val="00754CF0"/>
    <w:rsid w:val="00755B39"/>
    <w:rsid w:val="00757372"/>
    <w:rsid w:val="00757826"/>
    <w:rsid w:val="007600F6"/>
    <w:rsid w:val="00760847"/>
    <w:rsid w:val="00760F34"/>
    <w:rsid w:val="007621E9"/>
    <w:rsid w:val="00762F60"/>
    <w:rsid w:val="00763309"/>
    <w:rsid w:val="007643BB"/>
    <w:rsid w:val="0076523C"/>
    <w:rsid w:val="007668BF"/>
    <w:rsid w:val="007669B2"/>
    <w:rsid w:val="007703E2"/>
    <w:rsid w:val="00770DE3"/>
    <w:rsid w:val="007713FE"/>
    <w:rsid w:val="00773AC7"/>
    <w:rsid w:val="007749D1"/>
    <w:rsid w:val="00777FFC"/>
    <w:rsid w:val="0078264B"/>
    <w:rsid w:val="00782F8C"/>
    <w:rsid w:val="0078338B"/>
    <w:rsid w:val="00786A6F"/>
    <w:rsid w:val="00786C31"/>
    <w:rsid w:val="0078727F"/>
    <w:rsid w:val="007876EC"/>
    <w:rsid w:val="00790948"/>
    <w:rsid w:val="0079137C"/>
    <w:rsid w:val="007915AB"/>
    <w:rsid w:val="007918BF"/>
    <w:rsid w:val="00791A70"/>
    <w:rsid w:val="00791B4C"/>
    <w:rsid w:val="007920C0"/>
    <w:rsid w:val="007927FA"/>
    <w:rsid w:val="007939F2"/>
    <w:rsid w:val="00794191"/>
    <w:rsid w:val="00795299"/>
    <w:rsid w:val="00795878"/>
    <w:rsid w:val="00797025"/>
    <w:rsid w:val="007A21C7"/>
    <w:rsid w:val="007A316E"/>
    <w:rsid w:val="007A485B"/>
    <w:rsid w:val="007A4DFF"/>
    <w:rsid w:val="007A66D4"/>
    <w:rsid w:val="007A7016"/>
    <w:rsid w:val="007A7504"/>
    <w:rsid w:val="007A7816"/>
    <w:rsid w:val="007B01EF"/>
    <w:rsid w:val="007B0EE0"/>
    <w:rsid w:val="007B3D01"/>
    <w:rsid w:val="007B693E"/>
    <w:rsid w:val="007B7439"/>
    <w:rsid w:val="007B7963"/>
    <w:rsid w:val="007C0095"/>
    <w:rsid w:val="007C143A"/>
    <w:rsid w:val="007C1B5C"/>
    <w:rsid w:val="007C251B"/>
    <w:rsid w:val="007C3A20"/>
    <w:rsid w:val="007C41A7"/>
    <w:rsid w:val="007C41D1"/>
    <w:rsid w:val="007C764E"/>
    <w:rsid w:val="007D0F41"/>
    <w:rsid w:val="007D20F2"/>
    <w:rsid w:val="007D5F24"/>
    <w:rsid w:val="007D6A4D"/>
    <w:rsid w:val="007D6ACB"/>
    <w:rsid w:val="007D7BA9"/>
    <w:rsid w:val="007E0790"/>
    <w:rsid w:val="007E21EF"/>
    <w:rsid w:val="007E2B06"/>
    <w:rsid w:val="007E38D2"/>
    <w:rsid w:val="007E5E34"/>
    <w:rsid w:val="007E7717"/>
    <w:rsid w:val="007F24FA"/>
    <w:rsid w:val="007F2599"/>
    <w:rsid w:val="007F45B2"/>
    <w:rsid w:val="007F4E98"/>
    <w:rsid w:val="007F5CFC"/>
    <w:rsid w:val="007F64BD"/>
    <w:rsid w:val="007F75CA"/>
    <w:rsid w:val="008002A8"/>
    <w:rsid w:val="008016EF"/>
    <w:rsid w:val="00805575"/>
    <w:rsid w:val="00807A3D"/>
    <w:rsid w:val="008121A6"/>
    <w:rsid w:val="0081395D"/>
    <w:rsid w:val="00814305"/>
    <w:rsid w:val="008156E9"/>
    <w:rsid w:val="00820E38"/>
    <w:rsid w:val="008211A9"/>
    <w:rsid w:val="0082123A"/>
    <w:rsid w:val="00825CFB"/>
    <w:rsid w:val="008274C5"/>
    <w:rsid w:val="0083001C"/>
    <w:rsid w:val="00831255"/>
    <w:rsid w:val="00834181"/>
    <w:rsid w:val="00834A12"/>
    <w:rsid w:val="00834FAA"/>
    <w:rsid w:val="00835828"/>
    <w:rsid w:val="008375B8"/>
    <w:rsid w:val="008400CC"/>
    <w:rsid w:val="008412F2"/>
    <w:rsid w:val="00841C0B"/>
    <w:rsid w:val="00843104"/>
    <w:rsid w:val="00843AE0"/>
    <w:rsid w:val="00843DE6"/>
    <w:rsid w:val="008445BA"/>
    <w:rsid w:val="00844738"/>
    <w:rsid w:val="00844BF6"/>
    <w:rsid w:val="00844C05"/>
    <w:rsid w:val="00845213"/>
    <w:rsid w:val="00846775"/>
    <w:rsid w:val="00847E9C"/>
    <w:rsid w:val="0085030B"/>
    <w:rsid w:val="008529B1"/>
    <w:rsid w:val="008530E9"/>
    <w:rsid w:val="008547A6"/>
    <w:rsid w:val="008553B2"/>
    <w:rsid w:val="0085586A"/>
    <w:rsid w:val="0085688A"/>
    <w:rsid w:val="00860E64"/>
    <w:rsid w:val="00861277"/>
    <w:rsid w:val="00862A8E"/>
    <w:rsid w:val="00865268"/>
    <w:rsid w:val="008660F5"/>
    <w:rsid w:val="00866490"/>
    <w:rsid w:val="00866559"/>
    <w:rsid w:val="0086749D"/>
    <w:rsid w:val="008702AE"/>
    <w:rsid w:val="00871B6C"/>
    <w:rsid w:val="00872AE8"/>
    <w:rsid w:val="00872D29"/>
    <w:rsid w:val="00875742"/>
    <w:rsid w:val="00875A0E"/>
    <w:rsid w:val="00875D1E"/>
    <w:rsid w:val="00876016"/>
    <w:rsid w:val="00876232"/>
    <w:rsid w:val="00877DAE"/>
    <w:rsid w:val="0088099E"/>
    <w:rsid w:val="008819E0"/>
    <w:rsid w:val="00881FC6"/>
    <w:rsid w:val="00885FAA"/>
    <w:rsid w:val="008869A8"/>
    <w:rsid w:val="00886F8B"/>
    <w:rsid w:val="00887C99"/>
    <w:rsid w:val="00887E4E"/>
    <w:rsid w:val="00890F82"/>
    <w:rsid w:val="008912B4"/>
    <w:rsid w:val="008922B1"/>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601C"/>
    <w:rsid w:val="008D08BD"/>
    <w:rsid w:val="008D0E7D"/>
    <w:rsid w:val="008D1552"/>
    <w:rsid w:val="008D5698"/>
    <w:rsid w:val="008D604C"/>
    <w:rsid w:val="008D6774"/>
    <w:rsid w:val="008E0486"/>
    <w:rsid w:val="008E0AA6"/>
    <w:rsid w:val="008E10E8"/>
    <w:rsid w:val="008E1EB7"/>
    <w:rsid w:val="008E2BAF"/>
    <w:rsid w:val="008E3EC9"/>
    <w:rsid w:val="008E69A1"/>
    <w:rsid w:val="008E7584"/>
    <w:rsid w:val="008F1272"/>
    <w:rsid w:val="008F2286"/>
    <w:rsid w:val="008F40D4"/>
    <w:rsid w:val="008F457A"/>
    <w:rsid w:val="008F4ADD"/>
    <w:rsid w:val="008F5A68"/>
    <w:rsid w:val="008F7622"/>
    <w:rsid w:val="00900B4C"/>
    <w:rsid w:val="00900BA2"/>
    <w:rsid w:val="00901CE5"/>
    <w:rsid w:val="009025F1"/>
    <w:rsid w:val="0090420D"/>
    <w:rsid w:val="009055A2"/>
    <w:rsid w:val="00905E94"/>
    <w:rsid w:val="009077FC"/>
    <w:rsid w:val="009104D7"/>
    <w:rsid w:val="00911A9A"/>
    <w:rsid w:val="0091291D"/>
    <w:rsid w:val="00912B83"/>
    <w:rsid w:val="00912D1B"/>
    <w:rsid w:val="00914765"/>
    <w:rsid w:val="00915D60"/>
    <w:rsid w:val="0091602E"/>
    <w:rsid w:val="00916489"/>
    <w:rsid w:val="00917E93"/>
    <w:rsid w:val="00917FBF"/>
    <w:rsid w:val="0092007C"/>
    <w:rsid w:val="00920B81"/>
    <w:rsid w:val="009215C8"/>
    <w:rsid w:val="00922799"/>
    <w:rsid w:val="00923D67"/>
    <w:rsid w:val="00923F08"/>
    <w:rsid w:val="00924101"/>
    <w:rsid w:val="00924310"/>
    <w:rsid w:val="009244D1"/>
    <w:rsid w:val="00924894"/>
    <w:rsid w:val="00925625"/>
    <w:rsid w:val="00926083"/>
    <w:rsid w:val="0093030A"/>
    <w:rsid w:val="009306EC"/>
    <w:rsid w:val="009325AC"/>
    <w:rsid w:val="00932D1C"/>
    <w:rsid w:val="00934D33"/>
    <w:rsid w:val="00935A13"/>
    <w:rsid w:val="00936F2B"/>
    <w:rsid w:val="0093763B"/>
    <w:rsid w:val="00937B14"/>
    <w:rsid w:val="00940B83"/>
    <w:rsid w:val="00943547"/>
    <w:rsid w:val="00950F40"/>
    <w:rsid w:val="00951F42"/>
    <w:rsid w:val="009522BD"/>
    <w:rsid w:val="00952E20"/>
    <w:rsid w:val="00954335"/>
    <w:rsid w:val="00954872"/>
    <w:rsid w:val="009550BD"/>
    <w:rsid w:val="0095521E"/>
    <w:rsid w:val="00955325"/>
    <w:rsid w:val="009567D5"/>
    <w:rsid w:val="009611AB"/>
    <w:rsid w:val="009613B1"/>
    <w:rsid w:val="009617E4"/>
    <w:rsid w:val="0096215A"/>
    <w:rsid w:val="0096313C"/>
    <w:rsid w:val="00963A88"/>
    <w:rsid w:val="00963C73"/>
    <w:rsid w:val="00964E1D"/>
    <w:rsid w:val="009654D6"/>
    <w:rsid w:val="009678F8"/>
    <w:rsid w:val="00970A99"/>
    <w:rsid w:val="00971CA5"/>
    <w:rsid w:val="00972BAD"/>
    <w:rsid w:val="00975DF0"/>
    <w:rsid w:val="00976935"/>
    <w:rsid w:val="00976B22"/>
    <w:rsid w:val="00976BFA"/>
    <w:rsid w:val="00977F9C"/>
    <w:rsid w:val="009800F8"/>
    <w:rsid w:val="00984226"/>
    <w:rsid w:val="009872B2"/>
    <w:rsid w:val="00987557"/>
    <w:rsid w:val="0098755B"/>
    <w:rsid w:val="009907DB"/>
    <w:rsid w:val="00992B6A"/>
    <w:rsid w:val="009952C9"/>
    <w:rsid w:val="00996643"/>
    <w:rsid w:val="009970FE"/>
    <w:rsid w:val="009A2DC7"/>
    <w:rsid w:val="009A37AE"/>
    <w:rsid w:val="009A4040"/>
    <w:rsid w:val="009A522A"/>
    <w:rsid w:val="009A52D1"/>
    <w:rsid w:val="009A594C"/>
    <w:rsid w:val="009A5C73"/>
    <w:rsid w:val="009A5EE6"/>
    <w:rsid w:val="009A70D8"/>
    <w:rsid w:val="009B0F61"/>
    <w:rsid w:val="009B15B9"/>
    <w:rsid w:val="009B230C"/>
    <w:rsid w:val="009B2B71"/>
    <w:rsid w:val="009B343E"/>
    <w:rsid w:val="009B347F"/>
    <w:rsid w:val="009B38A4"/>
    <w:rsid w:val="009C045D"/>
    <w:rsid w:val="009C3A94"/>
    <w:rsid w:val="009C4EAF"/>
    <w:rsid w:val="009C7A24"/>
    <w:rsid w:val="009D0D5C"/>
    <w:rsid w:val="009D1164"/>
    <w:rsid w:val="009D31B4"/>
    <w:rsid w:val="009D36C7"/>
    <w:rsid w:val="009D38E3"/>
    <w:rsid w:val="009D5C77"/>
    <w:rsid w:val="009D5EF2"/>
    <w:rsid w:val="009D65FF"/>
    <w:rsid w:val="009D69E7"/>
    <w:rsid w:val="009D7398"/>
    <w:rsid w:val="009E0DEE"/>
    <w:rsid w:val="009E19B3"/>
    <w:rsid w:val="009E1DB4"/>
    <w:rsid w:val="009E237C"/>
    <w:rsid w:val="009E5AD6"/>
    <w:rsid w:val="009E5DC6"/>
    <w:rsid w:val="009F10FC"/>
    <w:rsid w:val="009F20EC"/>
    <w:rsid w:val="009F255E"/>
    <w:rsid w:val="009F2E9C"/>
    <w:rsid w:val="009F3680"/>
    <w:rsid w:val="009F38A6"/>
    <w:rsid w:val="009F522F"/>
    <w:rsid w:val="009F5692"/>
    <w:rsid w:val="009F6477"/>
    <w:rsid w:val="00A026F3"/>
    <w:rsid w:val="00A031ED"/>
    <w:rsid w:val="00A05D91"/>
    <w:rsid w:val="00A06D31"/>
    <w:rsid w:val="00A07CCC"/>
    <w:rsid w:val="00A1032B"/>
    <w:rsid w:val="00A11D30"/>
    <w:rsid w:val="00A12982"/>
    <w:rsid w:val="00A1342F"/>
    <w:rsid w:val="00A13B4C"/>
    <w:rsid w:val="00A13C01"/>
    <w:rsid w:val="00A17B78"/>
    <w:rsid w:val="00A203F0"/>
    <w:rsid w:val="00A21BBD"/>
    <w:rsid w:val="00A222EE"/>
    <w:rsid w:val="00A22D97"/>
    <w:rsid w:val="00A24410"/>
    <w:rsid w:val="00A25AA5"/>
    <w:rsid w:val="00A25C4B"/>
    <w:rsid w:val="00A26104"/>
    <w:rsid w:val="00A30195"/>
    <w:rsid w:val="00A30B1A"/>
    <w:rsid w:val="00A30B41"/>
    <w:rsid w:val="00A32709"/>
    <w:rsid w:val="00A331CE"/>
    <w:rsid w:val="00A333A2"/>
    <w:rsid w:val="00A334E4"/>
    <w:rsid w:val="00A33665"/>
    <w:rsid w:val="00A3510E"/>
    <w:rsid w:val="00A35394"/>
    <w:rsid w:val="00A357EB"/>
    <w:rsid w:val="00A36311"/>
    <w:rsid w:val="00A40F55"/>
    <w:rsid w:val="00A42A62"/>
    <w:rsid w:val="00A4514C"/>
    <w:rsid w:val="00A4574C"/>
    <w:rsid w:val="00A45AA6"/>
    <w:rsid w:val="00A46110"/>
    <w:rsid w:val="00A462E2"/>
    <w:rsid w:val="00A467DB"/>
    <w:rsid w:val="00A468CF"/>
    <w:rsid w:val="00A47479"/>
    <w:rsid w:val="00A50FF8"/>
    <w:rsid w:val="00A51BCA"/>
    <w:rsid w:val="00A52062"/>
    <w:rsid w:val="00A5409B"/>
    <w:rsid w:val="00A5455B"/>
    <w:rsid w:val="00A56696"/>
    <w:rsid w:val="00A57488"/>
    <w:rsid w:val="00A57686"/>
    <w:rsid w:val="00A576CC"/>
    <w:rsid w:val="00A6142B"/>
    <w:rsid w:val="00A615AD"/>
    <w:rsid w:val="00A6219A"/>
    <w:rsid w:val="00A629C0"/>
    <w:rsid w:val="00A64108"/>
    <w:rsid w:val="00A64F07"/>
    <w:rsid w:val="00A6542F"/>
    <w:rsid w:val="00A67BD7"/>
    <w:rsid w:val="00A71852"/>
    <w:rsid w:val="00A728E9"/>
    <w:rsid w:val="00A73D66"/>
    <w:rsid w:val="00A7435E"/>
    <w:rsid w:val="00A744C2"/>
    <w:rsid w:val="00A761BB"/>
    <w:rsid w:val="00A76A03"/>
    <w:rsid w:val="00A80BF3"/>
    <w:rsid w:val="00A823A1"/>
    <w:rsid w:val="00A82C6D"/>
    <w:rsid w:val="00A8349E"/>
    <w:rsid w:val="00A84823"/>
    <w:rsid w:val="00A8550D"/>
    <w:rsid w:val="00A855CB"/>
    <w:rsid w:val="00A85C75"/>
    <w:rsid w:val="00A878EC"/>
    <w:rsid w:val="00A924A0"/>
    <w:rsid w:val="00A93652"/>
    <w:rsid w:val="00A942A0"/>
    <w:rsid w:val="00A95A8D"/>
    <w:rsid w:val="00A95AE1"/>
    <w:rsid w:val="00A97A4A"/>
    <w:rsid w:val="00A97EE7"/>
    <w:rsid w:val="00AA0096"/>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8F7"/>
    <w:rsid w:val="00AB1BAF"/>
    <w:rsid w:val="00AB21F9"/>
    <w:rsid w:val="00AB2C4F"/>
    <w:rsid w:val="00AB398B"/>
    <w:rsid w:val="00AB66DB"/>
    <w:rsid w:val="00AB7707"/>
    <w:rsid w:val="00AB7C7F"/>
    <w:rsid w:val="00AC149F"/>
    <w:rsid w:val="00AC175B"/>
    <w:rsid w:val="00AC3A34"/>
    <w:rsid w:val="00AC3B6E"/>
    <w:rsid w:val="00AC3C1B"/>
    <w:rsid w:val="00AC4135"/>
    <w:rsid w:val="00AC51D8"/>
    <w:rsid w:val="00AC5552"/>
    <w:rsid w:val="00AC66D8"/>
    <w:rsid w:val="00AC712F"/>
    <w:rsid w:val="00AC7463"/>
    <w:rsid w:val="00AD03DF"/>
    <w:rsid w:val="00AD1BFE"/>
    <w:rsid w:val="00AD5328"/>
    <w:rsid w:val="00AD5721"/>
    <w:rsid w:val="00AD6DB9"/>
    <w:rsid w:val="00AD7A17"/>
    <w:rsid w:val="00AE07FD"/>
    <w:rsid w:val="00AE1371"/>
    <w:rsid w:val="00AE2427"/>
    <w:rsid w:val="00AE2962"/>
    <w:rsid w:val="00AE4490"/>
    <w:rsid w:val="00AE7A1F"/>
    <w:rsid w:val="00AE7A4E"/>
    <w:rsid w:val="00AF0EE1"/>
    <w:rsid w:val="00AF478C"/>
    <w:rsid w:val="00AF4EBE"/>
    <w:rsid w:val="00AF6ED3"/>
    <w:rsid w:val="00B03E4D"/>
    <w:rsid w:val="00B03ED0"/>
    <w:rsid w:val="00B04720"/>
    <w:rsid w:val="00B0593D"/>
    <w:rsid w:val="00B05AA0"/>
    <w:rsid w:val="00B05B48"/>
    <w:rsid w:val="00B06D8E"/>
    <w:rsid w:val="00B06E81"/>
    <w:rsid w:val="00B1113A"/>
    <w:rsid w:val="00B11983"/>
    <w:rsid w:val="00B15748"/>
    <w:rsid w:val="00B15938"/>
    <w:rsid w:val="00B16406"/>
    <w:rsid w:val="00B16849"/>
    <w:rsid w:val="00B16B56"/>
    <w:rsid w:val="00B175A2"/>
    <w:rsid w:val="00B2090E"/>
    <w:rsid w:val="00B236CA"/>
    <w:rsid w:val="00B23C25"/>
    <w:rsid w:val="00B25F62"/>
    <w:rsid w:val="00B309DB"/>
    <w:rsid w:val="00B30E41"/>
    <w:rsid w:val="00B3423A"/>
    <w:rsid w:val="00B36C7E"/>
    <w:rsid w:val="00B37296"/>
    <w:rsid w:val="00B374EF"/>
    <w:rsid w:val="00B414D4"/>
    <w:rsid w:val="00B4152C"/>
    <w:rsid w:val="00B41F52"/>
    <w:rsid w:val="00B43AFF"/>
    <w:rsid w:val="00B44355"/>
    <w:rsid w:val="00B455C7"/>
    <w:rsid w:val="00B45F8C"/>
    <w:rsid w:val="00B4666D"/>
    <w:rsid w:val="00B4699E"/>
    <w:rsid w:val="00B47E4B"/>
    <w:rsid w:val="00B539E3"/>
    <w:rsid w:val="00B53AD7"/>
    <w:rsid w:val="00B55446"/>
    <w:rsid w:val="00B562A9"/>
    <w:rsid w:val="00B57166"/>
    <w:rsid w:val="00B57179"/>
    <w:rsid w:val="00B57E49"/>
    <w:rsid w:val="00B6057B"/>
    <w:rsid w:val="00B63203"/>
    <w:rsid w:val="00B650CC"/>
    <w:rsid w:val="00B6551D"/>
    <w:rsid w:val="00B65A9C"/>
    <w:rsid w:val="00B65B50"/>
    <w:rsid w:val="00B65E0C"/>
    <w:rsid w:val="00B6788F"/>
    <w:rsid w:val="00B70224"/>
    <w:rsid w:val="00B70448"/>
    <w:rsid w:val="00B7050B"/>
    <w:rsid w:val="00B7072F"/>
    <w:rsid w:val="00B71847"/>
    <w:rsid w:val="00B718A7"/>
    <w:rsid w:val="00B72163"/>
    <w:rsid w:val="00B72EF4"/>
    <w:rsid w:val="00B73E5D"/>
    <w:rsid w:val="00B74046"/>
    <w:rsid w:val="00B75F61"/>
    <w:rsid w:val="00B760C7"/>
    <w:rsid w:val="00B77634"/>
    <w:rsid w:val="00B776FF"/>
    <w:rsid w:val="00B81898"/>
    <w:rsid w:val="00B81BD1"/>
    <w:rsid w:val="00B82656"/>
    <w:rsid w:val="00B83BDC"/>
    <w:rsid w:val="00B83E84"/>
    <w:rsid w:val="00B84526"/>
    <w:rsid w:val="00B849F3"/>
    <w:rsid w:val="00B90B87"/>
    <w:rsid w:val="00B9329B"/>
    <w:rsid w:val="00B9726B"/>
    <w:rsid w:val="00BA145D"/>
    <w:rsid w:val="00BA1B6D"/>
    <w:rsid w:val="00BA2B61"/>
    <w:rsid w:val="00BA393B"/>
    <w:rsid w:val="00BA3E50"/>
    <w:rsid w:val="00BA696F"/>
    <w:rsid w:val="00BA7198"/>
    <w:rsid w:val="00BA7673"/>
    <w:rsid w:val="00BA7687"/>
    <w:rsid w:val="00BB0525"/>
    <w:rsid w:val="00BB11DC"/>
    <w:rsid w:val="00BB2D45"/>
    <w:rsid w:val="00BB31C4"/>
    <w:rsid w:val="00BB3660"/>
    <w:rsid w:val="00BB437B"/>
    <w:rsid w:val="00BB4AD0"/>
    <w:rsid w:val="00BB4BEA"/>
    <w:rsid w:val="00BB6AE9"/>
    <w:rsid w:val="00BB7971"/>
    <w:rsid w:val="00BB7D7F"/>
    <w:rsid w:val="00BC04F3"/>
    <w:rsid w:val="00BC0EFB"/>
    <w:rsid w:val="00BC2218"/>
    <w:rsid w:val="00BC2AB8"/>
    <w:rsid w:val="00BC342C"/>
    <w:rsid w:val="00BC4871"/>
    <w:rsid w:val="00BC5DE3"/>
    <w:rsid w:val="00BC6011"/>
    <w:rsid w:val="00BD0079"/>
    <w:rsid w:val="00BD29B2"/>
    <w:rsid w:val="00BD36D9"/>
    <w:rsid w:val="00BD43C1"/>
    <w:rsid w:val="00BD4D45"/>
    <w:rsid w:val="00BD7C9D"/>
    <w:rsid w:val="00BE10E8"/>
    <w:rsid w:val="00BE1688"/>
    <w:rsid w:val="00BE1C5B"/>
    <w:rsid w:val="00BE3284"/>
    <w:rsid w:val="00BE3B56"/>
    <w:rsid w:val="00BE3EF7"/>
    <w:rsid w:val="00BE4260"/>
    <w:rsid w:val="00BE53EE"/>
    <w:rsid w:val="00BE5432"/>
    <w:rsid w:val="00BE5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487"/>
    <w:rsid w:val="00C056AC"/>
    <w:rsid w:val="00C05904"/>
    <w:rsid w:val="00C06230"/>
    <w:rsid w:val="00C06FB5"/>
    <w:rsid w:val="00C074A2"/>
    <w:rsid w:val="00C114C3"/>
    <w:rsid w:val="00C11531"/>
    <w:rsid w:val="00C119E8"/>
    <w:rsid w:val="00C11F9F"/>
    <w:rsid w:val="00C1433D"/>
    <w:rsid w:val="00C14AF4"/>
    <w:rsid w:val="00C15D41"/>
    <w:rsid w:val="00C173A6"/>
    <w:rsid w:val="00C17970"/>
    <w:rsid w:val="00C17E20"/>
    <w:rsid w:val="00C17F37"/>
    <w:rsid w:val="00C230C4"/>
    <w:rsid w:val="00C23A5D"/>
    <w:rsid w:val="00C23E5D"/>
    <w:rsid w:val="00C23ED6"/>
    <w:rsid w:val="00C24746"/>
    <w:rsid w:val="00C259FA"/>
    <w:rsid w:val="00C25F37"/>
    <w:rsid w:val="00C27511"/>
    <w:rsid w:val="00C27B1B"/>
    <w:rsid w:val="00C32C5D"/>
    <w:rsid w:val="00C32F54"/>
    <w:rsid w:val="00C33675"/>
    <w:rsid w:val="00C33B33"/>
    <w:rsid w:val="00C35A4C"/>
    <w:rsid w:val="00C370D8"/>
    <w:rsid w:val="00C3773A"/>
    <w:rsid w:val="00C40525"/>
    <w:rsid w:val="00C409C9"/>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3920"/>
    <w:rsid w:val="00C75EA8"/>
    <w:rsid w:val="00C763A4"/>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A0DE0"/>
    <w:rsid w:val="00CA1739"/>
    <w:rsid w:val="00CA22B1"/>
    <w:rsid w:val="00CA5DAF"/>
    <w:rsid w:val="00CA6540"/>
    <w:rsid w:val="00CA65ED"/>
    <w:rsid w:val="00CA67CB"/>
    <w:rsid w:val="00CA67EC"/>
    <w:rsid w:val="00CA6CC7"/>
    <w:rsid w:val="00CB0A4B"/>
    <w:rsid w:val="00CB1019"/>
    <w:rsid w:val="00CB1CF2"/>
    <w:rsid w:val="00CB2A3C"/>
    <w:rsid w:val="00CB36DC"/>
    <w:rsid w:val="00CB4D9D"/>
    <w:rsid w:val="00CB5531"/>
    <w:rsid w:val="00CB7219"/>
    <w:rsid w:val="00CB7F1E"/>
    <w:rsid w:val="00CC030B"/>
    <w:rsid w:val="00CC23AB"/>
    <w:rsid w:val="00CC2C4C"/>
    <w:rsid w:val="00CC2D13"/>
    <w:rsid w:val="00CC465F"/>
    <w:rsid w:val="00CC4BB4"/>
    <w:rsid w:val="00CC51DD"/>
    <w:rsid w:val="00CC5845"/>
    <w:rsid w:val="00CC6A36"/>
    <w:rsid w:val="00CC7E0A"/>
    <w:rsid w:val="00CD0876"/>
    <w:rsid w:val="00CD230F"/>
    <w:rsid w:val="00CD51E8"/>
    <w:rsid w:val="00CD5796"/>
    <w:rsid w:val="00CD7045"/>
    <w:rsid w:val="00CD77D7"/>
    <w:rsid w:val="00CE04CC"/>
    <w:rsid w:val="00CE0D6B"/>
    <w:rsid w:val="00CE2FE3"/>
    <w:rsid w:val="00CE3B0E"/>
    <w:rsid w:val="00CE3D8C"/>
    <w:rsid w:val="00CE3FFF"/>
    <w:rsid w:val="00CE46A1"/>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D65"/>
    <w:rsid w:val="00D02237"/>
    <w:rsid w:val="00D02338"/>
    <w:rsid w:val="00D02D93"/>
    <w:rsid w:val="00D047B3"/>
    <w:rsid w:val="00D0564D"/>
    <w:rsid w:val="00D06097"/>
    <w:rsid w:val="00D06528"/>
    <w:rsid w:val="00D10503"/>
    <w:rsid w:val="00D10726"/>
    <w:rsid w:val="00D10831"/>
    <w:rsid w:val="00D11040"/>
    <w:rsid w:val="00D118AE"/>
    <w:rsid w:val="00D1234A"/>
    <w:rsid w:val="00D12B6E"/>
    <w:rsid w:val="00D132B0"/>
    <w:rsid w:val="00D138BD"/>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5D9"/>
    <w:rsid w:val="00D4494C"/>
    <w:rsid w:val="00D44BEA"/>
    <w:rsid w:val="00D45941"/>
    <w:rsid w:val="00D47174"/>
    <w:rsid w:val="00D5046A"/>
    <w:rsid w:val="00D50BB9"/>
    <w:rsid w:val="00D50DCC"/>
    <w:rsid w:val="00D516F3"/>
    <w:rsid w:val="00D51D09"/>
    <w:rsid w:val="00D5619E"/>
    <w:rsid w:val="00D5733B"/>
    <w:rsid w:val="00D577CD"/>
    <w:rsid w:val="00D60711"/>
    <w:rsid w:val="00D607BC"/>
    <w:rsid w:val="00D60A6A"/>
    <w:rsid w:val="00D6158B"/>
    <w:rsid w:val="00D62BDB"/>
    <w:rsid w:val="00D63D90"/>
    <w:rsid w:val="00D6440E"/>
    <w:rsid w:val="00D64764"/>
    <w:rsid w:val="00D65B08"/>
    <w:rsid w:val="00D65EF5"/>
    <w:rsid w:val="00D74F43"/>
    <w:rsid w:val="00D7526F"/>
    <w:rsid w:val="00D75A8B"/>
    <w:rsid w:val="00D766A2"/>
    <w:rsid w:val="00D77845"/>
    <w:rsid w:val="00D77A16"/>
    <w:rsid w:val="00D81DD7"/>
    <w:rsid w:val="00D81E49"/>
    <w:rsid w:val="00D83C87"/>
    <w:rsid w:val="00D84A7B"/>
    <w:rsid w:val="00D85919"/>
    <w:rsid w:val="00D85F4F"/>
    <w:rsid w:val="00D903EA"/>
    <w:rsid w:val="00D90F63"/>
    <w:rsid w:val="00D914FE"/>
    <w:rsid w:val="00D92573"/>
    <w:rsid w:val="00D93E94"/>
    <w:rsid w:val="00D95D84"/>
    <w:rsid w:val="00D96C81"/>
    <w:rsid w:val="00DA11C3"/>
    <w:rsid w:val="00DA2D5E"/>
    <w:rsid w:val="00DA3B74"/>
    <w:rsid w:val="00DA3F19"/>
    <w:rsid w:val="00DA56A9"/>
    <w:rsid w:val="00DA5EE3"/>
    <w:rsid w:val="00DA7208"/>
    <w:rsid w:val="00DA7312"/>
    <w:rsid w:val="00DB0812"/>
    <w:rsid w:val="00DB1056"/>
    <w:rsid w:val="00DB1993"/>
    <w:rsid w:val="00DB19EE"/>
    <w:rsid w:val="00DB2544"/>
    <w:rsid w:val="00DB25F3"/>
    <w:rsid w:val="00DB34C6"/>
    <w:rsid w:val="00DB4920"/>
    <w:rsid w:val="00DB4C66"/>
    <w:rsid w:val="00DB4DB1"/>
    <w:rsid w:val="00DB55F0"/>
    <w:rsid w:val="00DB5AB0"/>
    <w:rsid w:val="00DB67E1"/>
    <w:rsid w:val="00DB6913"/>
    <w:rsid w:val="00DB7DA3"/>
    <w:rsid w:val="00DC0823"/>
    <w:rsid w:val="00DC187A"/>
    <w:rsid w:val="00DC2D25"/>
    <w:rsid w:val="00DC3676"/>
    <w:rsid w:val="00DC4120"/>
    <w:rsid w:val="00DC47E9"/>
    <w:rsid w:val="00DC5DF8"/>
    <w:rsid w:val="00DC6191"/>
    <w:rsid w:val="00DC74AE"/>
    <w:rsid w:val="00DC783B"/>
    <w:rsid w:val="00DD2BF1"/>
    <w:rsid w:val="00DD3A21"/>
    <w:rsid w:val="00DD42B8"/>
    <w:rsid w:val="00DD4FF2"/>
    <w:rsid w:val="00DD62D3"/>
    <w:rsid w:val="00DD6544"/>
    <w:rsid w:val="00DD68EF"/>
    <w:rsid w:val="00DD7026"/>
    <w:rsid w:val="00DD7A1B"/>
    <w:rsid w:val="00DE1351"/>
    <w:rsid w:val="00DE1495"/>
    <w:rsid w:val="00DE243F"/>
    <w:rsid w:val="00DE341F"/>
    <w:rsid w:val="00DE4DCF"/>
    <w:rsid w:val="00DE52FE"/>
    <w:rsid w:val="00DE673D"/>
    <w:rsid w:val="00DE6940"/>
    <w:rsid w:val="00DE7726"/>
    <w:rsid w:val="00DF0707"/>
    <w:rsid w:val="00DF0A0A"/>
    <w:rsid w:val="00DF18F1"/>
    <w:rsid w:val="00DF32C4"/>
    <w:rsid w:val="00DF437D"/>
    <w:rsid w:val="00DF5805"/>
    <w:rsid w:val="00E00149"/>
    <w:rsid w:val="00E00D9F"/>
    <w:rsid w:val="00E0189D"/>
    <w:rsid w:val="00E042CE"/>
    <w:rsid w:val="00E046A2"/>
    <w:rsid w:val="00E06A3E"/>
    <w:rsid w:val="00E06ABD"/>
    <w:rsid w:val="00E073C0"/>
    <w:rsid w:val="00E07F60"/>
    <w:rsid w:val="00E11824"/>
    <w:rsid w:val="00E11869"/>
    <w:rsid w:val="00E13506"/>
    <w:rsid w:val="00E13A6F"/>
    <w:rsid w:val="00E143ED"/>
    <w:rsid w:val="00E153E8"/>
    <w:rsid w:val="00E15C16"/>
    <w:rsid w:val="00E1635C"/>
    <w:rsid w:val="00E16D59"/>
    <w:rsid w:val="00E17289"/>
    <w:rsid w:val="00E1788D"/>
    <w:rsid w:val="00E178CF"/>
    <w:rsid w:val="00E24216"/>
    <w:rsid w:val="00E24E29"/>
    <w:rsid w:val="00E25D46"/>
    <w:rsid w:val="00E26793"/>
    <w:rsid w:val="00E3099C"/>
    <w:rsid w:val="00E31704"/>
    <w:rsid w:val="00E32B58"/>
    <w:rsid w:val="00E332A8"/>
    <w:rsid w:val="00E33AD7"/>
    <w:rsid w:val="00E356F5"/>
    <w:rsid w:val="00E36504"/>
    <w:rsid w:val="00E3748D"/>
    <w:rsid w:val="00E405CF"/>
    <w:rsid w:val="00E41A7F"/>
    <w:rsid w:val="00E42B66"/>
    <w:rsid w:val="00E434D8"/>
    <w:rsid w:val="00E4524B"/>
    <w:rsid w:val="00E4569C"/>
    <w:rsid w:val="00E50A42"/>
    <w:rsid w:val="00E5105A"/>
    <w:rsid w:val="00E516DD"/>
    <w:rsid w:val="00E52E38"/>
    <w:rsid w:val="00E5390E"/>
    <w:rsid w:val="00E54FE8"/>
    <w:rsid w:val="00E55600"/>
    <w:rsid w:val="00E56102"/>
    <w:rsid w:val="00E603B8"/>
    <w:rsid w:val="00E60E3D"/>
    <w:rsid w:val="00E6159D"/>
    <w:rsid w:val="00E62B60"/>
    <w:rsid w:val="00E6350F"/>
    <w:rsid w:val="00E63BE9"/>
    <w:rsid w:val="00E64F01"/>
    <w:rsid w:val="00E654FD"/>
    <w:rsid w:val="00E66796"/>
    <w:rsid w:val="00E667EB"/>
    <w:rsid w:val="00E751DE"/>
    <w:rsid w:val="00E8281F"/>
    <w:rsid w:val="00E8413C"/>
    <w:rsid w:val="00E8684C"/>
    <w:rsid w:val="00E875A3"/>
    <w:rsid w:val="00E900C7"/>
    <w:rsid w:val="00E9092D"/>
    <w:rsid w:val="00E9132A"/>
    <w:rsid w:val="00E91423"/>
    <w:rsid w:val="00E9183D"/>
    <w:rsid w:val="00E91AEF"/>
    <w:rsid w:val="00E91BF9"/>
    <w:rsid w:val="00E93D11"/>
    <w:rsid w:val="00E9486E"/>
    <w:rsid w:val="00E95097"/>
    <w:rsid w:val="00E958E2"/>
    <w:rsid w:val="00E95B3B"/>
    <w:rsid w:val="00E96B6F"/>
    <w:rsid w:val="00E97B6E"/>
    <w:rsid w:val="00EA0237"/>
    <w:rsid w:val="00EA03CE"/>
    <w:rsid w:val="00EA193F"/>
    <w:rsid w:val="00EA2908"/>
    <w:rsid w:val="00EA30E5"/>
    <w:rsid w:val="00EA353B"/>
    <w:rsid w:val="00EA41E7"/>
    <w:rsid w:val="00EA4311"/>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7202"/>
    <w:rsid w:val="00ED0A11"/>
    <w:rsid w:val="00ED1B41"/>
    <w:rsid w:val="00ED2E3A"/>
    <w:rsid w:val="00ED3D73"/>
    <w:rsid w:val="00ED49C5"/>
    <w:rsid w:val="00ED5060"/>
    <w:rsid w:val="00ED7506"/>
    <w:rsid w:val="00EE271A"/>
    <w:rsid w:val="00EE28BC"/>
    <w:rsid w:val="00EE2E98"/>
    <w:rsid w:val="00EE3624"/>
    <w:rsid w:val="00EE5430"/>
    <w:rsid w:val="00EE5F2E"/>
    <w:rsid w:val="00EE72D5"/>
    <w:rsid w:val="00EF0379"/>
    <w:rsid w:val="00EF1C25"/>
    <w:rsid w:val="00EF2113"/>
    <w:rsid w:val="00EF38F8"/>
    <w:rsid w:val="00EF44AA"/>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5307"/>
    <w:rsid w:val="00F1591C"/>
    <w:rsid w:val="00F159E0"/>
    <w:rsid w:val="00F1682B"/>
    <w:rsid w:val="00F200FC"/>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2D63"/>
    <w:rsid w:val="00F4416B"/>
    <w:rsid w:val="00F44E8E"/>
    <w:rsid w:val="00F4619E"/>
    <w:rsid w:val="00F470FB"/>
    <w:rsid w:val="00F50890"/>
    <w:rsid w:val="00F5450B"/>
    <w:rsid w:val="00F5587D"/>
    <w:rsid w:val="00F55CFB"/>
    <w:rsid w:val="00F569E3"/>
    <w:rsid w:val="00F57549"/>
    <w:rsid w:val="00F57A57"/>
    <w:rsid w:val="00F57B6A"/>
    <w:rsid w:val="00F57DB9"/>
    <w:rsid w:val="00F600C8"/>
    <w:rsid w:val="00F62A29"/>
    <w:rsid w:val="00F62C55"/>
    <w:rsid w:val="00F64768"/>
    <w:rsid w:val="00F64EF0"/>
    <w:rsid w:val="00F65D60"/>
    <w:rsid w:val="00F66716"/>
    <w:rsid w:val="00F66C1A"/>
    <w:rsid w:val="00F66C63"/>
    <w:rsid w:val="00F709D1"/>
    <w:rsid w:val="00F70C9E"/>
    <w:rsid w:val="00F70CFB"/>
    <w:rsid w:val="00F72681"/>
    <w:rsid w:val="00F735E6"/>
    <w:rsid w:val="00F737FF"/>
    <w:rsid w:val="00F74A36"/>
    <w:rsid w:val="00F7520B"/>
    <w:rsid w:val="00F76633"/>
    <w:rsid w:val="00F7776D"/>
    <w:rsid w:val="00F77E1E"/>
    <w:rsid w:val="00F80A00"/>
    <w:rsid w:val="00F8169F"/>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33A"/>
    <w:rsid w:val="00FA366D"/>
    <w:rsid w:val="00FA4041"/>
    <w:rsid w:val="00FA5112"/>
    <w:rsid w:val="00FA52B0"/>
    <w:rsid w:val="00FA5833"/>
    <w:rsid w:val="00FA5D56"/>
    <w:rsid w:val="00FA6C9B"/>
    <w:rsid w:val="00FA72CD"/>
    <w:rsid w:val="00FB22EA"/>
    <w:rsid w:val="00FB24F0"/>
    <w:rsid w:val="00FB2A2A"/>
    <w:rsid w:val="00FB466B"/>
    <w:rsid w:val="00FB4CA8"/>
    <w:rsid w:val="00FB4FAE"/>
    <w:rsid w:val="00FB5541"/>
    <w:rsid w:val="00FB6293"/>
    <w:rsid w:val="00FB685D"/>
    <w:rsid w:val="00FB7517"/>
    <w:rsid w:val="00FC113C"/>
    <w:rsid w:val="00FC28F4"/>
    <w:rsid w:val="00FC3547"/>
    <w:rsid w:val="00FC3668"/>
    <w:rsid w:val="00FC3B02"/>
    <w:rsid w:val="00FC3BAA"/>
    <w:rsid w:val="00FC46A1"/>
    <w:rsid w:val="00FC5B13"/>
    <w:rsid w:val="00FC686C"/>
    <w:rsid w:val="00FC6A23"/>
    <w:rsid w:val="00FC6CB6"/>
    <w:rsid w:val="00FD0121"/>
    <w:rsid w:val="00FD0FAD"/>
    <w:rsid w:val="00FD4728"/>
    <w:rsid w:val="00FD48A3"/>
    <w:rsid w:val="00FE03EC"/>
    <w:rsid w:val="00FE0D1D"/>
    <w:rsid w:val="00FE0E89"/>
    <w:rsid w:val="00FE4AD0"/>
    <w:rsid w:val="00FE6D2E"/>
    <w:rsid w:val="00FE7D2E"/>
    <w:rsid w:val="00FF0380"/>
    <w:rsid w:val="00FF0F52"/>
    <w:rsid w:val="00FF0FE6"/>
    <w:rsid w:val="00FF1B95"/>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D7AF-866C-4F11-B91B-B750236D07BF}">
  <ds:schemaRefs>
    <ds:schemaRef ds:uri="http://schemas.openxmlformats.org/officeDocument/2006/bibliography"/>
  </ds:schemaRefs>
</ds:datastoreItem>
</file>

<file path=customXml/itemProps2.xml><?xml version="1.0" encoding="utf-8"?>
<ds:datastoreItem xmlns:ds="http://schemas.openxmlformats.org/officeDocument/2006/customXml" ds:itemID="{17F7C2A3-8DFF-452C-9B95-25BE66BF37E0}">
  <ds:schemaRefs>
    <ds:schemaRef ds:uri="http://schemas.openxmlformats.org/officeDocument/2006/bibliography"/>
  </ds:schemaRefs>
</ds:datastoreItem>
</file>

<file path=customXml/itemProps3.xml><?xml version="1.0" encoding="utf-8"?>
<ds:datastoreItem xmlns:ds="http://schemas.openxmlformats.org/officeDocument/2006/customXml" ds:itemID="{E6C0C557-AC87-4988-9E3C-0DB765807790}">
  <ds:schemaRefs>
    <ds:schemaRef ds:uri="http://schemas.openxmlformats.org/officeDocument/2006/bibliography"/>
  </ds:schemaRefs>
</ds:datastoreItem>
</file>

<file path=customXml/itemProps4.xml><?xml version="1.0" encoding="utf-8"?>
<ds:datastoreItem xmlns:ds="http://schemas.openxmlformats.org/officeDocument/2006/customXml" ds:itemID="{F1390C47-696F-4E15-9F83-52B520F2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11</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Debra Hill</cp:lastModifiedBy>
  <cp:revision>20</cp:revision>
  <cp:lastPrinted>2013-02-26T21:01:00Z</cp:lastPrinted>
  <dcterms:created xsi:type="dcterms:W3CDTF">2013-02-05T15:17:00Z</dcterms:created>
  <dcterms:modified xsi:type="dcterms:W3CDTF">2013-02-26T21:05:00Z</dcterms:modified>
</cp:coreProperties>
</file>