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7"/>
        <w:gridCol w:w="5940"/>
        <w:gridCol w:w="1377"/>
      </w:tblGrid>
      <w:tr w:rsidR="00325BB8" w:rsidTr="00E71D82">
        <w:trPr>
          <w:jc w:val="center"/>
        </w:trPr>
        <w:tc>
          <w:tcPr>
            <w:tcW w:w="1917" w:type="dxa"/>
            <w:tcBorders>
              <w:bottom w:val="single" w:sz="4" w:space="0" w:color="auto"/>
            </w:tcBorders>
            <w:shd w:val="clear" w:color="auto" w:fill="993366"/>
          </w:tcPr>
          <w:p w:rsidR="00325BB8" w:rsidRPr="00E71D82" w:rsidRDefault="00325BB8" w:rsidP="00E71D82">
            <w:pPr>
              <w:jc w:val="center"/>
              <w:rPr>
                <w:b/>
                <w:color w:val="800080"/>
                <w:sz w:val="32"/>
                <w:szCs w:val="32"/>
              </w:rPr>
            </w:pPr>
            <w:r w:rsidRPr="00E71D82">
              <w:rPr>
                <w:b/>
                <w:color w:val="FFFFFF"/>
                <w:sz w:val="32"/>
                <w:szCs w:val="32"/>
              </w:rPr>
              <w:t>Ordinance #</w:t>
            </w:r>
          </w:p>
        </w:tc>
        <w:tc>
          <w:tcPr>
            <w:tcW w:w="5940" w:type="dxa"/>
            <w:tcBorders>
              <w:bottom w:val="single" w:sz="4" w:space="0" w:color="auto"/>
            </w:tcBorders>
            <w:shd w:val="clear" w:color="auto" w:fill="993366"/>
          </w:tcPr>
          <w:p w:rsidR="00325BB8" w:rsidRPr="00E71D82" w:rsidRDefault="00325BB8" w:rsidP="00E71D82">
            <w:pPr>
              <w:jc w:val="center"/>
              <w:rPr>
                <w:b/>
                <w:color w:val="FFFFFF"/>
                <w:sz w:val="32"/>
                <w:szCs w:val="32"/>
              </w:rPr>
            </w:pPr>
            <w:r w:rsidRPr="00E71D82">
              <w:rPr>
                <w:b/>
                <w:color w:val="FFFFFF"/>
                <w:sz w:val="32"/>
                <w:szCs w:val="32"/>
              </w:rPr>
              <w:t>Caption</w:t>
            </w:r>
          </w:p>
        </w:tc>
        <w:tc>
          <w:tcPr>
            <w:tcW w:w="1377" w:type="dxa"/>
            <w:tcBorders>
              <w:bottom w:val="single" w:sz="4" w:space="0" w:color="auto"/>
            </w:tcBorders>
            <w:shd w:val="clear" w:color="auto" w:fill="993366"/>
          </w:tcPr>
          <w:p w:rsidR="00325BB8" w:rsidRPr="00E71D82" w:rsidRDefault="00325BB8" w:rsidP="00E71D82">
            <w:pPr>
              <w:jc w:val="center"/>
              <w:rPr>
                <w:b/>
                <w:color w:val="FFFFFF"/>
                <w:sz w:val="32"/>
                <w:szCs w:val="32"/>
              </w:rPr>
            </w:pPr>
            <w:r w:rsidRPr="00E71D82">
              <w:rPr>
                <w:b/>
                <w:color w:val="FFFFFF"/>
                <w:sz w:val="32"/>
                <w:szCs w:val="32"/>
              </w:rPr>
              <w:t>Date of Passage</w:t>
            </w:r>
          </w:p>
        </w:tc>
      </w:tr>
      <w:tr w:rsidR="0096304A" w:rsidTr="00E71D82">
        <w:trPr>
          <w:jc w:val="center"/>
        </w:trPr>
        <w:tc>
          <w:tcPr>
            <w:tcW w:w="1917" w:type="dxa"/>
            <w:shd w:val="clear" w:color="auto" w:fill="auto"/>
          </w:tcPr>
          <w:p w:rsidR="0096304A" w:rsidRDefault="00CE3C21" w:rsidP="007F401F">
            <w:pPr>
              <w:jc w:val="center"/>
            </w:pPr>
            <w:hyperlink r:id="rId7" w:history="1">
              <w:r w:rsidR="0096304A" w:rsidRPr="00094047">
                <w:rPr>
                  <w:rStyle w:val="Hyperlink"/>
                </w:rPr>
                <w:t>1-1991</w:t>
              </w:r>
            </w:hyperlink>
          </w:p>
        </w:tc>
        <w:tc>
          <w:tcPr>
            <w:tcW w:w="5940" w:type="dxa"/>
            <w:shd w:val="clear" w:color="auto" w:fill="auto"/>
          </w:tcPr>
          <w:p w:rsidR="0096304A" w:rsidRPr="007F401F" w:rsidRDefault="007F401F" w:rsidP="00E54E60">
            <w:r>
              <w:t xml:space="preserve">AN ORDINANCE AMENDING CHAPTER 21 OIL AND GAS BY AMENDING CERTAIN SECTIONS AS SET OUT BELOW; PROVIDING PERMITTEE TO OBTAIN A BOND OR LETTER OF CREDIT; TO HAVE BOND OR LETTER OF CREDIT FILED WITH LAND AGENT; AND PROVIDING INSURANCE </w:t>
            </w:r>
            <w:r w:rsidR="0092028B">
              <w:t>CERTIFICATES</w:t>
            </w:r>
            <w:r>
              <w:t xml:space="preserve"> TO BE FILED WITH LAND AGENT</w:t>
            </w:r>
          </w:p>
        </w:tc>
        <w:tc>
          <w:tcPr>
            <w:tcW w:w="1377" w:type="dxa"/>
            <w:shd w:val="clear" w:color="auto" w:fill="auto"/>
          </w:tcPr>
          <w:p w:rsidR="0096304A" w:rsidRDefault="007F401F" w:rsidP="00E71D82">
            <w:pPr>
              <w:jc w:val="center"/>
            </w:pPr>
            <w:r>
              <w:t>01/10/1991</w:t>
            </w:r>
          </w:p>
        </w:tc>
      </w:tr>
      <w:tr w:rsidR="0096304A" w:rsidTr="00E71D82">
        <w:trPr>
          <w:jc w:val="center"/>
        </w:trPr>
        <w:tc>
          <w:tcPr>
            <w:tcW w:w="1917" w:type="dxa"/>
            <w:shd w:val="clear" w:color="auto" w:fill="auto"/>
          </w:tcPr>
          <w:p w:rsidR="0096304A" w:rsidRDefault="00CE3C21" w:rsidP="007F401F">
            <w:pPr>
              <w:jc w:val="center"/>
            </w:pPr>
            <w:hyperlink r:id="rId8" w:history="1">
              <w:r w:rsidR="0096304A" w:rsidRPr="00094047">
                <w:rPr>
                  <w:rStyle w:val="Hyperlink"/>
                </w:rPr>
                <w:t>2-1</w:t>
              </w:r>
              <w:r w:rsidR="0096304A" w:rsidRPr="00094047">
                <w:rPr>
                  <w:rStyle w:val="Hyperlink"/>
                </w:rPr>
                <w:t>9</w:t>
              </w:r>
              <w:r w:rsidR="0096304A" w:rsidRPr="00094047">
                <w:rPr>
                  <w:rStyle w:val="Hyperlink"/>
                </w:rPr>
                <w:t>91</w:t>
              </w:r>
            </w:hyperlink>
          </w:p>
        </w:tc>
        <w:tc>
          <w:tcPr>
            <w:tcW w:w="5940" w:type="dxa"/>
            <w:shd w:val="clear" w:color="auto" w:fill="auto"/>
          </w:tcPr>
          <w:p w:rsidR="0096304A" w:rsidRPr="007F401F" w:rsidRDefault="007F401F" w:rsidP="00243467">
            <w:r>
              <w:t>AN ORDINANCE AMENDING CHAPTER 18 MOTOR VEHICLES AND TRAFFIC OF THE ABILENE MUNICIPAL CODE BY AMENDING CERTAIN SECTIONS AS SET OUT BELOW</w:t>
            </w:r>
          </w:p>
        </w:tc>
        <w:tc>
          <w:tcPr>
            <w:tcW w:w="1377" w:type="dxa"/>
            <w:shd w:val="clear" w:color="auto" w:fill="auto"/>
          </w:tcPr>
          <w:p w:rsidR="0096304A" w:rsidRDefault="007F401F" w:rsidP="00E71D82">
            <w:pPr>
              <w:jc w:val="center"/>
            </w:pPr>
            <w:r>
              <w:t>01/10/1991</w:t>
            </w:r>
          </w:p>
        </w:tc>
      </w:tr>
      <w:tr w:rsidR="0096304A" w:rsidTr="00E71D82">
        <w:trPr>
          <w:jc w:val="center"/>
        </w:trPr>
        <w:tc>
          <w:tcPr>
            <w:tcW w:w="1917" w:type="dxa"/>
            <w:shd w:val="clear" w:color="auto" w:fill="auto"/>
          </w:tcPr>
          <w:p w:rsidR="0096304A" w:rsidRDefault="00CE3C21" w:rsidP="007F401F">
            <w:pPr>
              <w:jc w:val="center"/>
            </w:pPr>
            <w:hyperlink r:id="rId9" w:history="1">
              <w:r w:rsidR="0096304A" w:rsidRPr="00094047">
                <w:rPr>
                  <w:rStyle w:val="Hyperlink"/>
                </w:rPr>
                <w:t>3-1</w:t>
              </w:r>
              <w:r w:rsidR="0096304A" w:rsidRPr="00094047">
                <w:rPr>
                  <w:rStyle w:val="Hyperlink"/>
                </w:rPr>
                <w:t>9</w:t>
              </w:r>
              <w:r w:rsidR="0096304A" w:rsidRPr="00094047">
                <w:rPr>
                  <w:rStyle w:val="Hyperlink"/>
                </w:rPr>
                <w:t>91</w:t>
              </w:r>
            </w:hyperlink>
          </w:p>
        </w:tc>
        <w:tc>
          <w:tcPr>
            <w:tcW w:w="5940" w:type="dxa"/>
            <w:shd w:val="clear" w:color="auto" w:fill="auto"/>
          </w:tcPr>
          <w:p w:rsidR="0096304A" w:rsidRPr="007F401F" w:rsidRDefault="007F401F" w:rsidP="00E54E60">
            <w:r>
              <w:t xml:space="preserve">AN ORDINANCE REQUIRING THE </w:t>
            </w:r>
            <w:r w:rsidR="0092028B">
              <w:t>DISCLOSURE</w:t>
            </w:r>
            <w:r>
              <w:t xml:space="preserve"> OF THE PURCHASE PRICE OF GAS TRANSPORTED BY LONE STAR GAS COMPANY; PROVIDING A PENALTY AND AN EFFECTIVE DATE</w:t>
            </w:r>
          </w:p>
        </w:tc>
        <w:tc>
          <w:tcPr>
            <w:tcW w:w="1377" w:type="dxa"/>
            <w:shd w:val="clear" w:color="auto" w:fill="auto"/>
          </w:tcPr>
          <w:p w:rsidR="0096304A" w:rsidRDefault="0092028B" w:rsidP="00E71D82">
            <w:pPr>
              <w:jc w:val="center"/>
            </w:pPr>
            <w:r>
              <w:t>01/10/1991</w:t>
            </w:r>
          </w:p>
        </w:tc>
      </w:tr>
      <w:tr w:rsidR="0096304A" w:rsidTr="00E71D82">
        <w:trPr>
          <w:jc w:val="center"/>
        </w:trPr>
        <w:tc>
          <w:tcPr>
            <w:tcW w:w="1917" w:type="dxa"/>
            <w:shd w:val="clear" w:color="auto" w:fill="auto"/>
          </w:tcPr>
          <w:p w:rsidR="0096304A" w:rsidRDefault="00CE3C21" w:rsidP="007F401F">
            <w:pPr>
              <w:jc w:val="center"/>
            </w:pPr>
            <w:hyperlink r:id="rId10" w:history="1">
              <w:r w:rsidR="0096304A" w:rsidRPr="00094047">
                <w:rPr>
                  <w:rStyle w:val="Hyperlink"/>
                </w:rPr>
                <w:t>4-19</w:t>
              </w:r>
              <w:r w:rsidR="0096304A" w:rsidRPr="00094047">
                <w:rPr>
                  <w:rStyle w:val="Hyperlink"/>
                </w:rPr>
                <w:t>9</w:t>
              </w:r>
              <w:r w:rsidR="0096304A" w:rsidRPr="00094047">
                <w:rPr>
                  <w:rStyle w:val="Hyperlink"/>
                </w:rPr>
                <w:t>1</w:t>
              </w:r>
            </w:hyperlink>
          </w:p>
        </w:tc>
        <w:tc>
          <w:tcPr>
            <w:tcW w:w="5940" w:type="dxa"/>
            <w:shd w:val="clear" w:color="auto" w:fill="auto"/>
          </w:tcPr>
          <w:p w:rsidR="0096304A" w:rsidRPr="0092028B" w:rsidRDefault="0092028B" w:rsidP="00E54E60">
            <w:r>
              <w:t>AN ORDINANCE AMENDING CHAPTER 8 CONSTRUCTION REGULATIONS ARTICLE IV UNIFORM CODES AND OTHER REGULATIONS DIVISION 3 ELECTRICAL CODE OF THE ABILENE MUNICIPAL CODE</w:t>
            </w:r>
          </w:p>
        </w:tc>
        <w:tc>
          <w:tcPr>
            <w:tcW w:w="1377" w:type="dxa"/>
            <w:shd w:val="clear" w:color="auto" w:fill="auto"/>
          </w:tcPr>
          <w:p w:rsidR="0096304A" w:rsidRDefault="0092028B" w:rsidP="00E71D82">
            <w:pPr>
              <w:jc w:val="center"/>
            </w:pPr>
            <w:r>
              <w:t>01/24/1991</w:t>
            </w:r>
          </w:p>
        </w:tc>
      </w:tr>
      <w:tr w:rsidR="0096304A" w:rsidTr="00E71D82">
        <w:trPr>
          <w:jc w:val="center"/>
        </w:trPr>
        <w:tc>
          <w:tcPr>
            <w:tcW w:w="1917" w:type="dxa"/>
            <w:shd w:val="clear" w:color="auto" w:fill="auto"/>
          </w:tcPr>
          <w:p w:rsidR="0096304A" w:rsidRDefault="00CE3C21" w:rsidP="007F401F">
            <w:pPr>
              <w:jc w:val="center"/>
            </w:pPr>
            <w:hyperlink r:id="rId11" w:history="1">
              <w:r w:rsidR="0096304A" w:rsidRPr="00094047">
                <w:rPr>
                  <w:rStyle w:val="Hyperlink"/>
                </w:rPr>
                <w:t>5-</w:t>
              </w:r>
              <w:r w:rsidR="0096304A" w:rsidRPr="00094047">
                <w:rPr>
                  <w:rStyle w:val="Hyperlink"/>
                </w:rPr>
                <w:t>1</w:t>
              </w:r>
              <w:r w:rsidR="0096304A" w:rsidRPr="00094047">
                <w:rPr>
                  <w:rStyle w:val="Hyperlink"/>
                </w:rPr>
                <w:t>9</w:t>
              </w:r>
              <w:r w:rsidR="0096304A" w:rsidRPr="00094047">
                <w:rPr>
                  <w:rStyle w:val="Hyperlink"/>
                </w:rPr>
                <w:t>9</w:t>
              </w:r>
              <w:r w:rsidR="0096304A" w:rsidRPr="00094047">
                <w:rPr>
                  <w:rStyle w:val="Hyperlink"/>
                </w:rPr>
                <w:t>1</w:t>
              </w:r>
            </w:hyperlink>
          </w:p>
        </w:tc>
        <w:tc>
          <w:tcPr>
            <w:tcW w:w="5940" w:type="dxa"/>
            <w:shd w:val="clear" w:color="auto" w:fill="auto"/>
          </w:tcPr>
          <w:p w:rsidR="0096304A" w:rsidRDefault="0092028B" w:rsidP="00E54E60">
            <w:r>
              <w:t>AN ORDINANCE PROVIDING FOR THE ABANDONMENT OF A PORTION OF PUBLIC RIGHT OF WAY PROVIDING FOR THE TERMS AND CONDITIONS OF SUCH ABANDONMENT AND CALLING A PUBLIC HEARING.</w:t>
            </w:r>
          </w:p>
          <w:p w:rsidR="0092028B" w:rsidRPr="0092028B" w:rsidRDefault="0092028B" w:rsidP="00E54E60">
            <w:pPr>
              <w:rPr>
                <w:b/>
              </w:rPr>
            </w:pPr>
            <w:r w:rsidRPr="0092028B">
              <w:rPr>
                <w:b/>
                <w:highlight w:val="yellow"/>
              </w:rPr>
              <w:t>Location: 200 block Ruidosa Ave</w:t>
            </w:r>
          </w:p>
        </w:tc>
        <w:tc>
          <w:tcPr>
            <w:tcW w:w="1377" w:type="dxa"/>
            <w:shd w:val="clear" w:color="auto" w:fill="auto"/>
          </w:tcPr>
          <w:p w:rsidR="0096304A" w:rsidRDefault="0092028B" w:rsidP="00E71D82">
            <w:pPr>
              <w:jc w:val="center"/>
            </w:pPr>
            <w:r>
              <w:t>01/24/1991</w:t>
            </w:r>
          </w:p>
        </w:tc>
      </w:tr>
      <w:tr w:rsidR="0096304A" w:rsidTr="00E71D82">
        <w:trPr>
          <w:jc w:val="center"/>
        </w:trPr>
        <w:tc>
          <w:tcPr>
            <w:tcW w:w="1917" w:type="dxa"/>
            <w:shd w:val="clear" w:color="auto" w:fill="auto"/>
          </w:tcPr>
          <w:p w:rsidR="0096304A" w:rsidRDefault="00CE3C21" w:rsidP="007F401F">
            <w:pPr>
              <w:jc w:val="center"/>
            </w:pPr>
            <w:hyperlink r:id="rId12" w:history="1">
              <w:r w:rsidR="0096304A" w:rsidRPr="00094047">
                <w:rPr>
                  <w:rStyle w:val="Hyperlink"/>
                </w:rPr>
                <w:t>6</w:t>
              </w:r>
              <w:r w:rsidR="0096304A" w:rsidRPr="00094047">
                <w:rPr>
                  <w:rStyle w:val="Hyperlink"/>
                </w:rPr>
                <w:t>-</w:t>
              </w:r>
              <w:r w:rsidR="0096304A" w:rsidRPr="00094047">
                <w:rPr>
                  <w:rStyle w:val="Hyperlink"/>
                </w:rPr>
                <w:t>1991</w:t>
              </w:r>
            </w:hyperlink>
          </w:p>
        </w:tc>
        <w:tc>
          <w:tcPr>
            <w:tcW w:w="5940" w:type="dxa"/>
            <w:shd w:val="clear" w:color="auto" w:fill="auto"/>
          </w:tcPr>
          <w:p w:rsidR="0096304A" w:rsidRPr="0092028B" w:rsidRDefault="0092028B" w:rsidP="00E54E60">
            <w:r>
              <w:t>AN ORDINANCE AMENDING CHAPTER 23 PLANNING AND COMMUNITY DEVELOPMENT SUBPART E ZONING OF THE ABILENE MUNICIPAL CODE</w:t>
            </w:r>
          </w:p>
        </w:tc>
        <w:tc>
          <w:tcPr>
            <w:tcW w:w="1377" w:type="dxa"/>
            <w:shd w:val="clear" w:color="auto" w:fill="auto"/>
          </w:tcPr>
          <w:p w:rsidR="0096304A" w:rsidRDefault="0092028B" w:rsidP="00E71D82">
            <w:pPr>
              <w:jc w:val="center"/>
            </w:pPr>
            <w:r>
              <w:t>01/24/1991</w:t>
            </w:r>
          </w:p>
        </w:tc>
      </w:tr>
      <w:tr w:rsidR="0096304A" w:rsidTr="00E71D82">
        <w:trPr>
          <w:jc w:val="center"/>
        </w:trPr>
        <w:tc>
          <w:tcPr>
            <w:tcW w:w="1917" w:type="dxa"/>
            <w:shd w:val="clear" w:color="auto" w:fill="auto"/>
          </w:tcPr>
          <w:p w:rsidR="0096304A" w:rsidRDefault="00CE3C21" w:rsidP="007F401F">
            <w:pPr>
              <w:jc w:val="center"/>
            </w:pPr>
            <w:hyperlink r:id="rId13" w:history="1">
              <w:r w:rsidR="0096304A" w:rsidRPr="00094047">
                <w:rPr>
                  <w:rStyle w:val="Hyperlink"/>
                </w:rPr>
                <w:t>7</w:t>
              </w:r>
              <w:r w:rsidR="0096304A" w:rsidRPr="00094047">
                <w:rPr>
                  <w:rStyle w:val="Hyperlink"/>
                </w:rPr>
                <w:t>-</w:t>
              </w:r>
              <w:r w:rsidR="0096304A" w:rsidRPr="00094047">
                <w:rPr>
                  <w:rStyle w:val="Hyperlink"/>
                </w:rPr>
                <w:t>1991</w:t>
              </w:r>
            </w:hyperlink>
          </w:p>
        </w:tc>
        <w:tc>
          <w:tcPr>
            <w:tcW w:w="5940" w:type="dxa"/>
            <w:shd w:val="clear" w:color="auto" w:fill="auto"/>
          </w:tcPr>
          <w:p w:rsidR="0096304A" w:rsidRPr="00215FF5" w:rsidRDefault="0092028B" w:rsidP="00E54E60">
            <w:r>
              <w:t>AN ORDINANCE AMENDING CHAPTER 23 PLANNING AND COMMUNITY DEVELOPMENT SUBPART C SIGNS AND BILLBOARDS OF THE ABILENE MUNICIPAL CODE</w:t>
            </w:r>
          </w:p>
        </w:tc>
        <w:tc>
          <w:tcPr>
            <w:tcW w:w="1377" w:type="dxa"/>
            <w:shd w:val="clear" w:color="auto" w:fill="auto"/>
          </w:tcPr>
          <w:p w:rsidR="0096304A" w:rsidRDefault="0092028B" w:rsidP="00E71D82">
            <w:pPr>
              <w:jc w:val="center"/>
            </w:pPr>
            <w:r>
              <w:t>02/14/1991</w:t>
            </w:r>
          </w:p>
        </w:tc>
      </w:tr>
      <w:tr w:rsidR="0096304A" w:rsidTr="00E71D82">
        <w:trPr>
          <w:jc w:val="center"/>
        </w:trPr>
        <w:tc>
          <w:tcPr>
            <w:tcW w:w="1917" w:type="dxa"/>
            <w:shd w:val="clear" w:color="auto" w:fill="auto"/>
          </w:tcPr>
          <w:p w:rsidR="0096304A" w:rsidRDefault="00CE3C21" w:rsidP="007F401F">
            <w:pPr>
              <w:jc w:val="center"/>
            </w:pPr>
            <w:hyperlink r:id="rId14" w:history="1">
              <w:r w:rsidR="0096304A" w:rsidRPr="00094047">
                <w:rPr>
                  <w:rStyle w:val="Hyperlink"/>
                </w:rPr>
                <w:t>8-1</w:t>
              </w:r>
              <w:r w:rsidR="0096304A" w:rsidRPr="00094047">
                <w:rPr>
                  <w:rStyle w:val="Hyperlink"/>
                </w:rPr>
                <w:t>9</w:t>
              </w:r>
              <w:r w:rsidR="0096304A" w:rsidRPr="00094047">
                <w:rPr>
                  <w:rStyle w:val="Hyperlink"/>
                </w:rPr>
                <w:t>91</w:t>
              </w:r>
            </w:hyperlink>
          </w:p>
        </w:tc>
        <w:tc>
          <w:tcPr>
            <w:tcW w:w="5940" w:type="dxa"/>
            <w:shd w:val="clear" w:color="auto" w:fill="auto"/>
          </w:tcPr>
          <w:p w:rsidR="0096304A" w:rsidRPr="00E71D82" w:rsidRDefault="0092028B" w:rsidP="00ED60E0">
            <w:pPr>
              <w:rPr>
                <w:bCs/>
              </w:rPr>
            </w:pPr>
            <w:r>
              <w:rPr>
                <w:bCs/>
              </w:rPr>
              <w:t xml:space="preserve">AN ORDINANCE ESTABLISHING TAX ABATEMENT REINVESTMENT ZONE NUMBER FOUR IN ACCORDANCE WITH THE TEXAS PROPERTY REDEVELOPMENT AND TAX ABATEMENT ACT, TEX TAX CODE ANN. 312.001 ET </w:t>
            </w:r>
            <w:proofErr w:type="spellStart"/>
            <w:r>
              <w:rPr>
                <w:bCs/>
              </w:rPr>
              <w:t>SEQ</w:t>
            </w:r>
            <w:proofErr w:type="spellEnd"/>
          </w:p>
        </w:tc>
        <w:tc>
          <w:tcPr>
            <w:tcW w:w="1377" w:type="dxa"/>
            <w:shd w:val="clear" w:color="auto" w:fill="auto"/>
          </w:tcPr>
          <w:p w:rsidR="0096304A" w:rsidRDefault="0092028B" w:rsidP="00E71D82">
            <w:pPr>
              <w:jc w:val="center"/>
            </w:pPr>
            <w:r>
              <w:t>03/14/1991</w:t>
            </w:r>
          </w:p>
        </w:tc>
      </w:tr>
      <w:tr w:rsidR="0096304A" w:rsidTr="00E71D82">
        <w:trPr>
          <w:jc w:val="center"/>
        </w:trPr>
        <w:tc>
          <w:tcPr>
            <w:tcW w:w="1917" w:type="dxa"/>
            <w:shd w:val="clear" w:color="auto" w:fill="auto"/>
          </w:tcPr>
          <w:p w:rsidR="0096304A" w:rsidRDefault="00CE3C21" w:rsidP="007F401F">
            <w:pPr>
              <w:jc w:val="center"/>
            </w:pPr>
            <w:hyperlink r:id="rId15" w:history="1">
              <w:r w:rsidR="0096304A" w:rsidRPr="00094047">
                <w:rPr>
                  <w:rStyle w:val="Hyperlink"/>
                </w:rPr>
                <w:t>9-19</w:t>
              </w:r>
              <w:r w:rsidR="0096304A" w:rsidRPr="00094047">
                <w:rPr>
                  <w:rStyle w:val="Hyperlink"/>
                </w:rPr>
                <w:t>9</w:t>
              </w:r>
              <w:r w:rsidR="0096304A" w:rsidRPr="00094047">
                <w:rPr>
                  <w:rStyle w:val="Hyperlink"/>
                </w:rPr>
                <w:t>1</w:t>
              </w:r>
            </w:hyperlink>
          </w:p>
        </w:tc>
        <w:tc>
          <w:tcPr>
            <w:tcW w:w="5940" w:type="dxa"/>
            <w:shd w:val="clear" w:color="auto" w:fill="auto"/>
          </w:tcPr>
          <w:p w:rsidR="0096304A" w:rsidRPr="0092028B" w:rsidRDefault="0092028B" w:rsidP="00ED60E0">
            <w:pPr>
              <w:rPr>
                <w:bCs/>
              </w:rPr>
            </w:pPr>
            <w:r>
              <w:rPr>
                <w:bCs/>
              </w:rPr>
              <w:t xml:space="preserve">AN ORDINANCE AMENDING CHAPTER 18 MOTOR VEHICLES AND TRAFFIC OF THE ABILENE MUNICIPAL CODE BY AMENDING CERTAIN SECTIONS </w:t>
            </w:r>
          </w:p>
        </w:tc>
        <w:tc>
          <w:tcPr>
            <w:tcW w:w="1377" w:type="dxa"/>
            <w:shd w:val="clear" w:color="auto" w:fill="auto"/>
          </w:tcPr>
          <w:p w:rsidR="0096304A" w:rsidRDefault="0092028B" w:rsidP="00E71D82">
            <w:pPr>
              <w:jc w:val="center"/>
            </w:pPr>
            <w:r>
              <w:t>03/28/1991</w:t>
            </w:r>
          </w:p>
        </w:tc>
      </w:tr>
      <w:tr w:rsidR="0096304A" w:rsidTr="00E71D82">
        <w:trPr>
          <w:jc w:val="center"/>
        </w:trPr>
        <w:tc>
          <w:tcPr>
            <w:tcW w:w="1917" w:type="dxa"/>
            <w:shd w:val="clear" w:color="auto" w:fill="auto"/>
          </w:tcPr>
          <w:p w:rsidR="0096304A" w:rsidRDefault="00CE3C21" w:rsidP="007F401F">
            <w:pPr>
              <w:jc w:val="center"/>
            </w:pPr>
            <w:hyperlink r:id="rId16" w:history="1">
              <w:r w:rsidR="0096304A" w:rsidRPr="00094047">
                <w:rPr>
                  <w:rStyle w:val="Hyperlink"/>
                </w:rPr>
                <w:t>10-</w:t>
              </w:r>
              <w:r w:rsidR="0096304A" w:rsidRPr="00094047">
                <w:rPr>
                  <w:rStyle w:val="Hyperlink"/>
                </w:rPr>
                <w:t>1</w:t>
              </w:r>
              <w:r w:rsidR="0096304A" w:rsidRPr="00094047">
                <w:rPr>
                  <w:rStyle w:val="Hyperlink"/>
                </w:rPr>
                <w:t>991</w:t>
              </w:r>
            </w:hyperlink>
          </w:p>
        </w:tc>
        <w:tc>
          <w:tcPr>
            <w:tcW w:w="5940" w:type="dxa"/>
            <w:shd w:val="clear" w:color="auto" w:fill="auto"/>
          </w:tcPr>
          <w:p w:rsidR="0096304A" w:rsidRPr="00E71D82" w:rsidRDefault="0092028B" w:rsidP="00ED60E0">
            <w:pPr>
              <w:rPr>
                <w:bCs/>
              </w:rPr>
            </w:pPr>
            <w:r>
              <w:t>AN ORDINANCE AMENDING CHAPTER 23 PLANNING AND COMMUNITY DEVELOPMENT SUBPART E ZONING OF THE ABILENE MUNICIPAL CODE</w:t>
            </w:r>
          </w:p>
        </w:tc>
        <w:tc>
          <w:tcPr>
            <w:tcW w:w="1377" w:type="dxa"/>
            <w:shd w:val="clear" w:color="auto" w:fill="auto"/>
          </w:tcPr>
          <w:p w:rsidR="0096304A" w:rsidRDefault="0092028B" w:rsidP="00E71D82">
            <w:pPr>
              <w:jc w:val="center"/>
            </w:pPr>
            <w:r>
              <w:t>03/28/1991</w:t>
            </w:r>
          </w:p>
        </w:tc>
      </w:tr>
      <w:tr w:rsidR="0096304A" w:rsidTr="00E71D82">
        <w:trPr>
          <w:jc w:val="center"/>
        </w:trPr>
        <w:tc>
          <w:tcPr>
            <w:tcW w:w="1917" w:type="dxa"/>
            <w:shd w:val="clear" w:color="auto" w:fill="auto"/>
          </w:tcPr>
          <w:p w:rsidR="0096304A" w:rsidRDefault="00CE3C21" w:rsidP="007F401F">
            <w:pPr>
              <w:jc w:val="center"/>
            </w:pPr>
            <w:hyperlink r:id="rId17" w:history="1">
              <w:r w:rsidR="0096304A" w:rsidRPr="00094047">
                <w:rPr>
                  <w:rStyle w:val="Hyperlink"/>
                </w:rPr>
                <w:t>11-1991</w:t>
              </w:r>
            </w:hyperlink>
          </w:p>
        </w:tc>
        <w:tc>
          <w:tcPr>
            <w:tcW w:w="5940" w:type="dxa"/>
            <w:shd w:val="clear" w:color="auto" w:fill="auto"/>
          </w:tcPr>
          <w:p w:rsidR="0092028B" w:rsidRDefault="0092028B" w:rsidP="0092028B">
            <w:pPr>
              <w:rPr>
                <w:rFonts w:ascii="Arial" w:hAnsi="Arial" w:cs="Arial"/>
                <w:sz w:val="20"/>
                <w:szCs w:val="20"/>
              </w:rPr>
            </w:pPr>
            <w:r>
              <w:rPr>
                <w:rFonts w:ascii="Arial" w:hAnsi="Arial" w:cs="Arial"/>
                <w:sz w:val="20"/>
                <w:szCs w:val="20"/>
              </w:rPr>
              <w:t>AN ORDINANCE PROVIDING FOR THE ABANDONMENT OF A PORTION OF PUBLIC RIGHT OF WAY; PROVIDING FOR THE TERMS AND CONDITIONS OF SUCH ABANDONMENT, AND CALLING A PUBLIC HEARING.</w:t>
            </w:r>
          </w:p>
          <w:p w:rsidR="0096304A" w:rsidRPr="00E71D82" w:rsidRDefault="0092028B" w:rsidP="0092028B">
            <w:pPr>
              <w:tabs>
                <w:tab w:val="left" w:pos="1050"/>
              </w:tabs>
              <w:rPr>
                <w:b/>
                <w:bCs/>
              </w:rPr>
            </w:pPr>
            <w:r w:rsidRPr="00513F2E">
              <w:rPr>
                <w:rFonts w:ascii="Arial" w:hAnsi="Arial" w:cs="Arial"/>
                <w:b/>
                <w:sz w:val="20"/>
                <w:szCs w:val="20"/>
                <w:highlight w:val="yellow"/>
              </w:rPr>
              <w:t>Location: Corsicana and Lamesa Avenues</w:t>
            </w:r>
          </w:p>
        </w:tc>
        <w:tc>
          <w:tcPr>
            <w:tcW w:w="1377" w:type="dxa"/>
            <w:shd w:val="clear" w:color="auto" w:fill="auto"/>
          </w:tcPr>
          <w:p w:rsidR="0096304A" w:rsidRDefault="0092028B" w:rsidP="00E71D82">
            <w:pPr>
              <w:jc w:val="center"/>
            </w:pPr>
            <w:r>
              <w:t>03/28/1991</w:t>
            </w:r>
          </w:p>
        </w:tc>
      </w:tr>
      <w:tr w:rsidR="0096304A" w:rsidTr="00E71D82">
        <w:trPr>
          <w:jc w:val="center"/>
        </w:trPr>
        <w:tc>
          <w:tcPr>
            <w:tcW w:w="1917" w:type="dxa"/>
            <w:shd w:val="clear" w:color="auto" w:fill="auto"/>
          </w:tcPr>
          <w:p w:rsidR="0096304A" w:rsidRDefault="00CE3C21" w:rsidP="007F401F">
            <w:pPr>
              <w:jc w:val="center"/>
            </w:pPr>
            <w:hyperlink r:id="rId18" w:history="1">
              <w:r w:rsidR="0096304A" w:rsidRPr="00094047">
                <w:rPr>
                  <w:rStyle w:val="Hyperlink"/>
                </w:rPr>
                <w:t>12-199</w:t>
              </w:r>
              <w:r w:rsidR="0096304A" w:rsidRPr="00094047">
                <w:rPr>
                  <w:rStyle w:val="Hyperlink"/>
                </w:rPr>
                <w:t>1</w:t>
              </w:r>
            </w:hyperlink>
          </w:p>
        </w:tc>
        <w:tc>
          <w:tcPr>
            <w:tcW w:w="5940" w:type="dxa"/>
            <w:shd w:val="clear" w:color="auto" w:fill="auto"/>
          </w:tcPr>
          <w:p w:rsidR="0096304A" w:rsidRPr="00E71D82" w:rsidRDefault="0092028B" w:rsidP="00ED60E0">
            <w:pPr>
              <w:rPr>
                <w:bCs/>
              </w:rPr>
            </w:pPr>
            <w:r>
              <w:rPr>
                <w:bCs/>
              </w:rPr>
              <w:t>AN ORDINANCE AMENDING CHAPTER 18 MOTOR VEHICLES AND TRAFFIC OF THE ABILENE MUNICIPAL CODE BY AMENDING CERTAIN SECTIONS AS SET OUT BELOW</w:t>
            </w:r>
          </w:p>
        </w:tc>
        <w:tc>
          <w:tcPr>
            <w:tcW w:w="1377" w:type="dxa"/>
            <w:shd w:val="clear" w:color="auto" w:fill="auto"/>
          </w:tcPr>
          <w:p w:rsidR="0096304A" w:rsidRDefault="0092028B" w:rsidP="00E71D82">
            <w:pPr>
              <w:jc w:val="center"/>
            </w:pPr>
            <w:r>
              <w:t>04/11/1991</w:t>
            </w:r>
          </w:p>
        </w:tc>
      </w:tr>
      <w:tr w:rsidR="0096304A" w:rsidTr="00E71D82">
        <w:trPr>
          <w:jc w:val="center"/>
        </w:trPr>
        <w:tc>
          <w:tcPr>
            <w:tcW w:w="1917" w:type="dxa"/>
            <w:shd w:val="clear" w:color="auto" w:fill="auto"/>
          </w:tcPr>
          <w:p w:rsidR="0096304A" w:rsidRDefault="00CE3C21" w:rsidP="007F401F">
            <w:pPr>
              <w:jc w:val="center"/>
            </w:pPr>
            <w:hyperlink r:id="rId19" w:history="1">
              <w:r w:rsidR="0096304A" w:rsidRPr="00094047">
                <w:rPr>
                  <w:rStyle w:val="Hyperlink"/>
                </w:rPr>
                <w:t>13</w:t>
              </w:r>
              <w:r w:rsidR="0096304A" w:rsidRPr="00094047">
                <w:rPr>
                  <w:rStyle w:val="Hyperlink"/>
                </w:rPr>
                <w:t>-</w:t>
              </w:r>
              <w:r w:rsidR="0096304A" w:rsidRPr="00094047">
                <w:rPr>
                  <w:rStyle w:val="Hyperlink"/>
                </w:rPr>
                <w:t>1991</w:t>
              </w:r>
            </w:hyperlink>
          </w:p>
        </w:tc>
        <w:tc>
          <w:tcPr>
            <w:tcW w:w="5940" w:type="dxa"/>
            <w:shd w:val="clear" w:color="auto" w:fill="auto"/>
          </w:tcPr>
          <w:p w:rsidR="0096304A" w:rsidRPr="0092028B" w:rsidRDefault="0092028B" w:rsidP="00ED60E0">
            <w:pPr>
              <w:rPr>
                <w:bCs/>
              </w:rPr>
            </w:pPr>
            <w:r>
              <w:rPr>
                <w:bCs/>
              </w:rPr>
              <w:t>AN ORDINANCE AMENDING CHAPTER 8 CONSTRUCTION REGULATIONS ARTICLE V ADVISORY BOARDS DIVISION 3 AND CHAPTER 29.5 SWIMMING POOLS AND SPAS ARTICLE II SEC. 29.5-11 BOARD OF APPEALS OF THE ABILENE MUNICIPAL CODE</w:t>
            </w:r>
          </w:p>
        </w:tc>
        <w:tc>
          <w:tcPr>
            <w:tcW w:w="1377" w:type="dxa"/>
            <w:shd w:val="clear" w:color="auto" w:fill="auto"/>
          </w:tcPr>
          <w:p w:rsidR="0096304A" w:rsidRDefault="0092028B" w:rsidP="00E71D82">
            <w:pPr>
              <w:jc w:val="center"/>
            </w:pPr>
            <w:r>
              <w:t>04/11/1991</w:t>
            </w:r>
          </w:p>
        </w:tc>
      </w:tr>
      <w:tr w:rsidR="0096304A" w:rsidTr="00E71D82">
        <w:trPr>
          <w:jc w:val="center"/>
        </w:trPr>
        <w:tc>
          <w:tcPr>
            <w:tcW w:w="1917" w:type="dxa"/>
            <w:shd w:val="clear" w:color="auto" w:fill="auto"/>
          </w:tcPr>
          <w:p w:rsidR="0096304A" w:rsidRDefault="00CE3C21" w:rsidP="007F401F">
            <w:pPr>
              <w:jc w:val="center"/>
            </w:pPr>
            <w:hyperlink r:id="rId20" w:history="1">
              <w:r w:rsidR="0096304A" w:rsidRPr="00094047">
                <w:rPr>
                  <w:rStyle w:val="Hyperlink"/>
                </w:rPr>
                <w:t>14-1991</w:t>
              </w:r>
            </w:hyperlink>
          </w:p>
        </w:tc>
        <w:tc>
          <w:tcPr>
            <w:tcW w:w="5940" w:type="dxa"/>
            <w:shd w:val="clear" w:color="auto" w:fill="auto"/>
          </w:tcPr>
          <w:p w:rsidR="0092028B" w:rsidRDefault="0092028B" w:rsidP="0092028B">
            <w:pPr>
              <w:rPr>
                <w:rFonts w:ascii="Arial" w:hAnsi="Arial" w:cs="Arial"/>
                <w:sz w:val="20"/>
                <w:szCs w:val="20"/>
              </w:rPr>
            </w:pPr>
            <w:r>
              <w:rPr>
                <w:rFonts w:ascii="Arial" w:hAnsi="Arial" w:cs="Arial"/>
                <w:sz w:val="20"/>
                <w:szCs w:val="20"/>
              </w:rPr>
              <w:t>AN ORDINANCE PROVIDING FOR THE ABANDONMENT OF A PORTION OF PUBLIC RIGHT OF WAY; PROVIDING FOR THE TERMS AND CONDITIONS OF SUCH ABANDONMENT, AND CALLING A PUBLIC HEARING.</w:t>
            </w:r>
          </w:p>
          <w:p w:rsidR="0096304A" w:rsidRPr="00E71D82" w:rsidRDefault="0092028B" w:rsidP="0092028B">
            <w:pPr>
              <w:rPr>
                <w:bCs/>
              </w:rPr>
            </w:pPr>
            <w:r w:rsidRPr="00513F2E">
              <w:rPr>
                <w:rFonts w:ascii="Arial" w:hAnsi="Arial" w:cs="Arial"/>
                <w:b/>
                <w:sz w:val="20"/>
                <w:szCs w:val="20"/>
                <w:highlight w:val="yellow"/>
              </w:rPr>
              <w:t>Location: North 21</w:t>
            </w:r>
            <w:r w:rsidRPr="00513F2E">
              <w:rPr>
                <w:rFonts w:ascii="Arial" w:hAnsi="Arial" w:cs="Arial"/>
                <w:b/>
                <w:sz w:val="20"/>
                <w:szCs w:val="20"/>
                <w:highlight w:val="yellow"/>
                <w:vertAlign w:val="superscript"/>
              </w:rPr>
              <w:t>st</w:t>
            </w:r>
            <w:r w:rsidRPr="00513F2E">
              <w:rPr>
                <w:rFonts w:ascii="Arial" w:hAnsi="Arial" w:cs="Arial"/>
                <w:b/>
                <w:sz w:val="20"/>
                <w:szCs w:val="20"/>
                <w:highlight w:val="yellow"/>
              </w:rPr>
              <w:t xml:space="preserve"> Street, between Hickory and Cedar Street</w:t>
            </w:r>
          </w:p>
        </w:tc>
        <w:tc>
          <w:tcPr>
            <w:tcW w:w="1377" w:type="dxa"/>
            <w:shd w:val="clear" w:color="auto" w:fill="auto"/>
          </w:tcPr>
          <w:p w:rsidR="0096304A" w:rsidRDefault="0092028B" w:rsidP="00E71D82">
            <w:pPr>
              <w:jc w:val="center"/>
            </w:pPr>
            <w:r>
              <w:t>04/25/1991</w:t>
            </w:r>
          </w:p>
        </w:tc>
      </w:tr>
      <w:tr w:rsidR="0096304A" w:rsidTr="00E71D82">
        <w:trPr>
          <w:jc w:val="center"/>
        </w:trPr>
        <w:tc>
          <w:tcPr>
            <w:tcW w:w="1917" w:type="dxa"/>
            <w:shd w:val="clear" w:color="auto" w:fill="auto"/>
          </w:tcPr>
          <w:p w:rsidR="0096304A" w:rsidRDefault="00CE3C21" w:rsidP="007F401F">
            <w:pPr>
              <w:jc w:val="center"/>
            </w:pPr>
            <w:hyperlink r:id="rId21" w:history="1">
              <w:r w:rsidR="0096304A" w:rsidRPr="00094047">
                <w:rPr>
                  <w:rStyle w:val="Hyperlink"/>
                </w:rPr>
                <w:t>15-1991</w:t>
              </w:r>
            </w:hyperlink>
          </w:p>
        </w:tc>
        <w:tc>
          <w:tcPr>
            <w:tcW w:w="5940" w:type="dxa"/>
            <w:shd w:val="clear" w:color="auto" w:fill="auto"/>
          </w:tcPr>
          <w:p w:rsidR="0092028B" w:rsidRDefault="0092028B" w:rsidP="0092028B">
            <w:pPr>
              <w:rPr>
                <w:rFonts w:ascii="Arial" w:hAnsi="Arial" w:cs="Arial"/>
                <w:sz w:val="20"/>
                <w:szCs w:val="20"/>
              </w:rPr>
            </w:pPr>
            <w:r>
              <w:rPr>
                <w:rFonts w:ascii="Arial" w:hAnsi="Arial" w:cs="Arial"/>
                <w:sz w:val="20"/>
                <w:szCs w:val="20"/>
              </w:rPr>
              <w:t>AN ORDINANCE PROVIDING FOR THE ABANDONMENT OF A PORTION OF PUBLIC RIGHT OF WAY; PROVIDING FOR THE TERMS AND CONDITIONS OF SUCH ABANDONMENT, AND CALLING A PUBLIC HEARING.</w:t>
            </w:r>
          </w:p>
          <w:p w:rsidR="0096304A" w:rsidRPr="00E71D82" w:rsidRDefault="0092028B" w:rsidP="0092028B">
            <w:pPr>
              <w:rPr>
                <w:b/>
                <w:bCs/>
              </w:rPr>
            </w:pPr>
            <w:r w:rsidRPr="00513F2E">
              <w:rPr>
                <w:rFonts w:ascii="Arial" w:hAnsi="Arial" w:cs="Arial"/>
                <w:b/>
                <w:sz w:val="20"/>
                <w:szCs w:val="20"/>
                <w:highlight w:val="yellow"/>
              </w:rPr>
              <w:t>Location: China Street, north of South 11</w:t>
            </w:r>
            <w:r w:rsidRPr="00513F2E">
              <w:rPr>
                <w:rFonts w:ascii="Arial" w:hAnsi="Arial" w:cs="Arial"/>
                <w:b/>
                <w:sz w:val="20"/>
                <w:szCs w:val="20"/>
                <w:highlight w:val="yellow"/>
                <w:vertAlign w:val="superscript"/>
              </w:rPr>
              <w:t>th</w:t>
            </w:r>
            <w:r w:rsidRPr="00513F2E">
              <w:rPr>
                <w:rFonts w:ascii="Arial" w:hAnsi="Arial" w:cs="Arial"/>
                <w:b/>
                <w:sz w:val="20"/>
                <w:szCs w:val="20"/>
                <w:highlight w:val="yellow"/>
              </w:rPr>
              <w:t xml:space="preserve"> Street</w:t>
            </w:r>
          </w:p>
        </w:tc>
        <w:tc>
          <w:tcPr>
            <w:tcW w:w="1377" w:type="dxa"/>
            <w:shd w:val="clear" w:color="auto" w:fill="auto"/>
          </w:tcPr>
          <w:p w:rsidR="0096304A" w:rsidRDefault="0092028B" w:rsidP="00E71D82">
            <w:pPr>
              <w:jc w:val="center"/>
            </w:pPr>
            <w:r>
              <w:t>04/25/1991</w:t>
            </w:r>
          </w:p>
        </w:tc>
      </w:tr>
      <w:tr w:rsidR="0096304A" w:rsidTr="00E71D82">
        <w:trPr>
          <w:jc w:val="center"/>
        </w:trPr>
        <w:tc>
          <w:tcPr>
            <w:tcW w:w="1917" w:type="dxa"/>
            <w:shd w:val="clear" w:color="auto" w:fill="auto"/>
          </w:tcPr>
          <w:p w:rsidR="0096304A" w:rsidRDefault="00CE3C21" w:rsidP="007F401F">
            <w:pPr>
              <w:jc w:val="center"/>
            </w:pPr>
            <w:hyperlink r:id="rId22" w:history="1">
              <w:r w:rsidR="0096304A" w:rsidRPr="00094047">
                <w:rPr>
                  <w:rStyle w:val="Hyperlink"/>
                </w:rPr>
                <w:t>16-1</w:t>
              </w:r>
              <w:r w:rsidR="0096304A" w:rsidRPr="00094047">
                <w:rPr>
                  <w:rStyle w:val="Hyperlink"/>
                </w:rPr>
                <w:t>9</w:t>
              </w:r>
              <w:r w:rsidR="0096304A" w:rsidRPr="00094047">
                <w:rPr>
                  <w:rStyle w:val="Hyperlink"/>
                </w:rPr>
                <w:t>91</w:t>
              </w:r>
            </w:hyperlink>
          </w:p>
        </w:tc>
        <w:tc>
          <w:tcPr>
            <w:tcW w:w="5940" w:type="dxa"/>
            <w:shd w:val="clear" w:color="auto" w:fill="auto"/>
          </w:tcPr>
          <w:p w:rsidR="0096304A" w:rsidRPr="00E71D82" w:rsidRDefault="003E24EC" w:rsidP="00ED60E0">
            <w:pPr>
              <w:rPr>
                <w:bCs/>
              </w:rPr>
            </w:pPr>
            <w:r>
              <w:t>AN ORDINANCE AMENDING CHAPTER 23 PLANNING AND COMMUNITY DEVELOPMENT SUBPART E ZONING OF THE ABILENE MUNICIPAL CODE</w:t>
            </w:r>
          </w:p>
        </w:tc>
        <w:tc>
          <w:tcPr>
            <w:tcW w:w="1377" w:type="dxa"/>
            <w:shd w:val="clear" w:color="auto" w:fill="auto"/>
          </w:tcPr>
          <w:p w:rsidR="0096304A" w:rsidRDefault="003E24EC" w:rsidP="00E71D82">
            <w:pPr>
              <w:jc w:val="center"/>
            </w:pPr>
            <w:r>
              <w:t>04/25/1991</w:t>
            </w:r>
          </w:p>
        </w:tc>
      </w:tr>
      <w:tr w:rsidR="0096304A" w:rsidTr="00E71D82">
        <w:trPr>
          <w:jc w:val="center"/>
        </w:trPr>
        <w:tc>
          <w:tcPr>
            <w:tcW w:w="1917" w:type="dxa"/>
            <w:shd w:val="clear" w:color="auto" w:fill="auto"/>
          </w:tcPr>
          <w:p w:rsidR="0096304A" w:rsidRDefault="00CE3C21" w:rsidP="007F401F">
            <w:pPr>
              <w:jc w:val="center"/>
            </w:pPr>
            <w:hyperlink r:id="rId23" w:history="1">
              <w:r w:rsidR="0096304A" w:rsidRPr="00094047">
                <w:rPr>
                  <w:rStyle w:val="Hyperlink"/>
                </w:rPr>
                <w:t>17-</w:t>
              </w:r>
              <w:r w:rsidR="0096304A" w:rsidRPr="00094047">
                <w:rPr>
                  <w:rStyle w:val="Hyperlink"/>
                </w:rPr>
                <w:t>1</w:t>
              </w:r>
              <w:r w:rsidR="0096304A" w:rsidRPr="00094047">
                <w:rPr>
                  <w:rStyle w:val="Hyperlink"/>
                </w:rPr>
                <w:t>991</w:t>
              </w:r>
            </w:hyperlink>
          </w:p>
        </w:tc>
        <w:tc>
          <w:tcPr>
            <w:tcW w:w="5940" w:type="dxa"/>
            <w:shd w:val="clear" w:color="auto" w:fill="auto"/>
          </w:tcPr>
          <w:p w:rsidR="0096304A" w:rsidRPr="00E71D82" w:rsidRDefault="003E24EC" w:rsidP="00ED60E0">
            <w:pPr>
              <w:rPr>
                <w:bCs/>
              </w:rPr>
            </w:pPr>
            <w:r>
              <w:rPr>
                <w:bCs/>
              </w:rPr>
              <w:t>AN ORDINANCE AMENDING CHAPTER 20 ARTICLE V BURGLAR ALARMS BY AMENDING CERTAIN SECTIONS AS SET OUT BELOW, CLARIFYING DEFINITIONS; PROVIDING FOR YEARLY PERMIT RENEWAL AND FEE; AND CLARIFYING FALSE ALARM STANDARDS</w:t>
            </w:r>
          </w:p>
        </w:tc>
        <w:tc>
          <w:tcPr>
            <w:tcW w:w="1377" w:type="dxa"/>
            <w:shd w:val="clear" w:color="auto" w:fill="auto"/>
          </w:tcPr>
          <w:p w:rsidR="0096304A" w:rsidRDefault="003E24EC" w:rsidP="00E71D82">
            <w:pPr>
              <w:jc w:val="center"/>
            </w:pPr>
            <w:r>
              <w:t>04/25/1991</w:t>
            </w:r>
          </w:p>
        </w:tc>
      </w:tr>
      <w:tr w:rsidR="0096304A" w:rsidTr="00E71D82">
        <w:trPr>
          <w:jc w:val="center"/>
        </w:trPr>
        <w:tc>
          <w:tcPr>
            <w:tcW w:w="1917" w:type="dxa"/>
            <w:shd w:val="clear" w:color="auto" w:fill="auto"/>
          </w:tcPr>
          <w:p w:rsidR="0096304A" w:rsidRDefault="00CE3C21" w:rsidP="007F401F">
            <w:pPr>
              <w:jc w:val="center"/>
            </w:pPr>
            <w:hyperlink r:id="rId24" w:history="1">
              <w:r w:rsidR="0096304A" w:rsidRPr="00094047">
                <w:rPr>
                  <w:rStyle w:val="Hyperlink"/>
                </w:rPr>
                <w:t>18-1</w:t>
              </w:r>
              <w:r w:rsidR="0096304A" w:rsidRPr="00094047">
                <w:rPr>
                  <w:rStyle w:val="Hyperlink"/>
                </w:rPr>
                <w:t>9</w:t>
              </w:r>
              <w:r w:rsidR="0096304A" w:rsidRPr="00094047">
                <w:rPr>
                  <w:rStyle w:val="Hyperlink"/>
                </w:rPr>
                <w:t>91</w:t>
              </w:r>
            </w:hyperlink>
          </w:p>
        </w:tc>
        <w:tc>
          <w:tcPr>
            <w:tcW w:w="5940" w:type="dxa"/>
            <w:shd w:val="clear" w:color="auto" w:fill="auto"/>
          </w:tcPr>
          <w:p w:rsidR="0096304A" w:rsidRPr="003E24EC" w:rsidRDefault="003E24EC" w:rsidP="00ED60E0">
            <w:pPr>
              <w:rPr>
                <w:bCs/>
              </w:rPr>
            </w:pPr>
            <w:r>
              <w:rPr>
                <w:bCs/>
              </w:rPr>
              <w:t>AN ORDINANCE AMENDING ORDINANCE NO. 35-1990 PART 5 CLASSIFIED POSITIONS FOR POLICE AND FIRE DEPARTMENT</w:t>
            </w:r>
          </w:p>
        </w:tc>
        <w:tc>
          <w:tcPr>
            <w:tcW w:w="1377" w:type="dxa"/>
            <w:shd w:val="clear" w:color="auto" w:fill="auto"/>
          </w:tcPr>
          <w:p w:rsidR="0096304A" w:rsidRDefault="003E24EC" w:rsidP="00E71D82">
            <w:pPr>
              <w:jc w:val="center"/>
            </w:pPr>
            <w:r>
              <w:t>05/23/1991</w:t>
            </w:r>
          </w:p>
        </w:tc>
      </w:tr>
      <w:tr w:rsidR="0096304A" w:rsidTr="00E71D82">
        <w:trPr>
          <w:jc w:val="center"/>
        </w:trPr>
        <w:tc>
          <w:tcPr>
            <w:tcW w:w="1917" w:type="dxa"/>
            <w:shd w:val="clear" w:color="auto" w:fill="auto"/>
          </w:tcPr>
          <w:p w:rsidR="0096304A" w:rsidRDefault="00CE3C21" w:rsidP="007F401F">
            <w:pPr>
              <w:jc w:val="center"/>
            </w:pPr>
            <w:hyperlink r:id="rId25" w:history="1">
              <w:r w:rsidR="0096304A" w:rsidRPr="00094047">
                <w:rPr>
                  <w:rStyle w:val="Hyperlink"/>
                </w:rPr>
                <w:t>19</w:t>
              </w:r>
              <w:r w:rsidR="0096304A" w:rsidRPr="00094047">
                <w:rPr>
                  <w:rStyle w:val="Hyperlink"/>
                </w:rPr>
                <w:t>-</w:t>
              </w:r>
              <w:r w:rsidR="0096304A" w:rsidRPr="00094047">
                <w:rPr>
                  <w:rStyle w:val="Hyperlink"/>
                </w:rPr>
                <w:t>1991</w:t>
              </w:r>
            </w:hyperlink>
          </w:p>
        </w:tc>
        <w:tc>
          <w:tcPr>
            <w:tcW w:w="5940" w:type="dxa"/>
            <w:shd w:val="clear" w:color="auto" w:fill="auto"/>
          </w:tcPr>
          <w:p w:rsidR="0096304A" w:rsidRPr="00E71D82" w:rsidRDefault="003E24EC" w:rsidP="00ED60E0">
            <w:pPr>
              <w:rPr>
                <w:bCs/>
              </w:rPr>
            </w:pPr>
            <w:r>
              <w:t>AN ORDINANCE AMENDING CHAPTER 23 PLANNING AND COMMUNITY DEVELOPMENT SUBPART E ZONING OF THE ABILENE MUNICIPAL CODE</w:t>
            </w:r>
          </w:p>
        </w:tc>
        <w:tc>
          <w:tcPr>
            <w:tcW w:w="1377" w:type="dxa"/>
            <w:shd w:val="clear" w:color="auto" w:fill="auto"/>
          </w:tcPr>
          <w:p w:rsidR="0096304A" w:rsidRDefault="003E24EC" w:rsidP="00E71D82">
            <w:pPr>
              <w:jc w:val="center"/>
            </w:pPr>
            <w:r>
              <w:t>05/23/1991</w:t>
            </w:r>
          </w:p>
        </w:tc>
      </w:tr>
      <w:tr w:rsidR="0096304A" w:rsidTr="00E71D82">
        <w:trPr>
          <w:jc w:val="center"/>
        </w:trPr>
        <w:tc>
          <w:tcPr>
            <w:tcW w:w="1917" w:type="dxa"/>
            <w:shd w:val="clear" w:color="auto" w:fill="auto"/>
          </w:tcPr>
          <w:p w:rsidR="0096304A" w:rsidRDefault="00CE3C21" w:rsidP="007F401F">
            <w:pPr>
              <w:jc w:val="center"/>
            </w:pPr>
            <w:hyperlink r:id="rId26" w:history="1">
              <w:r w:rsidR="0096304A" w:rsidRPr="00094047">
                <w:rPr>
                  <w:rStyle w:val="Hyperlink"/>
                </w:rPr>
                <w:t>20-1</w:t>
              </w:r>
              <w:r w:rsidR="0096304A" w:rsidRPr="00094047">
                <w:rPr>
                  <w:rStyle w:val="Hyperlink"/>
                </w:rPr>
                <w:t>9</w:t>
              </w:r>
              <w:r w:rsidR="0096304A" w:rsidRPr="00094047">
                <w:rPr>
                  <w:rStyle w:val="Hyperlink"/>
                </w:rPr>
                <w:t>91</w:t>
              </w:r>
            </w:hyperlink>
          </w:p>
        </w:tc>
        <w:tc>
          <w:tcPr>
            <w:tcW w:w="5940" w:type="dxa"/>
            <w:shd w:val="clear" w:color="auto" w:fill="auto"/>
          </w:tcPr>
          <w:p w:rsidR="0096304A" w:rsidRPr="00E71D82" w:rsidRDefault="003E24EC" w:rsidP="00ED60E0">
            <w:pPr>
              <w:rPr>
                <w:bCs/>
              </w:rPr>
            </w:pPr>
            <w:r>
              <w:rPr>
                <w:bCs/>
              </w:rPr>
              <w:t xml:space="preserve">AN ORDINANCE ESTABLISHING TAX ABATEMENT REINVESTMENT ZONE NUMBER FIVE IN </w:t>
            </w:r>
            <w:r>
              <w:rPr>
                <w:bCs/>
              </w:rPr>
              <w:lastRenderedPageBreak/>
              <w:t xml:space="preserve">ACCORDANCE WITH THE TEXAS PROPERTY REDEVELOPMENT AND TAX ABATEMENT ACT TEX TAX CODE ANN 312.001 ET </w:t>
            </w:r>
            <w:proofErr w:type="spellStart"/>
            <w:r>
              <w:rPr>
                <w:bCs/>
              </w:rPr>
              <w:t>SEQ</w:t>
            </w:r>
            <w:proofErr w:type="spellEnd"/>
          </w:p>
        </w:tc>
        <w:tc>
          <w:tcPr>
            <w:tcW w:w="1377" w:type="dxa"/>
            <w:shd w:val="clear" w:color="auto" w:fill="auto"/>
          </w:tcPr>
          <w:p w:rsidR="0096304A" w:rsidRDefault="003E24EC" w:rsidP="00E71D82">
            <w:pPr>
              <w:jc w:val="center"/>
            </w:pPr>
            <w:r>
              <w:lastRenderedPageBreak/>
              <w:t>06/13/1991</w:t>
            </w:r>
          </w:p>
        </w:tc>
      </w:tr>
      <w:tr w:rsidR="0096304A" w:rsidTr="00E71D82">
        <w:trPr>
          <w:jc w:val="center"/>
        </w:trPr>
        <w:tc>
          <w:tcPr>
            <w:tcW w:w="1917" w:type="dxa"/>
            <w:shd w:val="clear" w:color="auto" w:fill="auto"/>
          </w:tcPr>
          <w:p w:rsidR="0096304A" w:rsidRDefault="00CE3C21" w:rsidP="007F401F">
            <w:pPr>
              <w:jc w:val="center"/>
            </w:pPr>
            <w:hyperlink r:id="rId27" w:history="1">
              <w:r w:rsidR="0096304A" w:rsidRPr="00094047">
                <w:rPr>
                  <w:rStyle w:val="Hyperlink"/>
                </w:rPr>
                <w:t>21-1</w:t>
              </w:r>
              <w:r w:rsidR="0096304A" w:rsidRPr="00094047">
                <w:rPr>
                  <w:rStyle w:val="Hyperlink"/>
                </w:rPr>
                <w:t>9</w:t>
              </w:r>
              <w:r w:rsidR="0096304A" w:rsidRPr="00094047">
                <w:rPr>
                  <w:rStyle w:val="Hyperlink"/>
                </w:rPr>
                <w:t>91</w:t>
              </w:r>
            </w:hyperlink>
          </w:p>
        </w:tc>
        <w:tc>
          <w:tcPr>
            <w:tcW w:w="5940" w:type="dxa"/>
            <w:shd w:val="clear" w:color="auto" w:fill="auto"/>
          </w:tcPr>
          <w:p w:rsidR="0096304A" w:rsidRPr="00E71D82" w:rsidRDefault="003E24EC" w:rsidP="00ED60E0">
            <w:pPr>
              <w:rPr>
                <w:bCs/>
              </w:rPr>
            </w:pPr>
            <w:r>
              <w:rPr>
                <w:bCs/>
              </w:rPr>
              <w:t>AN ORDINANCE AMENDING CHAPTER 18 MOTOR VEHICLES AND TRAFFIC OF THE ABILENE MUNICIPAL CODE BY AMENDING CERTAIN SECTIONS AS SET OUT BELOW</w:t>
            </w:r>
          </w:p>
        </w:tc>
        <w:tc>
          <w:tcPr>
            <w:tcW w:w="1377" w:type="dxa"/>
            <w:shd w:val="clear" w:color="auto" w:fill="auto"/>
          </w:tcPr>
          <w:p w:rsidR="0096304A" w:rsidRDefault="003E24EC" w:rsidP="00E71D82">
            <w:pPr>
              <w:jc w:val="center"/>
            </w:pPr>
            <w:r>
              <w:t>06/13/1991</w:t>
            </w:r>
          </w:p>
        </w:tc>
      </w:tr>
      <w:tr w:rsidR="0096304A" w:rsidTr="00E71D82">
        <w:trPr>
          <w:jc w:val="center"/>
        </w:trPr>
        <w:tc>
          <w:tcPr>
            <w:tcW w:w="1917" w:type="dxa"/>
            <w:shd w:val="clear" w:color="auto" w:fill="auto"/>
          </w:tcPr>
          <w:p w:rsidR="0096304A" w:rsidRDefault="00CE3C21" w:rsidP="007F401F">
            <w:pPr>
              <w:jc w:val="center"/>
            </w:pPr>
            <w:hyperlink r:id="rId28" w:history="1">
              <w:r w:rsidR="0096304A" w:rsidRPr="00094047">
                <w:rPr>
                  <w:rStyle w:val="Hyperlink"/>
                </w:rPr>
                <w:t>22-1</w:t>
              </w:r>
              <w:r w:rsidR="0096304A" w:rsidRPr="00094047">
                <w:rPr>
                  <w:rStyle w:val="Hyperlink"/>
                </w:rPr>
                <w:t>9</w:t>
              </w:r>
              <w:r w:rsidR="0096304A" w:rsidRPr="00094047">
                <w:rPr>
                  <w:rStyle w:val="Hyperlink"/>
                </w:rPr>
                <w:t>91</w:t>
              </w:r>
            </w:hyperlink>
          </w:p>
        </w:tc>
        <w:tc>
          <w:tcPr>
            <w:tcW w:w="5940" w:type="dxa"/>
            <w:shd w:val="clear" w:color="auto" w:fill="auto"/>
          </w:tcPr>
          <w:p w:rsidR="0096304A" w:rsidRPr="00E71D82" w:rsidRDefault="003E24EC" w:rsidP="00BC753C">
            <w:pPr>
              <w:rPr>
                <w:bCs/>
              </w:rPr>
            </w:pPr>
            <w:r>
              <w:rPr>
                <w:bCs/>
              </w:rPr>
              <w:t>AN ORDINANCE OF THE CITY COUNCIL OF THE CITY OF ABILENE TEXAS NOMINATING AN AREA AS AN ENTERPRISE ZONE PURSUANT TO THE TEXAS ENTERPRISE ZONE ACT; PROVIDING TAX INCENTIVES; DESIGNATING AN AUTHORIZED REPRESENTATIVE TO ACT IN ALL MATTERS PERTAINING TO THE NOMINATION AND DESIGNATION OF THE ARE DESCRIBED HEREIN AS AN ENTERPRISE ZONE AND REINVESTMENT ZONE</w:t>
            </w:r>
          </w:p>
        </w:tc>
        <w:tc>
          <w:tcPr>
            <w:tcW w:w="1377" w:type="dxa"/>
            <w:shd w:val="clear" w:color="auto" w:fill="auto"/>
          </w:tcPr>
          <w:p w:rsidR="0096304A" w:rsidRDefault="003E24EC" w:rsidP="00E71D82">
            <w:pPr>
              <w:jc w:val="center"/>
            </w:pPr>
            <w:r>
              <w:t>06/27/1991</w:t>
            </w:r>
          </w:p>
        </w:tc>
      </w:tr>
      <w:tr w:rsidR="0096304A" w:rsidTr="00E71D82">
        <w:trPr>
          <w:jc w:val="center"/>
        </w:trPr>
        <w:tc>
          <w:tcPr>
            <w:tcW w:w="1917" w:type="dxa"/>
            <w:shd w:val="clear" w:color="auto" w:fill="auto"/>
          </w:tcPr>
          <w:p w:rsidR="0096304A" w:rsidRDefault="00CE3C21" w:rsidP="007F401F">
            <w:pPr>
              <w:jc w:val="center"/>
            </w:pPr>
            <w:hyperlink r:id="rId29" w:history="1">
              <w:r w:rsidR="0096304A" w:rsidRPr="00094047">
                <w:rPr>
                  <w:rStyle w:val="Hyperlink"/>
                </w:rPr>
                <w:t>23-1</w:t>
              </w:r>
              <w:r w:rsidR="0096304A" w:rsidRPr="00094047">
                <w:rPr>
                  <w:rStyle w:val="Hyperlink"/>
                </w:rPr>
                <w:t>9</w:t>
              </w:r>
              <w:r w:rsidR="0096304A" w:rsidRPr="00094047">
                <w:rPr>
                  <w:rStyle w:val="Hyperlink"/>
                </w:rPr>
                <w:t>91</w:t>
              </w:r>
            </w:hyperlink>
          </w:p>
        </w:tc>
        <w:tc>
          <w:tcPr>
            <w:tcW w:w="5940" w:type="dxa"/>
            <w:shd w:val="clear" w:color="auto" w:fill="auto"/>
          </w:tcPr>
          <w:p w:rsidR="0096304A" w:rsidRPr="003E24EC" w:rsidRDefault="003E24EC" w:rsidP="00BC753C">
            <w:pPr>
              <w:rPr>
                <w:bCs/>
              </w:rPr>
            </w:pPr>
            <w:r>
              <w:rPr>
                <w:bCs/>
              </w:rPr>
              <w:t>AN ORDINANCE APPROVING REVISED BUDGET FIGURES FOR FISCAL YEAR 1990-1991; APPROVING AND ADOPTING BUDGET FOR THE FISCAL YEAR OCTOBER 1, 1991 THROUGH SEPTEMBER 30, 1992</w:t>
            </w:r>
          </w:p>
        </w:tc>
        <w:tc>
          <w:tcPr>
            <w:tcW w:w="1377" w:type="dxa"/>
            <w:shd w:val="clear" w:color="auto" w:fill="auto"/>
          </w:tcPr>
          <w:p w:rsidR="0096304A" w:rsidRDefault="003E24EC" w:rsidP="00E71D82">
            <w:pPr>
              <w:jc w:val="center"/>
            </w:pPr>
            <w:r>
              <w:t>08/22/1991</w:t>
            </w:r>
          </w:p>
        </w:tc>
      </w:tr>
      <w:tr w:rsidR="0096304A" w:rsidTr="00E71D82">
        <w:trPr>
          <w:jc w:val="center"/>
        </w:trPr>
        <w:tc>
          <w:tcPr>
            <w:tcW w:w="1917" w:type="dxa"/>
            <w:shd w:val="clear" w:color="auto" w:fill="auto"/>
          </w:tcPr>
          <w:p w:rsidR="0096304A" w:rsidRDefault="00CE3C21" w:rsidP="007F401F">
            <w:pPr>
              <w:jc w:val="center"/>
            </w:pPr>
            <w:hyperlink r:id="rId30" w:history="1">
              <w:r w:rsidR="0096304A" w:rsidRPr="00094047">
                <w:rPr>
                  <w:rStyle w:val="Hyperlink"/>
                </w:rPr>
                <w:t>24-</w:t>
              </w:r>
              <w:r w:rsidR="0096304A" w:rsidRPr="00094047">
                <w:rPr>
                  <w:rStyle w:val="Hyperlink"/>
                </w:rPr>
                <w:t>1</w:t>
              </w:r>
              <w:r w:rsidR="0096304A" w:rsidRPr="00094047">
                <w:rPr>
                  <w:rStyle w:val="Hyperlink"/>
                </w:rPr>
                <w:t>991</w:t>
              </w:r>
            </w:hyperlink>
          </w:p>
        </w:tc>
        <w:tc>
          <w:tcPr>
            <w:tcW w:w="5940" w:type="dxa"/>
            <w:shd w:val="clear" w:color="auto" w:fill="auto"/>
          </w:tcPr>
          <w:p w:rsidR="0096304A" w:rsidRPr="003E24EC" w:rsidRDefault="003E24EC" w:rsidP="00BC753C">
            <w:pPr>
              <w:rPr>
                <w:bCs/>
              </w:rPr>
            </w:pPr>
            <w:r>
              <w:rPr>
                <w:bCs/>
              </w:rPr>
              <w:t>AN ORDINANCE OF THE CITY OF ABILENE, TEXAS APPROVING THE ASSESSMENT ROLL FOR 1991 LEVYING AN AD VALOREM TAX FOR THE CITY OF ABILENE TEXAS FOR THE YEAR 1991</w:t>
            </w:r>
          </w:p>
        </w:tc>
        <w:tc>
          <w:tcPr>
            <w:tcW w:w="1377" w:type="dxa"/>
            <w:shd w:val="clear" w:color="auto" w:fill="auto"/>
          </w:tcPr>
          <w:p w:rsidR="0096304A" w:rsidRDefault="003E24EC" w:rsidP="00E71D82">
            <w:pPr>
              <w:jc w:val="center"/>
            </w:pPr>
            <w:r>
              <w:t>08/22/1991</w:t>
            </w:r>
          </w:p>
        </w:tc>
      </w:tr>
      <w:tr w:rsidR="0096304A" w:rsidTr="00E71D82">
        <w:trPr>
          <w:jc w:val="center"/>
        </w:trPr>
        <w:tc>
          <w:tcPr>
            <w:tcW w:w="1917" w:type="dxa"/>
            <w:shd w:val="clear" w:color="auto" w:fill="auto"/>
          </w:tcPr>
          <w:p w:rsidR="0096304A" w:rsidRDefault="00CE3C21" w:rsidP="007F401F">
            <w:pPr>
              <w:jc w:val="center"/>
            </w:pPr>
            <w:hyperlink r:id="rId31" w:history="1">
              <w:r w:rsidR="0096304A" w:rsidRPr="00094047">
                <w:rPr>
                  <w:rStyle w:val="Hyperlink"/>
                </w:rPr>
                <w:t>25-</w:t>
              </w:r>
              <w:r w:rsidR="0096304A" w:rsidRPr="00094047">
                <w:rPr>
                  <w:rStyle w:val="Hyperlink"/>
                </w:rPr>
                <w:t>1</w:t>
              </w:r>
              <w:r w:rsidR="0096304A" w:rsidRPr="00094047">
                <w:rPr>
                  <w:rStyle w:val="Hyperlink"/>
                </w:rPr>
                <w:t>991</w:t>
              </w:r>
            </w:hyperlink>
          </w:p>
        </w:tc>
        <w:tc>
          <w:tcPr>
            <w:tcW w:w="5940" w:type="dxa"/>
            <w:shd w:val="clear" w:color="auto" w:fill="auto"/>
          </w:tcPr>
          <w:p w:rsidR="0096304A" w:rsidRPr="00E71D82" w:rsidRDefault="003E24EC" w:rsidP="00BC753C">
            <w:pPr>
              <w:rPr>
                <w:bCs/>
              </w:rPr>
            </w:pPr>
            <w:r>
              <w:t>AN ORDINANCE AMENDING CHAPTER 23 PLANNING AND COMMUNITY DEVELOPMENT SUBPART E ZONING OF THE ABILENE MUNICIPAL CODE</w:t>
            </w:r>
          </w:p>
        </w:tc>
        <w:tc>
          <w:tcPr>
            <w:tcW w:w="1377" w:type="dxa"/>
            <w:shd w:val="clear" w:color="auto" w:fill="auto"/>
          </w:tcPr>
          <w:p w:rsidR="0096304A" w:rsidRDefault="003E24EC" w:rsidP="00E71D82">
            <w:pPr>
              <w:jc w:val="center"/>
            </w:pPr>
            <w:r>
              <w:t>08/22/1991</w:t>
            </w:r>
          </w:p>
        </w:tc>
      </w:tr>
      <w:tr w:rsidR="0096304A" w:rsidTr="00E71D82">
        <w:trPr>
          <w:jc w:val="center"/>
        </w:trPr>
        <w:tc>
          <w:tcPr>
            <w:tcW w:w="1917" w:type="dxa"/>
            <w:shd w:val="clear" w:color="auto" w:fill="auto"/>
          </w:tcPr>
          <w:p w:rsidR="0096304A" w:rsidRDefault="00CE3C21" w:rsidP="007F401F">
            <w:pPr>
              <w:jc w:val="center"/>
            </w:pPr>
            <w:hyperlink r:id="rId32" w:history="1">
              <w:r w:rsidR="0096304A" w:rsidRPr="00094047">
                <w:rPr>
                  <w:rStyle w:val="Hyperlink"/>
                </w:rPr>
                <w:t>26-</w:t>
              </w:r>
              <w:r w:rsidR="0096304A" w:rsidRPr="00094047">
                <w:rPr>
                  <w:rStyle w:val="Hyperlink"/>
                </w:rPr>
                <w:t>1</w:t>
              </w:r>
              <w:r w:rsidR="0096304A" w:rsidRPr="00094047">
                <w:rPr>
                  <w:rStyle w:val="Hyperlink"/>
                </w:rPr>
                <w:t>991</w:t>
              </w:r>
            </w:hyperlink>
          </w:p>
        </w:tc>
        <w:tc>
          <w:tcPr>
            <w:tcW w:w="5940" w:type="dxa"/>
            <w:shd w:val="clear" w:color="auto" w:fill="auto"/>
          </w:tcPr>
          <w:p w:rsidR="0096304A" w:rsidRPr="00E71D82" w:rsidRDefault="003E24EC" w:rsidP="00BC753C">
            <w:pPr>
              <w:rPr>
                <w:bCs/>
              </w:rPr>
            </w:pPr>
            <w:r>
              <w:t>AN ORDINANCE AMENDING CHAPTER 23 PLANNING AND COMMUNITY DEVELOPMENT SUBPART E ZONING OF THE ABILENE MUNICIPAL CODE</w:t>
            </w:r>
          </w:p>
        </w:tc>
        <w:tc>
          <w:tcPr>
            <w:tcW w:w="1377" w:type="dxa"/>
            <w:shd w:val="clear" w:color="auto" w:fill="auto"/>
          </w:tcPr>
          <w:p w:rsidR="0096304A" w:rsidRDefault="003E24EC" w:rsidP="00E71D82">
            <w:pPr>
              <w:jc w:val="center"/>
            </w:pPr>
            <w:r>
              <w:t>08/22/1991</w:t>
            </w:r>
          </w:p>
        </w:tc>
      </w:tr>
      <w:tr w:rsidR="0096304A" w:rsidTr="00E71D82">
        <w:trPr>
          <w:jc w:val="center"/>
        </w:trPr>
        <w:tc>
          <w:tcPr>
            <w:tcW w:w="1917" w:type="dxa"/>
            <w:shd w:val="clear" w:color="auto" w:fill="auto"/>
          </w:tcPr>
          <w:p w:rsidR="0096304A" w:rsidRDefault="00CE3C21" w:rsidP="007F401F">
            <w:pPr>
              <w:jc w:val="center"/>
            </w:pPr>
            <w:hyperlink r:id="rId33" w:history="1">
              <w:r w:rsidR="0096304A" w:rsidRPr="00094047">
                <w:rPr>
                  <w:rStyle w:val="Hyperlink"/>
                </w:rPr>
                <w:t>27</w:t>
              </w:r>
              <w:r w:rsidR="0096304A" w:rsidRPr="00094047">
                <w:rPr>
                  <w:rStyle w:val="Hyperlink"/>
                </w:rPr>
                <w:t>-</w:t>
              </w:r>
              <w:r w:rsidR="0096304A" w:rsidRPr="00094047">
                <w:rPr>
                  <w:rStyle w:val="Hyperlink"/>
                </w:rPr>
                <w:t>1991</w:t>
              </w:r>
            </w:hyperlink>
          </w:p>
        </w:tc>
        <w:tc>
          <w:tcPr>
            <w:tcW w:w="5940" w:type="dxa"/>
            <w:shd w:val="clear" w:color="auto" w:fill="auto"/>
          </w:tcPr>
          <w:p w:rsidR="0096304A" w:rsidRPr="003E24EC" w:rsidRDefault="003E24EC" w:rsidP="00BC753C">
            <w:pPr>
              <w:rPr>
                <w:bCs/>
              </w:rPr>
            </w:pPr>
            <w:r>
              <w:rPr>
                <w:bCs/>
              </w:rPr>
              <w:t xml:space="preserve">AN ORDINANCE OF THE CITY COUNCIL OF THE CITY OF ABILENE TEXAS PROPOSING AMENDMENTS TO ARTICLE II THE COUNCIL SECTION 6 NUMBER SELECTION AND TERM SECTION 7 QUALIFICATIONS; TO ARTICLE III ELECTIONS, INITIATIVE, REFERENDUM AND RECALL, SECTION 24 ANNUAL ELECTIONS, SECTION 26 APPLICATION FOR CANDIDACY; AND TO ARTICLE X GENERAL PROVISIONS, SECTION 118, INTERIM GOVERNMENT; PROVIDING FOR THE ESTABLISHMENT OF COUNCIL MEMBERS TO BE ELECTED FROM SIX (6) SINGLE-MEMBER </w:t>
            </w:r>
            <w:r>
              <w:rPr>
                <w:bCs/>
              </w:rPr>
              <w:lastRenderedPageBreak/>
              <w:t xml:space="preserve">DISTRICTS; CALLING AN </w:t>
            </w:r>
            <w:r w:rsidR="00424D86">
              <w:rPr>
                <w:bCs/>
              </w:rPr>
              <w:t>ELECTION ON</w:t>
            </w:r>
            <w:r>
              <w:rPr>
                <w:bCs/>
              </w:rPr>
              <w:t xml:space="preserve"> SAID ISSUE PROVIDING FO </w:t>
            </w:r>
            <w:r w:rsidR="00424D86">
              <w:rPr>
                <w:bCs/>
              </w:rPr>
              <w:t>PUBLIC</w:t>
            </w:r>
            <w:r>
              <w:rPr>
                <w:bCs/>
              </w:rPr>
              <w:t xml:space="preserve"> </w:t>
            </w:r>
            <w:r w:rsidR="00424D86">
              <w:rPr>
                <w:bCs/>
              </w:rPr>
              <w:t>NOTICE</w:t>
            </w:r>
            <w:r>
              <w:rPr>
                <w:bCs/>
              </w:rPr>
              <w:t xml:space="preserve"> AND AN EFFECTIVE DATE</w:t>
            </w:r>
          </w:p>
        </w:tc>
        <w:tc>
          <w:tcPr>
            <w:tcW w:w="1377" w:type="dxa"/>
            <w:shd w:val="clear" w:color="auto" w:fill="auto"/>
          </w:tcPr>
          <w:p w:rsidR="0096304A" w:rsidRDefault="00D06495" w:rsidP="00E71D82">
            <w:pPr>
              <w:jc w:val="center"/>
            </w:pPr>
            <w:r>
              <w:lastRenderedPageBreak/>
              <w:t>09/12/1991</w:t>
            </w:r>
          </w:p>
        </w:tc>
      </w:tr>
      <w:tr w:rsidR="0096304A" w:rsidTr="00E71D82">
        <w:trPr>
          <w:jc w:val="center"/>
        </w:trPr>
        <w:tc>
          <w:tcPr>
            <w:tcW w:w="1917" w:type="dxa"/>
            <w:shd w:val="clear" w:color="auto" w:fill="auto"/>
          </w:tcPr>
          <w:p w:rsidR="0096304A" w:rsidRDefault="00CE3C21" w:rsidP="007F401F">
            <w:pPr>
              <w:jc w:val="center"/>
            </w:pPr>
            <w:hyperlink r:id="rId34" w:history="1">
              <w:r w:rsidR="0096304A" w:rsidRPr="00094047">
                <w:rPr>
                  <w:rStyle w:val="Hyperlink"/>
                </w:rPr>
                <w:t>28-</w:t>
              </w:r>
              <w:r w:rsidR="0096304A" w:rsidRPr="00094047">
                <w:rPr>
                  <w:rStyle w:val="Hyperlink"/>
                </w:rPr>
                <w:t>1</w:t>
              </w:r>
              <w:r w:rsidR="0096304A" w:rsidRPr="00094047">
                <w:rPr>
                  <w:rStyle w:val="Hyperlink"/>
                </w:rPr>
                <w:t>991</w:t>
              </w:r>
            </w:hyperlink>
          </w:p>
        </w:tc>
        <w:tc>
          <w:tcPr>
            <w:tcW w:w="5940" w:type="dxa"/>
            <w:shd w:val="clear" w:color="auto" w:fill="auto"/>
          </w:tcPr>
          <w:p w:rsidR="0096304A" w:rsidRPr="00E71D82" w:rsidRDefault="00D06495" w:rsidP="00BC753C">
            <w:pPr>
              <w:rPr>
                <w:bCs/>
              </w:rPr>
            </w:pPr>
            <w:r>
              <w:rPr>
                <w:bCs/>
              </w:rPr>
              <w:t>AN ORDINANCE AMENDING THE FRANCHISE AGREEMENT BETWEEN LONE STAR GAS COMPANY AND THE CITY OF ABILENE PROVIDING FOR FRANCHISE FEE; AND CALLING A PUBLIC HEARING</w:t>
            </w:r>
          </w:p>
        </w:tc>
        <w:tc>
          <w:tcPr>
            <w:tcW w:w="1377" w:type="dxa"/>
            <w:shd w:val="clear" w:color="auto" w:fill="auto"/>
          </w:tcPr>
          <w:p w:rsidR="0096304A" w:rsidRDefault="00D06495" w:rsidP="00E71D82">
            <w:pPr>
              <w:jc w:val="center"/>
            </w:pPr>
            <w:r>
              <w:t>09/26/1991</w:t>
            </w:r>
          </w:p>
        </w:tc>
      </w:tr>
      <w:tr w:rsidR="0096304A" w:rsidTr="00E71D82">
        <w:trPr>
          <w:jc w:val="center"/>
        </w:trPr>
        <w:tc>
          <w:tcPr>
            <w:tcW w:w="1917" w:type="dxa"/>
            <w:shd w:val="clear" w:color="auto" w:fill="auto"/>
          </w:tcPr>
          <w:p w:rsidR="0096304A" w:rsidRDefault="00CE3C21" w:rsidP="007F401F">
            <w:pPr>
              <w:jc w:val="center"/>
            </w:pPr>
            <w:hyperlink r:id="rId35" w:history="1">
              <w:r w:rsidR="0096304A" w:rsidRPr="00094047">
                <w:rPr>
                  <w:rStyle w:val="Hyperlink"/>
                </w:rPr>
                <w:t>29-1</w:t>
              </w:r>
              <w:r w:rsidR="0096304A" w:rsidRPr="00094047">
                <w:rPr>
                  <w:rStyle w:val="Hyperlink"/>
                </w:rPr>
                <w:t>9</w:t>
              </w:r>
              <w:r w:rsidR="0096304A" w:rsidRPr="00094047">
                <w:rPr>
                  <w:rStyle w:val="Hyperlink"/>
                </w:rPr>
                <w:t>91</w:t>
              </w:r>
            </w:hyperlink>
          </w:p>
        </w:tc>
        <w:tc>
          <w:tcPr>
            <w:tcW w:w="5940" w:type="dxa"/>
            <w:shd w:val="clear" w:color="auto" w:fill="auto"/>
          </w:tcPr>
          <w:p w:rsidR="0096304A" w:rsidRPr="00E71D82" w:rsidRDefault="00D06495" w:rsidP="00BC753C">
            <w:pPr>
              <w:rPr>
                <w:bCs/>
              </w:rPr>
            </w:pPr>
            <w:r>
              <w:t>AN ORDINANCE AMENDING CHAPTER 23 PLANNING AND COMMUNITY DEVELOPMENT SUBPART E ZONING OF THE ABILENE MUNICIPAL CODE</w:t>
            </w:r>
          </w:p>
        </w:tc>
        <w:tc>
          <w:tcPr>
            <w:tcW w:w="1377" w:type="dxa"/>
            <w:shd w:val="clear" w:color="auto" w:fill="auto"/>
          </w:tcPr>
          <w:p w:rsidR="0096304A" w:rsidRDefault="00D06495" w:rsidP="00E71D82">
            <w:pPr>
              <w:jc w:val="center"/>
            </w:pPr>
            <w:r>
              <w:t>10/11/1991</w:t>
            </w:r>
          </w:p>
        </w:tc>
      </w:tr>
      <w:tr w:rsidR="0096304A" w:rsidTr="00E71D82">
        <w:trPr>
          <w:jc w:val="center"/>
        </w:trPr>
        <w:tc>
          <w:tcPr>
            <w:tcW w:w="1917" w:type="dxa"/>
            <w:shd w:val="clear" w:color="auto" w:fill="auto"/>
          </w:tcPr>
          <w:p w:rsidR="0096304A" w:rsidRDefault="00CE3C21" w:rsidP="007F401F">
            <w:pPr>
              <w:jc w:val="center"/>
            </w:pPr>
            <w:hyperlink r:id="rId36" w:history="1">
              <w:r w:rsidR="0096304A" w:rsidRPr="00094047">
                <w:rPr>
                  <w:rStyle w:val="Hyperlink"/>
                </w:rPr>
                <w:t>30-1991</w:t>
              </w:r>
            </w:hyperlink>
          </w:p>
        </w:tc>
        <w:tc>
          <w:tcPr>
            <w:tcW w:w="5940" w:type="dxa"/>
            <w:shd w:val="clear" w:color="auto" w:fill="auto"/>
          </w:tcPr>
          <w:p w:rsidR="0092028B" w:rsidRDefault="0092028B" w:rsidP="0092028B">
            <w:pPr>
              <w:rPr>
                <w:rFonts w:ascii="Arial" w:hAnsi="Arial" w:cs="Arial"/>
                <w:sz w:val="20"/>
                <w:szCs w:val="20"/>
              </w:rPr>
            </w:pPr>
            <w:r>
              <w:rPr>
                <w:rFonts w:ascii="Arial" w:hAnsi="Arial" w:cs="Arial"/>
                <w:sz w:val="20"/>
                <w:szCs w:val="20"/>
              </w:rPr>
              <w:t>AN ORDINANCE PROVIDING FOR THE ABANDONMENT OF A PORTION OF PUBLIC RIGHT OF WAY; PROVIDING FOR THE TERMS AND CONDITIONS OF SUCH ABANDONMENT, AND CALLING A PUBLIC HEARING.</w:t>
            </w:r>
          </w:p>
          <w:p w:rsidR="0096304A" w:rsidRPr="00E71D82" w:rsidRDefault="0092028B" w:rsidP="0092028B">
            <w:pPr>
              <w:rPr>
                <w:bCs/>
              </w:rPr>
            </w:pPr>
            <w:r w:rsidRPr="00513F2E">
              <w:rPr>
                <w:rFonts w:ascii="Arial" w:hAnsi="Arial" w:cs="Arial"/>
                <w:b/>
                <w:sz w:val="20"/>
                <w:szCs w:val="20"/>
                <w:highlight w:val="yellow"/>
              </w:rPr>
              <w:t>Location: between South 11</w:t>
            </w:r>
            <w:r w:rsidRPr="00513F2E">
              <w:rPr>
                <w:rFonts w:ascii="Arial" w:hAnsi="Arial" w:cs="Arial"/>
                <w:b/>
                <w:sz w:val="20"/>
                <w:szCs w:val="20"/>
                <w:highlight w:val="yellow"/>
                <w:vertAlign w:val="superscript"/>
              </w:rPr>
              <w:t>th</w:t>
            </w:r>
            <w:r w:rsidRPr="00513F2E">
              <w:rPr>
                <w:rFonts w:ascii="Arial" w:hAnsi="Arial" w:cs="Arial"/>
                <w:b/>
                <w:sz w:val="20"/>
                <w:szCs w:val="20"/>
                <w:highlight w:val="yellow"/>
              </w:rPr>
              <w:t xml:space="preserve"> &amp; 12</w:t>
            </w:r>
            <w:r w:rsidRPr="00513F2E">
              <w:rPr>
                <w:rFonts w:ascii="Arial" w:hAnsi="Arial" w:cs="Arial"/>
                <w:b/>
                <w:sz w:val="20"/>
                <w:szCs w:val="20"/>
                <w:highlight w:val="yellow"/>
                <w:vertAlign w:val="superscript"/>
              </w:rPr>
              <w:t>th</w:t>
            </w:r>
            <w:r w:rsidRPr="00513F2E">
              <w:rPr>
                <w:rFonts w:ascii="Arial" w:hAnsi="Arial" w:cs="Arial"/>
                <w:b/>
                <w:sz w:val="20"/>
                <w:szCs w:val="20"/>
                <w:highlight w:val="yellow"/>
              </w:rPr>
              <w:t xml:space="preserve"> and China &amp; Rose</w:t>
            </w:r>
          </w:p>
        </w:tc>
        <w:tc>
          <w:tcPr>
            <w:tcW w:w="1377" w:type="dxa"/>
            <w:shd w:val="clear" w:color="auto" w:fill="auto"/>
          </w:tcPr>
          <w:p w:rsidR="0096304A" w:rsidRDefault="0092028B" w:rsidP="00E71D82">
            <w:pPr>
              <w:jc w:val="center"/>
            </w:pPr>
            <w:r>
              <w:t>10/31/1991</w:t>
            </w:r>
          </w:p>
        </w:tc>
      </w:tr>
      <w:tr w:rsidR="0096304A" w:rsidTr="00E71D82">
        <w:trPr>
          <w:jc w:val="center"/>
        </w:trPr>
        <w:tc>
          <w:tcPr>
            <w:tcW w:w="1917" w:type="dxa"/>
            <w:shd w:val="clear" w:color="auto" w:fill="auto"/>
          </w:tcPr>
          <w:p w:rsidR="0096304A" w:rsidRDefault="00CE3C21" w:rsidP="007F401F">
            <w:pPr>
              <w:jc w:val="center"/>
            </w:pPr>
            <w:hyperlink r:id="rId37" w:history="1">
              <w:r w:rsidR="0096304A" w:rsidRPr="00094047">
                <w:rPr>
                  <w:rStyle w:val="Hyperlink"/>
                </w:rPr>
                <w:t>31-19</w:t>
              </w:r>
              <w:r w:rsidR="0096304A" w:rsidRPr="00094047">
                <w:rPr>
                  <w:rStyle w:val="Hyperlink"/>
                </w:rPr>
                <w:t>9</w:t>
              </w:r>
              <w:r w:rsidR="0096304A" w:rsidRPr="00094047">
                <w:rPr>
                  <w:rStyle w:val="Hyperlink"/>
                </w:rPr>
                <w:t>1</w:t>
              </w:r>
            </w:hyperlink>
          </w:p>
        </w:tc>
        <w:tc>
          <w:tcPr>
            <w:tcW w:w="5940" w:type="dxa"/>
            <w:shd w:val="clear" w:color="auto" w:fill="auto"/>
          </w:tcPr>
          <w:p w:rsidR="0096304A" w:rsidRPr="00E71D82" w:rsidRDefault="00D06495" w:rsidP="00BC753C">
            <w:pPr>
              <w:rPr>
                <w:bCs/>
              </w:rPr>
            </w:pPr>
            <w:r>
              <w:t>AN ORDINANCE AMENDING CHAPTER 23 PLANNING AND COMMUNITY DEVELOPMENT SUBPART E ZONING OF THE ABILENE MUNICIPAL CODE</w:t>
            </w:r>
          </w:p>
        </w:tc>
        <w:tc>
          <w:tcPr>
            <w:tcW w:w="1377" w:type="dxa"/>
            <w:shd w:val="clear" w:color="auto" w:fill="auto"/>
          </w:tcPr>
          <w:p w:rsidR="0096304A" w:rsidRDefault="00D06495" w:rsidP="00E71D82">
            <w:pPr>
              <w:jc w:val="center"/>
            </w:pPr>
            <w:r>
              <w:t>10/31/1991</w:t>
            </w:r>
          </w:p>
        </w:tc>
      </w:tr>
      <w:tr w:rsidR="0096304A" w:rsidTr="00E71D82">
        <w:trPr>
          <w:jc w:val="center"/>
        </w:trPr>
        <w:tc>
          <w:tcPr>
            <w:tcW w:w="1917" w:type="dxa"/>
            <w:shd w:val="clear" w:color="auto" w:fill="auto"/>
          </w:tcPr>
          <w:p w:rsidR="0096304A" w:rsidRDefault="00CE3C21" w:rsidP="007F401F">
            <w:pPr>
              <w:jc w:val="center"/>
            </w:pPr>
            <w:hyperlink r:id="rId38" w:history="1">
              <w:r w:rsidR="0096304A" w:rsidRPr="00094047">
                <w:rPr>
                  <w:rStyle w:val="Hyperlink"/>
                </w:rPr>
                <w:t>32-</w:t>
              </w:r>
              <w:r w:rsidR="0096304A" w:rsidRPr="00094047">
                <w:rPr>
                  <w:rStyle w:val="Hyperlink"/>
                </w:rPr>
                <w:t>1</w:t>
              </w:r>
              <w:r w:rsidR="0096304A" w:rsidRPr="00094047">
                <w:rPr>
                  <w:rStyle w:val="Hyperlink"/>
                </w:rPr>
                <w:t>991</w:t>
              </w:r>
            </w:hyperlink>
          </w:p>
        </w:tc>
        <w:tc>
          <w:tcPr>
            <w:tcW w:w="5940" w:type="dxa"/>
            <w:shd w:val="clear" w:color="auto" w:fill="auto"/>
          </w:tcPr>
          <w:p w:rsidR="0096304A" w:rsidRPr="00E71D82" w:rsidRDefault="00D06495" w:rsidP="00BC753C">
            <w:pPr>
              <w:rPr>
                <w:bCs/>
              </w:rPr>
            </w:pPr>
            <w:r>
              <w:t>AN ORDINANCE AMENDING CHAPTER 23 PLANNING AND COMMUNITY DEVELOPMENT SUBPART E ZONING OF THE ABILENE MUNICIPAL CODE</w:t>
            </w:r>
          </w:p>
        </w:tc>
        <w:tc>
          <w:tcPr>
            <w:tcW w:w="1377" w:type="dxa"/>
            <w:shd w:val="clear" w:color="auto" w:fill="auto"/>
          </w:tcPr>
          <w:p w:rsidR="0096304A" w:rsidRDefault="00D06495" w:rsidP="00E71D82">
            <w:pPr>
              <w:jc w:val="center"/>
            </w:pPr>
            <w:r>
              <w:t>10/31/1991</w:t>
            </w:r>
          </w:p>
        </w:tc>
      </w:tr>
      <w:tr w:rsidR="0096304A" w:rsidTr="00E71D82">
        <w:trPr>
          <w:jc w:val="center"/>
        </w:trPr>
        <w:tc>
          <w:tcPr>
            <w:tcW w:w="1917" w:type="dxa"/>
            <w:shd w:val="clear" w:color="auto" w:fill="auto"/>
          </w:tcPr>
          <w:p w:rsidR="0096304A" w:rsidRDefault="00CE3C21" w:rsidP="007F401F">
            <w:pPr>
              <w:jc w:val="center"/>
            </w:pPr>
            <w:hyperlink r:id="rId39" w:history="1">
              <w:r w:rsidR="0096304A" w:rsidRPr="00094047">
                <w:rPr>
                  <w:rStyle w:val="Hyperlink"/>
                </w:rPr>
                <w:t>33-1991</w:t>
              </w:r>
            </w:hyperlink>
          </w:p>
        </w:tc>
        <w:tc>
          <w:tcPr>
            <w:tcW w:w="5940" w:type="dxa"/>
            <w:shd w:val="clear" w:color="auto" w:fill="auto"/>
          </w:tcPr>
          <w:p w:rsidR="0092028B" w:rsidRDefault="0092028B" w:rsidP="0092028B">
            <w:pPr>
              <w:rPr>
                <w:rFonts w:ascii="Arial" w:hAnsi="Arial" w:cs="Arial"/>
                <w:sz w:val="20"/>
                <w:szCs w:val="20"/>
              </w:rPr>
            </w:pPr>
            <w:r>
              <w:rPr>
                <w:rFonts w:ascii="Arial" w:hAnsi="Arial" w:cs="Arial"/>
                <w:sz w:val="20"/>
                <w:szCs w:val="20"/>
              </w:rPr>
              <w:t>AN ORDINANCE PROVIDING FOR THE ABANDONMENT OF A PORTION OF PUBLIC RIGHT OF WAY; PROVIDING FOR THE TERMS AND CONDITIONS OF SUCH ABANDONMENT, AND CALLING A PUBLIC HEARING.</w:t>
            </w:r>
          </w:p>
          <w:p w:rsidR="0096304A" w:rsidRPr="00E71D82" w:rsidRDefault="0092028B" w:rsidP="0092028B">
            <w:pPr>
              <w:rPr>
                <w:bCs/>
              </w:rPr>
            </w:pPr>
            <w:r w:rsidRPr="00513F2E">
              <w:rPr>
                <w:rFonts w:ascii="Arial" w:hAnsi="Arial" w:cs="Arial"/>
                <w:b/>
                <w:sz w:val="20"/>
                <w:szCs w:val="20"/>
                <w:highlight w:val="yellow"/>
              </w:rPr>
              <w:t>Location: between State Street and North 10</w:t>
            </w:r>
            <w:r w:rsidRPr="00513F2E">
              <w:rPr>
                <w:rFonts w:ascii="Arial" w:hAnsi="Arial" w:cs="Arial"/>
                <w:b/>
                <w:sz w:val="20"/>
                <w:szCs w:val="20"/>
                <w:highlight w:val="yellow"/>
                <w:vertAlign w:val="superscript"/>
              </w:rPr>
              <w:t>th</w:t>
            </w:r>
            <w:r w:rsidRPr="00513F2E">
              <w:rPr>
                <w:rFonts w:ascii="Arial" w:hAnsi="Arial" w:cs="Arial"/>
                <w:b/>
                <w:sz w:val="20"/>
                <w:szCs w:val="20"/>
                <w:highlight w:val="yellow"/>
              </w:rPr>
              <w:t xml:space="preserve"> Street</w:t>
            </w:r>
          </w:p>
        </w:tc>
        <w:tc>
          <w:tcPr>
            <w:tcW w:w="1377" w:type="dxa"/>
            <w:shd w:val="clear" w:color="auto" w:fill="auto"/>
          </w:tcPr>
          <w:p w:rsidR="0096304A" w:rsidRDefault="0092028B" w:rsidP="00E71D82">
            <w:pPr>
              <w:jc w:val="center"/>
            </w:pPr>
            <w:r>
              <w:t>10/31/1991</w:t>
            </w:r>
          </w:p>
        </w:tc>
      </w:tr>
      <w:tr w:rsidR="0096304A" w:rsidTr="00E71D82">
        <w:trPr>
          <w:jc w:val="center"/>
        </w:trPr>
        <w:tc>
          <w:tcPr>
            <w:tcW w:w="1917" w:type="dxa"/>
            <w:shd w:val="clear" w:color="auto" w:fill="auto"/>
          </w:tcPr>
          <w:p w:rsidR="0096304A" w:rsidRDefault="00CE3C21" w:rsidP="007F401F">
            <w:pPr>
              <w:jc w:val="center"/>
            </w:pPr>
            <w:hyperlink r:id="rId40" w:history="1">
              <w:r w:rsidR="0096304A" w:rsidRPr="00094047">
                <w:rPr>
                  <w:rStyle w:val="Hyperlink"/>
                </w:rPr>
                <w:t>34-19</w:t>
              </w:r>
              <w:r w:rsidR="0096304A" w:rsidRPr="00094047">
                <w:rPr>
                  <w:rStyle w:val="Hyperlink"/>
                </w:rPr>
                <w:t>9</w:t>
              </w:r>
              <w:r w:rsidR="0096304A" w:rsidRPr="00094047">
                <w:rPr>
                  <w:rStyle w:val="Hyperlink"/>
                </w:rPr>
                <w:t>1</w:t>
              </w:r>
            </w:hyperlink>
          </w:p>
        </w:tc>
        <w:tc>
          <w:tcPr>
            <w:tcW w:w="5940" w:type="dxa"/>
            <w:shd w:val="clear" w:color="auto" w:fill="auto"/>
          </w:tcPr>
          <w:p w:rsidR="0096304A" w:rsidRPr="00E71D82" w:rsidRDefault="00D06495" w:rsidP="00BC753C">
            <w:pPr>
              <w:rPr>
                <w:bCs/>
              </w:rPr>
            </w:pPr>
            <w:r>
              <w:rPr>
                <w:bCs/>
              </w:rPr>
              <w:t xml:space="preserve">AN ORDINANCE WHEREBY THE CITY AND SOUTHWESTERN BELL TELEPHONE COMPANY AGREE THAT FOR THE PURPOSE OF OPERATING ITS TELECOMMUNICATIONS BUSINESS, THE TELEPHONE COMPANY SHALL MAINTAIN AND CONSTRUCT ITS POLES, WIRES, ANCHORS, FIBER, CABLES, MANHOLES, CONDUITS AND OTHER PHYSICAL PLANT AND APPURTENANCES IN ALONG ACROSS ON OVER THROUGH ABOVE AND UNDER ALL PUBLIC STREETS AVENUES HIGHWAYS ALLEYS SIDEWALKS, BRIDGES OR PUBLIC WAYS IN SAID CITY PRESCRIBING THE ANNUAL COMPENSATION DUE THE CITY UNDER THIS ORDINANCE; PRESCRIBING THE CONDITIONS GOVERNING THE USE OF PUBLIC ROW AND THE PERFORMANCE OF CERTAIN CONSTRUCTION WORK ON PUBLIC ROW FOR THE TELEPHONE COMPANY’S </w:t>
            </w:r>
            <w:r>
              <w:rPr>
                <w:bCs/>
              </w:rPr>
              <w:lastRenderedPageBreak/>
              <w:t xml:space="preserve">TELECOMMUNICATIONS </w:t>
            </w:r>
          </w:p>
        </w:tc>
        <w:tc>
          <w:tcPr>
            <w:tcW w:w="1377" w:type="dxa"/>
            <w:shd w:val="clear" w:color="auto" w:fill="auto"/>
          </w:tcPr>
          <w:p w:rsidR="0096304A" w:rsidRDefault="00D06495" w:rsidP="00E71D82">
            <w:pPr>
              <w:jc w:val="center"/>
            </w:pPr>
            <w:r>
              <w:lastRenderedPageBreak/>
              <w:t>11/7/1991</w:t>
            </w:r>
          </w:p>
        </w:tc>
      </w:tr>
      <w:tr w:rsidR="0096304A" w:rsidTr="00E71D82">
        <w:trPr>
          <w:jc w:val="center"/>
        </w:trPr>
        <w:tc>
          <w:tcPr>
            <w:tcW w:w="1917" w:type="dxa"/>
            <w:shd w:val="clear" w:color="auto" w:fill="auto"/>
          </w:tcPr>
          <w:p w:rsidR="0096304A" w:rsidRDefault="00CE3C21" w:rsidP="007F401F">
            <w:pPr>
              <w:jc w:val="center"/>
            </w:pPr>
            <w:hyperlink r:id="rId41" w:history="1">
              <w:r w:rsidR="0096304A" w:rsidRPr="00094047">
                <w:rPr>
                  <w:rStyle w:val="Hyperlink"/>
                </w:rPr>
                <w:t>35-1</w:t>
              </w:r>
              <w:r w:rsidR="0096304A" w:rsidRPr="00094047">
                <w:rPr>
                  <w:rStyle w:val="Hyperlink"/>
                </w:rPr>
                <w:t>9</w:t>
              </w:r>
              <w:r w:rsidR="0096304A" w:rsidRPr="00094047">
                <w:rPr>
                  <w:rStyle w:val="Hyperlink"/>
                </w:rPr>
                <w:t>91</w:t>
              </w:r>
            </w:hyperlink>
          </w:p>
        </w:tc>
        <w:tc>
          <w:tcPr>
            <w:tcW w:w="5940" w:type="dxa"/>
            <w:shd w:val="clear" w:color="auto" w:fill="auto"/>
          </w:tcPr>
          <w:p w:rsidR="0096304A" w:rsidRPr="00E71D82" w:rsidRDefault="00A2361C" w:rsidP="00E71D82">
            <w:pPr>
              <w:pStyle w:val="EndnoteText"/>
              <w:rPr>
                <w:bCs/>
              </w:rPr>
            </w:pPr>
            <w:r>
              <w:rPr>
                <w:bCs/>
              </w:rPr>
              <w:t>AN ORDINANCE AUTHORIZING AND ALLOWING UNDER THE ACT GOVERNING THE TEXAS MUNICIPAL RETIREMENT SYSTEM, UPDATED SERVICE CREDITS IN SAID SYSTEM FOR SERVICE PERFORMED BY QUALIFYING MEMBERS OF SUCH SYSTEM WHO PRESENTLY ARE IN THE EMPLOYMENT OF THE CITY OF ABILENE; AND ESTABLISHING AN EFFECTIVE DATE FOR SUCH ACTION.</w:t>
            </w:r>
          </w:p>
        </w:tc>
        <w:tc>
          <w:tcPr>
            <w:tcW w:w="1377" w:type="dxa"/>
            <w:shd w:val="clear" w:color="auto" w:fill="auto"/>
          </w:tcPr>
          <w:p w:rsidR="0096304A" w:rsidRDefault="00A2361C" w:rsidP="00E71D82">
            <w:pPr>
              <w:jc w:val="center"/>
            </w:pPr>
            <w:r>
              <w:t>11/21/1991</w:t>
            </w:r>
          </w:p>
        </w:tc>
      </w:tr>
      <w:tr w:rsidR="0096304A" w:rsidTr="00E71D82">
        <w:trPr>
          <w:jc w:val="center"/>
        </w:trPr>
        <w:tc>
          <w:tcPr>
            <w:tcW w:w="1917" w:type="dxa"/>
            <w:shd w:val="clear" w:color="auto" w:fill="auto"/>
          </w:tcPr>
          <w:p w:rsidR="0096304A" w:rsidRDefault="00CE3C21" w:rsidP="007F401F">
            <w:pPr>
              <w:jc w:val="center"/>
            </w:pPr>
            <w:hyperlink r:id="rId42" w:history="1">
              <w:r w:rsidR="0096304A" w:rsidRPr="00094047">
                <w:rPr>
                  <w:rStyle w:val="Hyperlink"/>
                </w:rPr>
                <w:t>36-1</w:t>
              </w:r>
              <w:r w:rsidR="0096304A" w:rsidRPr="00094047">
                <w:rPr>
                  <w:rStyle w:val="Hyperlink"/>
                </w:rPr>
                <w:t>9</w:t>
              </w:r>
              <w:r w:rsidR="0096304A" w:rsidRPr="00094047">
                <w:rPr>
                  <w:rStyle w:val="Hyperlink"/>
                </w:rPr>
                <w:t>91</w:t>
              </w:r>
            </w:hyperlink>
          </w:p>
        </w:tc>
        <w:tc>
          <w:tcPr>
            <w:tcW w:w="5940" w:type="dxa"/>
            <w:shd w:val="clear" w:color="auto" w:fill="auto"/>
          </w:tcPr>
          <w:p w:rsidR="0096304A" w:rsidRPr="00E71D82" w:rsidRDefault="00A2361C" w:rsidP="00BC753C">
            <w:pPr>
              <w:rPr>
                <w:bCs/>
              </w:rPr>
            </w:pPr>
            <w:r>
              <w:t>AN ORDINANCE AMENDING CHAPTER 23 PLANNING AND COMMUNITY DEVELOPMENT SUBPART E ZONING OF THE ABILENE MUNICIPAL CODE</w:t>
            </w:r>
          </w:p>
        </w:tc>
        <w:tc>
          <w:tcPr>
            <w:tcW w:w="1377" w:type="dxa"/>
            <w:shd w:val="clear" w:color="auto" w:fill="auto"/>
          </w:tcPr>
          <w:p w:rsidR="0096304A" w:rsidRDefault="00A2361C" w:rsidP="00E71D82">
            <w:pPr>
              <w:jc w:val="center"/>
            </w:pPr>
            <w:r>
              <w:t>11/21/1991</w:t>
            </w:r>
          </w:p>
        </w:tc>
      </w:tr>
      <w:tr w:rsidR="0096304A" w:rsidTr="00E71D82">
        <w:trPr>
          <w:jc w:val="center"/>
        </w:trPr>
        <w:tc>
          <w:tcPr>
            <w:tcW w:w="1917" w:type="dxa"/>
            <w:shd w:val="clear" w:color="auto" w:fill="auto"/>
          </w:tcPr>
          <w:p w:rsidR="0096304A" w:rsidRDefault="00CE3C21" w:rsidP="007F401F">
            <w:pPr>
              <w:jc w:val="center"/>
            </w:pPr>
            <w:hyperlink r:id="rId43" w:history="1">
              <w:r w:rsidR="0096304A" w:rsidRPr="00094047">
                <w:rPr>
                  <w:rStyle w:val="Hyperlink"/>
                </w:rPr>
                <w:t>37-1991</w:t>
              </w:r>
            </w:hyperlink>
          </w:p>
        </w:tc>
        <w:tc>
          <w:tcPr>
            <w:tcW w:w="5940" w:type="dxa"/>
            <w:shd w:val="clear" w:color="auto" w:fill="auto"/>
          </w:tcPr>
          <w:p w:rsidR="0092028B" w:rsidRDefault="0092028B" w:rsidP="0092028B">
            <w:pPr>
              <w:rPr>
                <w:rFonts w:ascii="Arial" w:hAnsi="Arial" w:cs="Arial"/>
                <w:sz w:val="20"/>
                <w:szCs w:val="20"/>
              </w:rPr>
            </w:pPr>
            <w:r>
              <w:rPr>
                <w:rFonts w:ascii="Arial" w:hAnsi="Arial" w:cs="Arial"/>
                <w:sz w:val="20"/>
                <w:szCs w:val="20"/>
              </w:rPr>
              <w:t>AN ORDINANCE PROVIDING FOR THE ABANDONMENT OF A PORTION OF PUBLIC RIGHT OF WAY; PROVIDING FOR THE TERMS AND CONDITIONS OF SUCH ABANDONMENT, AND CALLING A PUBLIC HEARING.</w:t>
            </w:r>
          </w:p>
          <w:p w:rsidR="0096304A" w:rsidRPr="00E71D82" w:rsidRDefault="0092028B" w:rsidP="0092028B">
            <w:pPr>
              <w:rPr>
                <w:bCs/>
              </w:rPr>
            </w:pPr>
            <w:r w:rsidRPr="00513F2E">
              <w:rPr>
                <w:rFonts w:ascii="Arial" w:hAnsi="Arial" w:cs="Arial"/>
                <w:b/>
                <w:sz w:val="20"/>
                <w:szCs w:val="20"/>
                <w:highlight w:val="yellow"/>
              </w:rPr>
              <w:t>Location: West of Hwy 83-277 (Pine) and south of Brooks Drive</w:t>
            </w:r>
          </w:p>
        </w:tc>
        <w:tc>
          <w:tcPr>
            <w:tcW w:w="1377" w:type="dxa"/>
            <w:shd w:val="clear" w:color="auto" w:fill="auto"/>
          </w:tcPr>
          <w:p w:rsidR="0096304A" w:rsidRDefault="0092028B" w:rsidP="00E71D82">
            <w:pPr>
              <w:jc w:val="center"/>
            </w:pPr>
            <w:r>
              <w:t>11/21/1991</w:t>
            </w:r>
          </w:p>
        </w:tc>
      </w:tr>
      <w:tr w:rsidR="0096304A" w:rsidTr="00E71D82">
        <w:trPr>
          <w:jc w:val="center"/>
        </w:trPr>
        <w:tc>
          <w:tcPr>
            <w:tcW w:w="1917" w:type="dxa"/>
            <w:shd w:val="clear" w:color="auto" w:fill="auto"/>
          </w:tcPr>
          <w:p w:rsidR="0096304A" w:rsidRDefault="00CE3C21" w:rsidP="007F401F">
            <w:pPr>
              <w:jc w:val="center"/>
            </w:pPr>
            <w:hyperlink r:id="rId44" w:history="1">
              <w:r w:rsidR="0096304A" w:rsidRPr="00094047">
                <w:rPr>
                  <w:rStyle w:val="Hyperlink"/>
                </w:rPr>
                <w:t>38-1</w:t>
              </w:r>
              <w:r w:rsidR="0096304A" w:rsidRPr="00094047">
                <w:rPr>
                  <w:rStyle w:val="Hyperlink"/>
                </w:rPr>
                <w:t>9</w:t>
              </w:r>
              <w:r w:rsidR="0096304A" w:rsidRPr="00094047">
                <w:rPr>
                  <w:rStyle w:val="Hyperlink"/>
                </w:rPr>
                <w:t>91</w:t>
              </w:r>
            </w:hyperlink>
          </w:p>
        </w:tc>
        <w:tc>
          <w:tcPr>
            <w:tcW w:w="5940" w:type="dxa"/>
            <w:shd w:val="clear" w:color="auto" w:fill="auto"/>
          </w:tcPr>
          <w:p w:rsidR="0096304A" w:rsidRPr="00E71D82" w:rsidRDefault="00A2361C" w:rsidP="00BC753C">
            <w:pPr>
              <w:rPr>
                <w:bCs/>
              </w:rPr>
            </w:pPr>
            <w:r>
              <w:rPr>
                <w:bCs/>
              </w:rPr>
              <w:t>AN ORDINANCE AMENDING THE CODE OF THE CITY OF ABILENE BY CHANGING THE NAME OF THE ABILENE-TAYLOR COUNTY BOARD OF HEALTH TO THE ABILENE PUBLIC HEALTH ADVISORY BOARD</w:t>
            </w:r>
          </w:p>
        </w:tc>
        <w:tc>
          <w:tcPr>
            <w:tcW w:w="1377" w:type="dxa"/>
            <w:shd w:val="clear" w:color="auto" w:fill="auto"/>
          </w:tcPr>
          <w:p w:rsidR="0096304A" w:rsidRDefault="00A2361C" w:rsidP="00E71D82">
            <w:pPr>
              <w:jc w:val="center"/>
            </w:pPr>
            <w:r>
              <w:t>12/19/1991</w:t>
            </w:r>
          </w:p>
        </w:tc>
      </w:tr>
      <w:tr w:rsidR="0096304A" w:rsidTr="00E71D82">
        <w:trPr>
          <w:jc w:val="center"/>
        </w:trPr>
        <w:tc>
          <w:tcPr>
            <w:tcW w:w="1917" w:type="dxa"/>
            <w:shd w:val="clear" w:color="auto" w:fill="auto"/>
          </w:tcPr>
          <w:p w:rsidR="0096304A" w:rsidRDefault="00CE3C21" w:rsidP="007F401F">
            <w:pPr>
              <w:jc w:val="center"/>
            </w:pPr>
            <w:hyperlink r:id="rId45" w:history="1">
              <w:r w:rsidR="0096304A" w:rsidRPr="00094047">
                <w:rPr>
                  <w:rStyle w:val="Hyperlink"/>
                </w:rPr>
                <w:t>39-</w:t>
              </w:r>
              <w:r w:rsidR="0096304A" w:rsidRPr="00094047">
                <w:rPr>
                  <w:rStyle w:val="Hyperlink"/>
                </w:rPr>
                <w:t>1</w:t>
              </w:r>
              <w:r w:rsidR="0096304A" w:rsidRPr="00094047">
                <w:rPr>
                  <w:rStyle w:val="Hyperlink"/>
                </w:rPr>
                <w:t>991</w:t>
              </w:r>
            </w:hyperlink>
          </w:p>
        </w:tc>
        <w:tc>
          <w:tcPr>
            <w:tcW w:w="5940" w:type="dxa"/>
            <w:shd w:val="clear" w:color="auto" w:fill="auto"/>
          </w:tcPr>
          <w:p w:rsidR="0096304A" w:rsidRPr="00E71D82" w:rsidRDefault="00A2361C" w:rsidP="00BC753C">
            <w:pPr>
              <w:rPr>
                <w:bCs/>
              </w:rPr>
            </w:pPr>
            <w:r>
              <w:rPr>
                <w:bCs/>
              </w:rPr>
              <w:t xml:space="preserve">AN ORDINANCE OF THE CITY OF ABILENE AMENDING CHAPTER 23 </w:t>
            </w:r>
            <w:proofErr w:type="gramStart"/>
            <w:r>
              <w:rPr>
                <w:bCs/>
              </w:rPr>
              <w:t>SUBPART</w:t>
            </w:r>
            <w:proofErr w:type="gramEnd"/>
            <w:r>
              <w:rPr>
                <w:bCs/>
              </w:rPr>
              <w:t xml:space="preserve"> E ZONING OF THE ABILENE MUNICIPAL CODE AND ORDINANCE NO. 1045 CONCERNING THE </w:t>
            </w:r>
            <w:proofErr w:type="spellStart"/>
            <w:r>
              <w:rPr>
                <w:bCs/>
              </w:rPr>
              <w:t>THE</w:t>
            </w:r>
            <w:proofErr w:type="spellEnd"/>
            <w:r>
              <w:rPr>
                <w:bCs/>
              </w:rPr>
              <w:t xml:space="preserve"> FAIRWAYS PLANNED DEVELOPMENT DISTRICT CALLING A PUBLIC HEARING</w:t>
            </w:r>
          </w:p>
        </w:tc>
        <w:tc>
          <w:tcPr>
            <w:tcW w:w="1377" w:type="dxa"/>
            <w:shd w:val="clear" w:color="auto" w:fill="auto"/>
          </w:tcPr>
          <w:p w:rsidR="0096304A" w:rsidRDefault="00A2361C" w:rsidP="00E71D82">
            <w:pPr>
              <w:jc w:val="center"/>
            </w:pPr>
            <w:r>
              <w:t>12/19/1991</w:t>
            </w:r>
          </w:p>
        </w:tc>
      </w:tr>
      <w:tr w:rsidR="00A2361C" w:rsidTr="00E71D82">
        <w:trPr>
          <w:jc w:val="center"/>
        </w:trPr>
        <w:tc>
          <w:tcPr>
            <w:tcW w:w="1917" w:type="dxa"/>
            <w:shd w:val="clear" w:color="auto" w:fill="auto"/>
          </w:tcPr>
          <w:p w:rsidR="00A2361C" w:rsidRDefault="00A2361C" w:rsidP="007F401F">
            <w:pPr>
              <w:jc w:val="center"/>
            </w:pPr>
          </w:p>
        </w:tc>
        <w:tc>
          <w:tcPr>
            <w:tcW w:w="5940" w:type="dxa"/>
            <w:shd w:val="clear" w:color="auto" w:fill="auto"/>
          </w:tcPr>
          <w:p w:rsidR="00A2361C" w:rsidRDefault="00A2361C" w:rsidP="00BC753C">
            <w:pPr>
              <w:rPr>
                <w:bCs/>
              </w:rPr>
            </w:pPr>
          </w:p>
        </w:tc>
        <w:tc>
          <w:tcPr>
            <w:tcW w:w="1377" w:type="dxa"/>
            <w:shd w:val="clear" w:color="auto" w:fill="auto"/>
          </w:tcPr>
          <w:p w:rsidR="00A2361C" w:rsidRDefault="00A2361C" w:rsidP="00E71D82">
            <w:pPr>
              <w:jc w:val="center"/>
            </w:pPr>
          </w:p>
        </w:tc>
      </w:tr>
    </w:tbl>
    <w:p w:rsidR="003B3702" w:rsidRDefault="003B3702"/>
    <w:sectPr w:rsidR="003B3702" w:rsidSect="000B109B">
      <w:headerReference w:type="default" r:id="rId4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D86" w:rsidRDefault="00424D86">
      <w:r>
        <w:separator/>
      </w:r>
    </w:p>
  </w:endnote>
  <w:endnote w:type="continuationSeparator" w:id="0">
    <w:p w:rsidR="00424D86" w:rsidRDefault="00424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D86" w:rsidRDefault="00424D86">
      <w:r>
        <w:separator/>
      </w:r>
    </w:p>
  </w:footnote>
  <w:footnote w:type="continuationSeparator" w:id="0">
    <w:p w:rsidR="00424D86" w:rsidRDefault="00424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86" w:rsidRPr="00643371" w:rsidRDefault="00424D86" w:rsidP="007A6D99">
    <w:pPr>
      <w:pStyle w:val="Header"/>
      <w:jc w:val="center"/>
      <w:rPr>
        <w:b/>
      </w:rPr>
    </w:pPr>
    <w:r w:rsidRPr="00643371">
      <w:rPr>
        <w:b/>
      </w:rPr>
      <w:t xml:space="preserve">City of </w:t>
    </w:r>
    <w:smartTag w:uri="urn:schemas-microsoft-com:office:smarttags" w:element="City">
      <w:smartTag w:uri="urn:schemas-microsoft-com:office:smarttags" w:element="place">
        <w:r w:rsidRPr="00643371">
          <w:rPr>
            <w:b/>
          </w:rPr>
          <w:t>Abilene</w:t>
        </w:r>
      </w:smartTag>
    </w:smartTag>
  </w:p>
  <w:p w:rsidR="00424D86" w:rsidRDefault="00424D86" w:rsidP="007A6D99">
    <w:pPr>
      <w:pStyle w:val="Header"/>
      <w:jc w:val="center"/>
      <w:rPr>
        <w:b/>
      </w:rPr>
    </w:pPr>
    <w:r>
      <w:rPr>
        <w:b/>
      </w:rPr>
      <w:t>List of Ordinances for 1991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1121E"/>
    <w:multiLevelType w:val="hybridMultilevel"/>
    <w:tmpl w:val="034A8826"/>
    <w:lvl w:ilvl="0" w:tplc="66149D0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325BB8"/>
    <w:rsid w:val="00004422"/>
    <w:rsid w:val="00022591"/>
    <w:rsid w:val="000367BB"/>
    <w:rsid w:val="00045FC3"/>
    <w:rsid w:val="00070D4D"/>
    <w:rsid w:val="00071B31"/>
    <w:rsid w:val="000773B5"/>
    <w:rsid w:val="0008086F"/>
    <w:rsid w:val="000827EA"/>
    <w:rsid w:val="000843C2"/>
    <w:rsid w:val="00094047"/>
    <w:rsid w:val="000962CB"/>
    <w:rsid w:val="000A2C12"/>
    <w:rsid w:val="000B109B"/>
    <w:rsid w:val="000B194C"/>
    <w:rsid w:val="000C5C95"/>
    <w:rsid w:val="000D5EFB"/>
    <w:rsid w:val="000D7206"/>
    <w:rsid w:val="000D7C00"/>
    <w:rsid w:val="000F071C"/>
    <w:rsid w:val="00106981"/>
    <w:rsid w:val="00116EEE"/>
    <w:rsid w:val="001203A1"/>
    <w:rsid w:val="00136D8F"/>
    <w:rsid w:val="001374F6"/>
    <w:rsid w:val="00140A0C"/>
    <w:rsid w:val="00161E72"/>
    <w:rsid w:val="00163BD9"/>
    <w:rsid w:val="00180379"/>
    <w:rsid w:val="001946C8"/>
    <w:rsid w:val="0019745A"/>
    <w:rsid w:val="001B1BD0"/>
    <w:rsid w:val="001B5782"/>
    <w:rsid w:val="001C0338"/>
    <w:rsid w:val="001E3999"/>
    <w:rsid w:val="001F624C"/>
    <w:rsid w:val="00200FE2"/>
    <w:rsid w:val="00206847"/>
    <w:rsid w:val="00215FF5"/>
    <w:rsid w:val="002255D1"/>
    <w:rsid w:val="00241DAC"/>
    <w:rsid w:val="00243467"/>
    <w:rsid w:val="00255784"/>
    <w:rsid w:val="00257940"/>
    <w:rsid w:val="0026459B"/>
    <w:rsid w:val="00273D9F"/>
    <w:rsid w:val="00273ED8"/>
    <w:rsid w:val="00274B2A"/>
    <w:rsid w:val="00280699"/>
    <w:rsid w:val="00281907"/>
    <w:rsid w:val="002A7F7D"/>
    <w:rsid w:val="002B5DB6"/>
    <w:rsid w:val="002C62FD"/>
    <w:rsid w:val="002D2BDB"/>
    <w:rsid w:val="002E15A6"/>
    <w:rsid w:val="002F7937"/>
    <w:rsid w:val="003008A8"/>
    <w:rsid w:val="00304C06"/>
    <w:rsid w:val="00304FE0"/>
    <w:rsid w:val="00306526"/>
    <w:rsid w:val="0031038D"/>
    <w:rsid w:val="00314AAA"/>
    <w:rsid w:val="00314DA1"/>
    <w:rsid w:val="00325BB8"/>
    <w:rsid w:val="0033566E"/>
    <w:rsid w:val="003457CF"/>
    <w:rsid w:val="00352295"/>
    <w:rsid w:val="00354FF3"/>
    <w:rsid w:val="00375EC5"/>
    <w:rsid w:val="0038239E"/>
    <w:rsid w:val="003849DE"/>
    <w:rsid w:val="00384CA0"/>
    <w:rsid w:val="003A1691"/>
    <w:rsid w:val="003A3143"/>
    <w:rsid w:val="003A6223"/>
    <w:rsid w:val="003B3702"/>
    <w:rsid w:val="003B69A2"/>
    <w:rsid w:val="003C19E7"/>
    <w:rsid w:val="003C2C9F"/>
    <w:rsid w:val="003C3E53"/>
    <w:rsid w:val="003D719F"/>
    <w:rsid w:val="003E24EC"/>
    <w:rsid w:val="003E41FF"/>
    <w:rsid w:val="003E77FB"/>
    <w:rsid w:val="003F1F45"/>
    <w:rsid w:val="00401C00"/>
    <w:rsid w:val="0040210F"/>
    <w:rsid w:val="004041F0"/>
    <w:rsid w:val="00411EF4"/>
    <w:rsid w:val="004225B8"/>
    <w:rsid w:val="00424D86"/>
    <w:rsid w:val="00434400"/>
    <w:rsid w:val="004468F2"/>
    <w:rsid w:val="004675B3"/>
    <w:rsid w:val="00467ED8"/>
    <w:rsid w:val="004A1431"/>
    <w:rsid w:val="004B053E"/>
    <w:rsid w:val="004C0F98"/>
    <w:rsid w:val="004C7977"/>
    <w:rsid w:val="004E1469"/>
    <w:rsid w:val="004E40DE"/>
    <w:rsid w:val="0051298A"/>
    <w:rsid w:val="00523B9B"/>
    <w:rsid w:val="00533E7C"/>
    <w:rsid w:val="0056059D"/>
    <w:rsid w:val="005654E9"/>
    <w:rsid w:val="00585ABA"/>
    <w:rsid w:val="00587853"/>
    <w:rsid w:val="00595024"/>
    <w:rsid w:val="005A06F7"/>
    <w:rsid w:val="005A261D"/>
    <w:rsid w:val="005C2DEC"/>
    <w:rsid w:val="005D09CE"/>
    <w:rsid w:val="005D13E3"/>
    <w:rsid w:val="005D25A6"/>
    <w:rsid w:val="005D3F91"/>
    <w:rsid w:val="005F0A31"/>
    <w:rsid w:val="005F5480"/>
    <w:rsid w:val="00610579"/>
    <w:rsid w:val="00613DDC"/>
    <w:rsid w:val="00622AEB"/>
    <w:rsid w:val="00635693"/>
    <w:rsid w:val="00636260"/>
    <w:rsid w:val="00643371"/>
    <w:rsid w:val="00650E7D"/>
    <w:rsid w:val="00654784"/>
    <w:rsid w:val="00655C68"/>
    <w:rsid w:val="0066431A"/>
    <w:rsid w:val="00681CB3"/>
    <w:rsid w:val="006B4AF4"/>
    <w:rsid w:val="006C2206"/>
    <w:rsid w:val="006D096D"/>
    <w:rsid w:val="006D153E"/>
    <w:rsid w:val="006D3432"/>
    <w:rsid w:val="006D6540"/>
    <w:rsid w:val="006F2073"/>
    <w:rsid w:val="006F3126"/>
    <w:rsid w:val="006F35C6"/>
    <w:rsid w:val="0070019D"/>
    <w:rsid w:val="007018B3"/>
    <w:rsid w:val="00706FA1"/>
    <w:rsid w:val="00707B2B"/>
    <w:rsid w:val="00711B0D"/>
    <w:rsid w:val="0071335C"/>
    <w:rsid w:val="00713ABB"/>
    <w:rsid w:val="00717F5A"/>
    <w:rsid w:val="00763543"/>
    <w:rsid w:val="0077533B"/>
    <w:rsid w:val="0078127E"/>
    <w:rsid w:val="007A3E86"/>
    <w:rsid w:val="007A57AB"/>
    <w:rsid w:val="007A6D99"/>
    <w:rsid w:val="007C4BAA"/>
    <w:rsid w:val="007F401F"/>
    <w:rsid w:val="00813691"/>
    <w:rsid w:val="00815C32"/>
    <w:rsid w:val="008168DB"/>
    <w:rsid w:val="0082238D"/>
    <w:rsid w:val="00827ADA"/>
    <w:rsid w:val="008325D5"/>
    <w:rsid w:val="008505B6"/>
    <w:rsid w:val="00852854"/>
    <w:rsid w:val="00891EA2"/>
    <w:rsid w:val="008921EB"/>
    <w:rsid w:val="00894472"/>
    <w:rsid w:val="008B02E4"/>
    <w:rsid w:val="008C19B2"/>
    <w:rsid w:val="008C3F90"/>
    <w:rsid w:val="008D08C7"/>
    <w:rsid w:val="008D70EF"/>
    <w:rsid w:val="008E34DC"/>
    <w:rsid w:val="008F4C84"/>
    <w:rsid w:val="008F6C9D"/>
    <w:rsid w:val="00906FED"/>
    <w:rsid w:val="00907100"/>
    <w:rsid w:val="009113B2"/>
    <w:rsid w:val="0092028B"/>
    <w:rsid w:val="00920549"/>
    <w:rsid w:val="00921141"/>
    <w:rsid w:val="00932F39"/>
    <w:rsid w:val="00942CD2"/>
    <w:rsid w:val="00954029"/>
    <w:rsid w:val="009547C2"/>
    <w:rsid w:val="0095729C"/>
    <w:rsid w:val="00961416"/>
    <w:rsid w:val="0096304A"/>
    <w:rsid w:val="0097344F"/>
    <w:rsid w:val="00980507"/>
    <w:rsid w:val="00992CB5"/>
    <w:rsid w:val="009A0965"/>
    <w:rsid w:val="009A68F3"/>
    <w:rsid w:val="009A6D7C"/>
    <w:rsid w:val="009B4190"/>
    <w:rsid w:val="009B6ED4"/>
    <w:rsid w:val="009C0ABC"/>
    <w:rsid w:val="009C0BB8"/>
    <w:rsid w:val="009C34AB"/>
    <w:rsid w:val="009C4D55"/>
    <w:rsid w:val="009C6292"/>
    <w:rsid w:val="009D4A9D"/>
    <w:rsid w:val="009E44D8"/>
    <w:rsid w:val="009E47F4"/>
    <w:rsid w:val="009F244B"/>
    <w:rsid w:val="009F414F"/>
    <w:rsid w:val="009F465C"/>
    <w:rsid w:val="009F7295"/>
    <w:rsid w:val="009F774F"/>
    <w:rsid w:val="00A05DF8"/>
    <w:rsid w:val="00A0726D"/>
    <w:rsid w:val="00A10AA7"/>
    <w:rsid w:val="00A1197F"/>
    <w:rsid w:val="00A16A61"/>
    <w:rsid w:val="00A1708D"/>
    <w:rsid w:val="00A2361C"/>
    <w:rsid w:val="00A300E5"/>
    <w:rsid w:val="00A352A4"/>
    <w:rsid w:val="00A42445"/>
    <w:rsid w:val="00A55EA4"/>
    <w:rsid w:val="00A6140D"/>
    <w:rsid w:val="00A84937"/>
    <w:rsid w:val="00AA0CB3"/>
    <w:rsid w:val="00AA60CA"/>
    <w:rsid w:val="00AB4744"/>
    <w:rsid w:val="00AD7A98"/>
    <w:rsid w:val="00AE5FC8"/>
    <w:rsid w:val="00AF7A63"/>
    <w:rsid w:val="00B05EAC"/>
    <w:rsid w:val="00B10651"/>
    <w:rsid w:val="00B143F7"/>
    <w:rsid w:val="00B22BCB"/>
    <w:rsid w:val="00B279DA"/>
    <w:rsid w:val="00B33D9B"/>
    <w:rsid w:val="00B402F8"/>
    <w:rsid w:val="00B46744"/>
    <w:rsid w:val="00B72634"/>
    <w:rsid w:val="00B73064"/>
    <w:rsid w:val="00B8450C"/>
    <w:rsid w:val="00B9084E"/>
    <w:rsid w:val="00B943D4"/>
    <w:rsid w:val="00B9637F"/>
    <w:rsid w:val="00BB108D"/>
    <w:rsid w:val="00BC6CEB"/>
    <w:rsid w:val="00BC753C"/>
    <w:rsid w:val="00BD0F9B"/>
    <w:rsid w:val="00BD6880"/>
    <w:rsid w:val="00C045ED"/>
    <w:rsid w:val="00C37C20"/>
    <w:rsid w:val="00C559F9"/>
    <w:rsid w:val="00C630D0"/>
    <w:rsid w:val="00C759DC"/>
    <w:rsid w:val="00CA3633"/>
    <w:rsid w:val="00CA7587"/>
    <w:rsid w:val="00CC1C83"/>
    <w:rsid w:val="00CC4F53"/>
    <w:rsid w:val="00CD16DE"/>
    <w:rsid w:val="00CE3C21"/>
    <w:rsid w:val="00CE6D21"/>
    <w:rsid w:val="00D03806"/>
    <w:rsid w:val="00D03F2F"/>
    <w:rsid w:val="00D04684"/>
    <w:rsid w:val="00D06495"/>
    <w:rsid w:val="00D06D00"/>
    <w:rsid w:val="00D32368"/>
    <w:rsid w:val="00D33838"/>
    <w:rsid w:val="00D34B98"/>
    <w:rsid w:val="00D41687"/>
    <w:rsid w:val="00D41F26"/>
    <w:rsid w:val="00D43CEB"/>
    <w:rsid w:val="00D61134"/>
    <w:rsid w:val="00D62822"/>
    <w:rsid w:val="00D6600D"/>
    <w:rsid w:val="00D66F2B"/>
    <w:rsid w:val="00D71987"/>
    <w:rsid w:val="00D719F8"/>
    <w:rsid w:val="00D77756"/>
    <w:rsid w:val="00D80738"/>
    <w:rsid w:val="00D81004"/>
    <w:rsid w:val="00D933F5"/>
    <w:rsid w:val="00DA3CE5"/>
    <w:rsid w:val="00DA796F"/>
    <w:rsid w:val="00DC0D1E"/>
    <w:rsid w:val="00DC7F4A"/>
    <w:rsid w:val="00DE31DD"/>
    <w:rsid w:val="00E057AE"/>
    <w:rsid w:val="00E155EF"/>
    <w:rsid w:val="00E163E9"/>
    <w:rsid w:val="00E34016"/>
    <w:rsid w:val="00E344AA"/>
    <w:rsid w:val="00E379F8"/>
    <w:rsid w:val="00E408AC"/>
    <w:rsid w:val="00E40ACB"/>
    <w:rsid w:val="00E54E60"/>
    <w:rsid w:val="00E70914"/>
    <w:rsid w:val="00E71D82"/>
    <w:rsid w:val="00E7276F"/>
    <w:rsid w:val="00E86689"/>
    <w:rsid w:val="00E92620"/>
    <w:rsid w:val="00E935C4"/>
    <w:rsid w:val="00EB21B7"/>
    <w:rsid w:val="00EB4203"/>
    <w:rsid w:val="00ED60E0"/>
    <w:rsid w:val="00ED777D"/>
    <w:rsid w:val="00EE3370"/>
    <w:rsid w:val="00EE4D97"/>
    <w:rsid w:val="00EF1F93"/>
    <w:rsid w:val="00F036E8"/>
    <w:rsid w:val="00F210A4"/>
    <w:rsid w:val="00F22F57"/>
    <w:rsid w:val="00F315B0"/>
    <w:rsid w:val="00F34C0B"/>
    <w:rsid w:val="00F35491"/>
    <w:rsid w:val="00F3737A"/>
    <w:rsid w:val="00F53845"/>
    <w:rsid w:val="00F615DF"/>
    <w:rsid w:val="00F640F9"/>
    <w:rsid w:val="00F67A98"/>
    <w:rsid w:val="00F7795D"/>
    <w:rsid w:val="00F84408"/>
    <w:rsid w:val="00F911F6"/>
    <w:rsid w:val="00FA10BA"/>
    <w:rsid w:val="00FA19A3"/>
    <w:rsid w:val="00FA488A"/>
    <w:rsid w:val="00FB7994"/>
    <w:rsid w:val="00FB7F88"/>
    <w:rsid w:val="00FC0898"/>
    <w:rsid w:val="00FD2852"/>
    <w:rsid w:val="00FE180E"/>
    <w:rsid w:val="00FE2656"/>
    <w:rsid w:val="00FE7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B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5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A6D99"/>
    <w:pPr>
      <w:tabs>
        <w:tab w:val="center" w:pos="4320"/>
        <w:tab w:val="right" w:pos="8640"/>
      </w:tabs>
    </w:pPr>
  </w:style>
  <w:style w:type="paragraph" w:styleId="Footer">
    <w:name w:val="footer"/>
    <w:basedOn w:val="Normal"/>
    <w:rsid w:val="007A6D99"/>
    <w:pPr>
      <w:tabs>
        <w:tab w:val="center" w:pos="4320"/>
        <w:tab w:val="right" w:pos="8640"/>
      </w:tabs>
    </w:pPr>
  </w:style>
  <w:style w:type="character" w:styleId="Hyperlink">
    <w:name w:val="Hyperlink"/>
    <w:basedOn w:val="DefaultParagraphFont"/>
    <w:rsid w:val="00FE2656"/>
    <w:rPr>
      <w:color w:val="0000FF"/>
      <w:u w:val="single"/>
    </w:rPr>
  </w:style>
  <w:style w:type="paragraph" w:styleId="BodyText">
    <w:name w:val="Body Text"/>
    <w:basedOn w:val="Normal"/>
    <w:rsid w:val="00ED777D"/>
    <w:pPr>
      <w:tabs>
        <w:tab w:val="left" w:pos="-720"/>
        <w:tab w:val="left" w:pos="7200"/>
      </w:tabs>
      <w:suppressAutoHyphens/>
      <w:jc w:val="both"/>
    </w:pPr>
    <w:rPr>
      <w:spacing w:val="-3"/>
    </w:rPr>
  </w:style>
  <w:style w:type="character" w:styleId="FollowedHyperlink">
    <w:name w:val="FollowedHyperlink"/>
    <w:basedOn w:val="DefaultParagraphFont"/>
    <w:rsid w:val="00F615DF"/>
    <w:rPr>
      <w:color w:val="800080"/>
      <w:u w:val="single"/>
    </w:rPr>
  </w:style>
  <w:style w:type="paragraph" w:styleId="EndnoteText">
    <w:name w:val="endnote text"/>
    <w:basedOn w:val="Normal"/>
    <w:semiHidden/>
    <w:rsid w:val="00BC753C"/>
    <w:pPr>
      <w:widowControl w:val="0"/>
      <w:autoSpaceDE w:val="0"/>
      <w:autoSpaceDN w:val="0"/>
    </w:pPr>
  </w:style>
  <w:style w:type="character" w:customStyle="1" w:styleId="Document8">
    <w:name w:val="Document 8"/>
    <w:basedOn w:val="DefaultParagraphFont"/>
    <w:rsid w:val="00F538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Ordinance%202-1991.pdf" TargetMode="External"/><Relationship Id="rId13" Type="http://schemas.openxmlformats.org/officeDocument/2006/relationships/hyperlink" Target="Ordinance%207-1991.pdf" TargetMode="External"/><Relationship Id="rId18" Type="http://schemas.openxmlformats.org/officeDocument/2006/relationships/hyperlink" Target="Ordinance%2012-1991.pdf" TargetMode="External"/><Relationship Id="rId26" Type="http://schemas.openxmlformats.org/officeDocument/2006/relationships/hyperlink" Target="Ordinance%2020-1991.pdf" TargetMode="External"/><Relationship Id="rId39" Type="http://schemas.openxmlformats.org/officeDocument/2006/relationships/hyperlink" Target="Ordinance%2033-1991.pdf" TargetMode="External"/><Relationship Id="rId3" Type="http://schemas.openxmlformats.org/officeDocument/2006/relationships/settings" Target="settings.xml"/><Relationship Id="rId21" Type="http://schemas.openxmlformats.org/officeDocument/2006/relationships/hyperlink" Target="Ordinance%2015-1991.pdf" TargetMode="External"/><Relationship Id="rId34" Type="http://schemas.openxmlformats.org/officeDocument/2006/relationships/hyperlink" Target="Ordinance%2028-1991.pdf" TargetMode="External"/><Relationship Id="rId42" Type="http://schemas.openxmlformats.org/officeDocument/2006/relationships/hyperlink" Target="Ordinance%2036-1991.pdf" TargetMode="External"/><Relationship Id="rId47" Type="http://schemas.openxmlformats.org/officeDocument/2006/relationships/fontTable" Target="fontTable.xml"/><Relationship Id="rId7" Type="http://schemas.openxmlformats.org/officeDocument/2006/relationships/hyperlink" Target="Ordinance%201-1991.pdf" TargetMode="External"/><Relationship Id="rId12" Type="http://schemas.openxmlformats.org/officeDocument/2006/relationships/hyperlink" Target="Ordinance%206-1991.pdf" TargetMode="External"/><Relationship Id="rId17" Type="http://schemas.openxmlformats.org/officeDocument/2006/relationships/hyperlink" Target="Ordinance%2011-1991.pdf" TargetMode="External"/><Relationship Id="rId25" Type="http://schemas.openxmlformats.org/officeDocument/2006/relationships/hyperlink" Target="Ordinance%2019-1991.pdf" TargetMode="External"/><Relationship Id="rId33" Type="http://schemas.openxmlformats.org/officeDocument/2006/relationships/hyperlink" Target="Ordinance%2027-1991.pdf" TargetMode="External"/><Relationship Id="rId38" Type="http://schemas.openxmlformats.org/officeDocument/2006/relationships/hyperlink" Target="Ordinance%2032-1991.pdf"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Ordinance%2010-1991.pdf" TargetMode="External"/><Relationship Id="rId20" Type="http://schemas.openxmlformats.org/officeDocument/2006/relationships/hyperlink" Target="Ordinance%2014-1991.pdf" TargetMode="External"/><Relationship Id="rId29" Type="http://schemas.openxmlformats.org/officeDocument/2006/relationships/hyperlink" Target="Ordinance%2023-1991.pdf" TargetMode="External"/><Relationship Id="rId41" Type="http://schemas.openxmlformats.org/officeDocument/2006/relationships/hyperlink" Target="Ordinance%2035-199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Ordinance%205-1991.pdf" TargetMode="External"/><Relationship Id="rId24" Type="http://schemas.openxmlformats.org/officeDocument/2006/relationships/hyperlink" Target="Ordinance%2018-1991.pdf" TargetMode="External"/><Relationship Id="rId32" Type="http://schemas.openxmlformats.org/officeDocument/2006/relationships/hyperlink" Target="Ordinance%2026-1991.pdf" TargetMode="External"/><Relationship Id="rId37" Type="http://schemas.openxmlformats.org/officeDocument/2006/relationships/hyperlink" Target="Ordinance%2031-1991.pdf" TargetMode="External"/><Relationship Id="rId40" Type="http://schemas.openxmlformats.org/officeDocument/2006/relationships/hyperlink" Target="Ordinance%2034-1991.pdf" TargetMode="External"/><Relationship Id="rId45" Type="http://schemas.openxmlformats.org/officeDocument/2006/relationships/hyperlink" Target="Ordinance%2039-1991.pdf" TargetMode="External"/><Relationship Id="rId5" Type="http://schemas.openxmlformats.org/officeDocument/2006/relationships/footnotes" Target="footnotes.xml"/><Relationship Id="rId15" Type="http://schemas.openxmlformats.org/officeDocument/2006/relationships/hyperlink" Target="Ordinance%209-1991.pdf" TargetMode="External"/><Relationship Id="rId23" Type="http://schemas.openxmlformats.org/officeDocument/2006/relationships/hyperlink" Target="Ordinance%2017-1991.pdf" TargetMode="External"/><Relationship Id="rId28" Type="http://schemas.openxmlformats.org/officeDocument/2006/relationships/hyperlink" Target="Ordinance%2022-1991.pdf" TargetMode="External"/><Relationship Id="rId36" Type="http://schemas.openxmlformats.org/officeDocument/2006/relationships/hyperlink" Target="Ordinance%2030-1991.pdf" TargetMode="External"/><Relationship Id="rId10" Type="http://schemas.openxmlformats.org/officeDocument/2006/relationships/hyperlink" Target="Ordinance%204-1991.pdf" TargetMode="External"/><Relationship Id="rId19" Type="http://schemas.openxmlformats.org/officeDocument/2006/relationships/hyperlink" Target="Ordinance%2013-1991.pdf" TargetMode="External"/><Relationship Id="rId31" Type="http://schemas.openxmlformats.org/officeDocument/2006/relationships/hyperlink" Target="Ordinance%2025-1991.pdf" TargetMode="External"/><Relationship Id="rId44" Type="http://schemas.openxmlformats.org/officeDocument/2006/relationships/hyperlink" Target="Ordinance%2038-1991.pdf" TargetMode="External"/><Relationship Id="rId4" Type="http://schemas.openxmlformats.org/officeDocument/2006/relationships/webSettings" Target="webSettings.xml"/><Relationship Id="rId9" Type="http://schemas.openxmlformats.org/officeDocument/2006/relationships/hyperlink" Target="Ordinance%203-1991.pdf" TargetMode="External"/><Relationship Id="rId14" Type="http://schemas.openxmlformats.org/officeDocument/2006/relationships/hyperlink" Target="Ordinance%208-1991.pdf" TargetMode="External"/><Relationship Id="rId22" Type="http://schemas.openxmlformats.org/officeDocument/2006/relationships/hyperlink" Target="Ordinance%2016-1991.pdf" TargetMode="External"/><Relationship Id="rId27" Type="http://schemas.openxmlformats.org/officeDocument/2006/relationships/hyperlink" Target="Ordinance%2021-1991.pdf" TargetMode="External"/><Relationship Id="rId30" Type="http://schemas.openxmlformats.org/officeDocument/2006/relationships/hyperlink" Target="Ordinance%2024-1991.pdf" TargetMode="External"/><Relationship Id="rId35" Type="http://schemas.openxmlformats.org/officeDocument/2006/relationships/hyperlink" Target="Ordinance%2029-1991.pdf" TargetMode="External"/><Relationship Id="rId43" Type="http://schemas.openxmlformats.org/officeDocument/2006/relationships/hyperlink" Target="Ordinance%2037-1991.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1261</Words>
  <Characters>8571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Ordinance #</vt:lpstr>
    </vt:vector>
  </TitlesOfParts>
  <Company>City of Abilene</Company>
  <LinksUpToDate>false</LinksUpToDate>
  <CharactersWithSpaces>9813</CharactersWithSpaces>
  <SharedDoc>false</SharedDoc>
  <HLinks>
    <vt:vector size="324" baseType="variant">
      <vt:variant>
        <vt:i4>655446</vt:i4>
      </vt:variant>
      <vt:variant>
        <vt:i4>159</vt:i4>
      </vt:variant>
      <vt:variant>
        <vt:i4>0</vt:i4>
      </vt:variant>
      <vt:variant>
        <vt:i4>5</vt:i4>
      </vt:variant>
      <vt:variant>
        <vt:lpwstr>Ordinance 54-2007 Zone Change.pdf</vt:lpwstr>
      </vt:variant>
      <vt:variant>
        <vt:lpwstr/>
      </vt:variant>
      <vt:variant>
        <vt:i4>852054</vt:i4>
      </vt:variant>
      <vt:variant>
        <vt:i4>156</vt:i4>
      </vt:variant>
      <vt:variant>
        <vt:i4>0</vt:i4>
      </vt:variant>
      <vt:variant>
        <vt:i4>5</vt:i4>
      </vt:variant>
      <vt:variant>
        <vt:lpwstr>Ordinance 53-2007 Zone Change.pdf</vt:lpwstr>
      </vt:variant>
      <vt:variant>
        <vt:lpwstr/>
      </vt:variant>
      <vt:variant>
        <vt:i4>786518</vt:i4>
      </vt:variant>
      <vt:variant>
        <vt:i4>153</vt:i4>
      </vt:variant>
      <vt:variant>
        <vt:i4>0</vt:i4>
      </vt:variant>
      <vt:variant>
        <vt:i4>5</vt:i4>
      </vt:variant>
      <vt:variant>
        <vt:lpwstr>Ordinance 52-2007 Zone change.pdf</vt:lpwstr>
      </vt:variant>
      <vt:variant>
        <vt:lpwstr/>
      </vt:variant>
      <vt:variant>
        <vt:i4>2621501</vt:i4>
      </vt:variant>
      <vt:variant>
        <vt:i4>150</vt:i4>
      </vt:variant>
      <vt:variant>
        <vt:i4>0</vt:i4>
      </vt:variant>
      <vt:variant>
        <vt:i4>5</vt:i4>
      </vt:variant>
      <vt:variant>
        <vt:lpwstr>Ordinance 51-2007 Standards of Care.pdf</vt:lpwstr>
      </vt:variant>
      <vt:variant>
        <vt:lpwstr/>
      </vt:variant>
      <vt:variant>
        <vt:i4>5308507</vt:i4>
      </vt:variant>
      <vt:variant>
        <vt:i4>147</vt:i4>
      </vt:variant>
      <vt:variant>
        <vt:i4>0</vt:i4>
      </vt:variant>
      <vt:variant>
        <vt:i4>5</vt:i4>
      </vt:variant>
      <vt:variant>
        <vt:lpwstr>Ordinance 50-2007 Taxation Chapter 30.pdf</vt:lpwstr>
      </vt:variant>
      <vt:variant>
        <vt:lpwstr/>
      </vt:variant>
      <vt:variant>
        <vt:i4>1507348</vt:i4>
      </vt:variant>
      <vt:variant>
        <vt:i4>144</vt:i4>
      </vt:variant>
      <vt:variant>
        <vt:i4>0</vt:i4>
      </vt:variant>
      <vt:variant>
        <vt:i4>5</vt:i4>
      </vt:variant>
      <vt:variant>
        <vt:lpwstr>Ordinance 49-2007 Motor Vehicles Traffic.pdf</vt:lpwstr>
      </vt:variant>
      <vt:variant>
        <vt:lpwstr/>
      </vt:variant>
      <vt:variant>
        <vt:i4>3604529</vt:i4>
      </vt:variant>
      <vt:variant>
        <vt:i4>141</vt:i4>
      </vt:variant>
      <vt:variant>
        <vt:i4>0</vt:i4>
      </vt:variant>
      <vt:variant>
        <vt:i4>5</vt:i4>
      </vt:variant>
      <vt:variant>
        <vt:lpwstr>Ordinance 48-2007 Signs and Billboards.pdf</vt:lpwstr>
      </vt:variant>
      <vt:variant>
        <vt:lpwstr/>
      </vt:variant>
      <vt:variant>
        <vt:i4>589911</vt:i4>
      </vt:variant>
      <vt:variant>
        <vt:i4>138</vt:i4>
      </vt:variant>
      <vt:variant>
        <vt:i4>0</vt:i4>
      </vt:variant>
      <vt:variant>
        <vt:i4>5</vt:i4>
      </vt:variant>
      <vt:variant>
        <vt:lpwstr>Ordinance 47-2007 Zone change.pdf</vt:lpwstr>
      </vt:variant>
      <vt:variant>
        <vt:lpwstr/>
      </vt:variant>
      <vt:variant>
        <vt:i4>6160451</vt:i4>
      </vt:variant>
      <vt:variant>
        <vt:i4>135</vt:i4>
      </vt:variant>
      <vt:variant>
        <vt:i4>0</vt:i4>
      </vt:variant>
      <vt:variant>
        <vt:i4>5</vt:i4>
      </vt:variant>
      <vt:variant>
        <vt:lpwstr>Ordinance 46-2007 Zone Change PDD 121.pdf</vt:lpwstr>
      </vt:variant>
      <vt:variant>
        <vt:lpwstr/>
      </vt:variant>
      <vt:variant>
        <vt:i4>720983</vt:i4>
      </vt:variant>
      <vt:variant>
        <vt:i4>132</vt:i4>
      </vt:variant>
      <vt:variant>
        <vt:i4>0</vt:i4>
      </vt:variant>
      <vt:variant>
        <vt:i4>5</vt:i4>
      </vt:variant>
      <vt:variant>
        <vt:lpwstr>Ordinance 45-2007 Zone Change.pdf</vt:lpwstr>
      </vt:variant>
      <vt:variant>
        <vt:lpwstr/>
      </vt:variant>
      <vt:variant>
        <vt:i4>655447</vt:i4>
      </vt:variant>
      <vt:variant>
        <vt:i4>129</vt:i4>
      </vt:variant>
      <vt:variant>
        <vt:i4>0</vt:i4>
      </vt:variant>
      <vt:variant>
        <vt:i4>5</vt:i4>
      </vt:variant>
      <vt:variant>
        <vt:lpwstr>Ordinance 44-2007 Zone Change.pdf</vt:lpwstr>
      </vt:variant>
      <vt:variant>
        <vt:lpwstr/>
      </vt:variant>
      <vt:variant>
        <vt:i4>5963842</vt:i4>
      </vt:variant>
      <vt:variant>
        <vt:i4>126</vt:i4>
      </vt:variant>
      <vt:variant>
        <vt:i4>0</vt:i4>
      </vt:variant>
      <vt:variant>
        <vt:i4>5</vt:i4>
      </vt:variant>
      <vt:variant>
        <vt:lpwstr>Ordinance 43-2007 Zone Change PDD 120.pdf</vt:lpwstr>
      </vt:variant>
      <vt:variant>
        <vt:lpwstr/>
      </vt:variant>
      <vt:variant>
        <vt:i4>21</vt:i4>
      </vt:variant>
      <vt:variant>
        <vt:i4>123</vt:i4>
      </vt:variant>
      <vt:variant>
        <vt:i4>0</vt:i4>
      </vt:variant>
      <vt:variant>
        <vt:i4>5</vt:i4>
      </vt:variant>
      <vt:variant>
        <vt:lpwstr>Ordinance 42-2007 Abandonment Public ROW.pdf</vt:lpwstr>
      </vt:variant>
      <vt:variant>
        <vt:lpwstr/>
      </vt:variant>
      <vt:variant>
        <vt:i4>5898315</vt:i4>
      </vt:variant>
      <vt:variant>
        <vt:i4>120</vt:i4>
      </vt:variant>
      <vt:variant>
        <vt:i4>0</vt:i4>
      </vt:variant>
      <vt:variant>
        <vt:i4>5</vt:i4>
      </vt:variant>
      <vt:variant>
        <vt:lpwstr>Ordinance 41-2007 Zone Change PDD 119.pdf</vt:lpwstr>
      </vt:variant>
      <vt:variant>
        <vt:lpwstr/>
      </vt:variant>
      <vt:variant>
        <vt:i4>2490413</vt:i4>
      </vt:variant>
      <vt:variant>
        <vt:i4>117</vt:i4>
      </vt:variant>
      <vt:variant>
        <vt:i4>0</vt:i4>
      </vt:variant>
      <vt:variant>
        <vt:i4>5</vt:i4>
      </vt:variant>
      <vt:variant>
        <vt:lpwstr>Ordinance 40-2007 Tax Rate 2007.pdf</vt:lpwstr>
      </vt:variant>
      <vt:variant>
        <vt:lpwstr/>
      </vt:variant>
      <vt:variant>
        <vt:i4>1900549</vt:i4>
      </vt:variant>
      <vt:variant>
        <vt:i4>114</vt:i4>
      </vt:variant>
      <vt:variant>
        <vt:i4>0</vt:i4>
      </vt:variant>
      <vt:variant>
        <vt:i4>5</vt:i4>
      </vt:variant>
      <vt:variant>
        <vt:lpwstr>Ordinance 39-2007 Budget FY 2009.pdf</vt:lpwstr>
      </vt:variant>
      <vt:variant>
        <vt:lpwstr/>
      </vt:variant>
      <vt:variant>
        <vt:i4>655427</vt:i4>
      </vt:variant>
      <vt:variant>
        <vt:i4>111</vt:i4>
      </vt:variant>
      <vt:variant>
        <vt:i4>0</vt:i4>
      </vt:variant>
      <vt:variant>
        <vt:i4>5</vt:i4>
      </vt:variant>
      <vt:variant>
        <vt:lpwstr>Ordinance 38-2007 Airport Revenue Series 2007.pdf</vt:lpwstr>
      </vt:variant>
      <vt:variant>
        <vt:lpwstr/>
      </vt:variant>
      <vt:variant>
        <vt:i4>1441795</vt:i4>
      </vt:variant>
      <vt:variant>
        <vt:i4>108</vt:i4>
      </vt:variant>
      <vt:variant>
        <vt:i4>0</vt:i4>
      </vt:variant>
      <vt:variant>
        <vt:i4>5</vt:i4>
      </vt:variant>
      <vt:variant>
        <vt:lpwstr>Ordinance 37-2007 CO Series 2007.pdf</vt:lpwstr>
      </vt:variant>
      <vt:variant>
        <vt:lpwstr/>
      </vt:variant>
      <vt:variant>
        <vt:i4>2031692</vt:i4>
      </vt:variant>
      <vt:variant>
        <vt:i4>105</vt:i4>
      </vt:variant>
      <vt:variant>
        <vt:i4>0</vt:i4>
      </vt:variant>
      <vt:variant>
        <vt:i4>5</vt:i4>
      </vt:variant>
      <vt:variant>
        <vt:lpwstr>Ordinance 36-2007 GO Airport Series 2007.pdf</vt:lpwstr>
      </vt:variant>
      <vt:variant>
        <vt:lpwstr/>
      </vt:variant>
      <vt:variant>
        <vt:i4>7012396</vt:i4>
      </vt:variant>
      <vt:variant>
        <vt:i4>102</vt:i4>
      </vt:variant>
      <vt:variant>
        <vt:i4>0</vt:i4>
      </vt:variant>
      <vt:variant>
        <vt:i4>5</vt:i4>
      </vt:variant>
      <vt:variant>
        <vt:lpwstr>Ordinance 35-2007 GO Bonds Series 2007.pdf</vt:lpwstr>
      </vt:variant>
      <vt:variant>
        <vt:lpwstr/>
      </vt:variant>
      <vt:variant>
        <vt:i4>655440</vt:i4>
      </vt:variant>
      <vt:variant>
        <vt:i4>99</vt:i4>
      </vt:variant>
      <vt:variant>
        <vt:i4>0</vt:i4>
      </vt:variant>
      <vt:variant>
        <vt:i4>5</vt:i4>
      </vt:variant>
      <vt:variant>
        <vt:lpwstr>Ordinance 34-2007 Zone Change.pdf</vt:lpwstr>
      </vt:variant>
      <vt:variant>
        <vt:lpwstr/>
      </vt:variant>
      <vt:variant>
        <vt:i4>852048</vt:i4>
      </vt:variant>
      <vt:variant>
        <vt:i4>96</vt:i4>
      </vt:variant>
      <vt:variant>
        <vt:i4>0</vt:i4>
      </vt:variant>
      <vt:variant>
        <vt:i4>5</vt:i4>
      </vt:variant>
      <vt:variant>
        <vt:lpwstr>Ordinance 33-2007 Zone Change.pdf</vt:lpwstr>
      </vt:variant>
      <vt:variant>
        <vt:lpwstr/>
      </vt:variant>
      <vt:variant>
        <vt:i4>983047</vt:i4>
      </vt:variant>
      <vt:variant>
        <vt:i4>93</vt:i4>
      </vt:variant>
      <vt:variant>
        <vt:i4>0</vt:i4>
      </vt:variant>
      <vt:variant>
        <vt:i4>5</vt:i4>
      </vt:variant>
      <vt:variant>
        <vt:lpwstr>Ordinance 32-2007 Fire Department Classification.pdf</vt:lpwstr>
      </vt:variant>
      <vt:variant>
        <vt:lpwstr/>
      </vt:variant>
      <vt:variant>
        <vt:i4>2031635</vt:i4>
      </vt:variant>
      <vt:variant>
        <vt:i4>90</vt:i4>
      </vt:variant>
      <vt:variant>
        <vt:i4>0</vt:i4>
      </vt:variant>
      <vt:variant>
        <vt:i4>5</vt:i4>
      </vt:variant>
      <vt:variant>
        <vt:lpwstr>Ordinance 31-2007 Motor Vehicles Traffic.pdf</vt:lpwstr>
      </vt:variant>
      <vt:variant>
        <vt:lpwstr/>
      </vt:variant>
      <vt:variant>
        <vt:i4>131090</vt:i4>
      </vt:variant>
      <vt:variant>
        <vt:i4>87</vt:i4>
      </vt:variant>
      <vt:variant>
        <vt:i4>0</vt:i4>
      </vt:variant>
      <vt:variant>
        <vt:i4>5</vt:i4>
      </vt:variant>
      <vt:variant>
        <vt:lpwstr>Ordinance 30-2007 Abandonment Public ROW.pdf</vt:lpwstr>
      </vt:variant>
      <vt:variant>
        <vt:lpwstr/>
      </vt:variant>
      <vt:variant>
        <vt:i4>458833</vt:i4>
      </vt:variant>
      <vt:variant>
        <vt:i4>84</vt:i4>
      </vt:variant>
      <vt:variant>
        <vt:i4>0</vt:i4>
      </vt:variant>
      <vt:variant>
        <vt:i4>5</vt:i4>
      </vt:variant>
      <vt:variant>
        <vt:lpwstr>Ordinance 29-2007 Zone Change.pdf</vt:lpwstr>
      </vt:variant>
      <vt:variant>
        <vt:lpwstr/>
      </vt:variant>
      <vt:variant>
        <vt:i4>393297</vt:i4>
      </vt:variant>
      <vt:variant>
        <vt:i4>81</vt:i4>
      </vt:variant>
      <vt:variant>
        <vt:i4>0</vt:i4>
      </vt:variant>
      <vt:variant>
        <vt:i4>5</vt:i4>
      </vt:variant>
      <vt:variant>
        <vt:lpwstr>Ordinance 28-2007 Zone Change.pdf</vt:lpwstr>
      </vt:variant>
      <vt:variant>
        <vt:lpwstr/>
      </vt:variant>
      <vt:variant>
        <vt:i4>589905</vt:i4>
      </vt:variant>
      <vt:variant>
        <vt:i4>78</vt:i4>
      </vt:variant>
      <vt:variant>
        <vt:i4>0</vt:i4>
      </vt:variant>
      <vt:variant>
        <vt:i4>5</vt:i4>
      </vt:variant>
      <vt:variant>
        <vt:lpwstr>Ordinance 27-2007 Zone Change.pdf</vt:lpwstr>
      </vt:variant>
      <vt:variant>
        <vt:lpwstr/>
      </vt:variant>
      <vt:variant>
        <vt:i4>524369</vt:i4>
      </vt:variant>
      <vt:variant>
        <vt:i4>75</vt:i4>
      </vt:variant>
      <vt:variant>
        <vt:i4>0</vt:i4>
      </vt:variant>
      <vt:variant>
        <vt:i4>5</vt:i4>
      </vt:variant>
      <vt:variant>
        <vt:lpwstr>Ordinance 26-2007 Zone Change.pdf</vt:lpwstr>
      </vt:variant>
      <vt:variant>
        <vt:lpwstr/>
      </vt:variant>
      <vt:variant>
        <vt:i4>7143532</vt:i4>
      </vt:variant>
      <vt:variant>
        <vt:i4>72</vt:i4>
      </vt:variant>
      <vt:variant>
        <vt:i4>0</vt:i4>
      </vt:variant>
      <vt:variant>
        <vt:i4>5</vt:i4>
      </vt:variant>
      <vt:variant>
        <vt:lpwstr>Ordinance 25-2007 Contract between City and ACU.pdf</vt:lpwstr>
      </vt:variant>
      <vt:variant>
        <vt:lpwstr/>
      </vt:variant>
      <vt:variant>
        <vt:i4>393235</vt:i4>
      </vt:variant>
      <vt:variant>
        <vt:i4>69</vt:i4>
      </vt:variant>
      <vt:variant>
        <vt:i4>0</vt:i4>
      </vt:variant>
      <vt:variant>
        <vt:i4>5</vt:i4>
      </vt:variant>
      <vt:variant>
        <vt:lpwstr>Ordinance 24-2007 Abandonment Public ROW.pdf</vt:lpwstr>
      </vt:variant>
      <vt:variant>
        <vt:lpwstr/>
      </vt:variant>
      <vt:variant>
        <vt:i4>852049</vt:i4>
      </vt:variant>
      <vt:variant>
        <vt:i4>66</vt:i4>
      </vt:variant>
      <vt:variant>
        <vt:i4>0</vt:i4>
      </vt:variant>
      <vt:variant>
        <vt:i4>5</vt:i4>
      </vt:variant>
      <vt:variant>
        <vt:lpwstr>Ordinance 23-2007 Zone Change.pdf</vt:lpwstr>
      </vt:variant>
      <vt:variant>
        <vt:lpwstr/>
      </vt:variant>
      <vt:variant>
        <vt:i4>786513</vt:i4>
      </vt:variant>
      <vt:variant>
        <vt:i4>63</vt:i4>
      </vt:variant>
      <vt:variant>
        <vt:i4>0</vt:i4>
      </vt:variant>
      <vt:variant>
        <vt:i4>5</vt:i4>
      </vt:variant>
      <vt:variant>
        <vt:lpwstr>Ordinance 22-2007 Zone Change.pdf</vt:lpwstr>
      </vt:variant>
      <vt:variant>
        <vt:lpwstr/>
      </vt:variant>
      <vt:variant>
        <vt:i4>196627</vt:i4>
      </vt:variant>
      <vt:variant>
        <vt:i4>60</vt:i4>
      </vt:variant>
      <vt:variant>
        <vt:i4>0</vt:i4>
      </vt:variant>
      <vt:variant>
        <vt:i4>5</vt:i4>
      </vt:variant>
      <vt:variant>
        <vt:lpwstr>Ordinance 21-2007 Abandonment Public ROW.pdf</vt:lpwstr>
      </vt:variant>
      <vt:variant>
        <vt:lpwstr/>
      </vt:variant>
      <vt:variant>
        <vt:i4>917585</vt:i4>
      </vt:variant>
      <vt:variant>
        <vt:i4>57</vt:i4>
      </vt:variant>
      <vt:variant>
        <vt:i4>0</vt:i4>
      </vt:variant>
      <vt:variant>
        <vt:i4>5</vt:i4>
      </vt:variant>
      <vt:variant>
        <vt:lpwstr>Ordinance 20-2007 Zone Change.pdf</vt:lpwstr>
      </vt:variant>
      <vt:variant>
        <vt:lpwstr/>
      </vt:variant>
      <vt:variant>
        <vt:i4>458834</vt:i4>
      </vt:variant>
      <vt:variant>
        <vt:i4>54</vt:i4>
      </vt:variant>
      <vt:variant>
        <vt:i4>0</vt:i4>
      </vt:variant>
      <vt:variant>
        <vt:i4>5</vt:i4>
      </vt:variant>
      <vt:variant>
        <vt:lpwstr>Ordinance 19-2007 Zone Change.pdf</vt:lpwstr>
      </vt:variant>
      <vt:variant>
        <vt:lpwstr/>
      </vt:variant>
      <vt:variant>
        <vt:i4>393298</vt:i4>
      </vt:variant>
      <vt:variant>
        <vt:i4>51</vt:i4>
      </vt:variant>
      <vt:variant>
        <vt:i4>0</vt:i4>
      </vt:variant>
      <vt:variant>
        <vt:i4>5</vt:i4>
      </vt:variant>
      <vt:variant>
        <vt:lpwstr>Ordinance 18-2007 Zone Change.pdf</vt:lpwstr>
      </vt:variant>
      <vt:variant>
        <vt:lpwstr/>
      </vt:variant>
      <vt:variant>
        <vt:i4>5177427</vt:i4>
      </vt:variant>
      <vt:variant>
        <vt:i4>48</vt:i4>
      </vt:variant>
      <vt:variant>
        <vt:i4>0</vt:i4>
      </vt:variant>
      <vt:variant>
        <vt:i4>5</vt:i4>
      </vt:variant>
      <vt:variant>
        <vt:lpwstr>Ordinance 17-2007 Subpart C Signs and Billboards.pdf</vt:lpwstr>
      </vt:variant>
      <vt:variant>
        <vt:lpwstr/>
      </vt:variant>
      <vt:variant>
        <vt:i4>1572881</vt:i4>
      </vt:variant>
      <vt:variant>
        <vt:i4>45</vt:i4>
      </vt:variant>
      <vt:variant>
        <vt:i4>0</vt:i4>
      </vt:variant>
      <vt:variant>
        <vt:i4>5</vt:i4>
      </vt:variant>
      <vt:variant>
        <vt:lpwstr>Ordinance 16-2007 Motor Vehicles Traffic.pdf</vt:lpwstr>
      </vt:variant>
      <vt:variant>
        <vt:lpwstr/>
      </vt:variant>
      <vt:variant>
        <vt:i4>720978</vt:i4>
      </vt:variant>
      <vt:variant>
        <vt:i4>42</vt:i4>
      </vt:variant>
      <vt:variant>
        <vt:i4>0</vt:i4>
      </vt:variant>
      <vt:variant>
        <vt:i4>5</vt:i4>
      </vt:variant>
      <vt:variant>
        <vt:lpwstr>Ordinance 15-2007 Zone Change.pdf</vt:lpwstr>
      </vt:variant>
      <vt:variant>
        <vt:lpwstr/>
      </vt:variant>
      <vt:variant>
        <vt:i4>393232</vt:i4>
      </vt:variant>
      <vt:variant>
        <vt:i4>39</vt:i4>
      </vt:variant>
      <vt:variant>
        <vt:i4>0</vt:i4>
      </vt:variant>
      <vt:variant>
        <vt:i4>5</vt:i4>
      </vt:variant>
      <vt:variant>
        <vt:lpwstr>Ordinance 14-2007 Abandonment Public ROW.pdf</vt:lpwstr>
      </vt:variant>
      <vt:variant>
        <vt:lpwstr/>
      </vt:variant>
      <vt:variant>
        <vt:i4>2228342</vt:i4>
      </vt:variant>
      <vt:variant>
        <vt:i4>36</vt:i4>
      </vt:variant>
      <vt:variant>
        <vt:i4>0</vt:i4>
      </vt:variant>
      <vt:variant>
        <vt:i4>5</vt:i4>
      </vt:variant>
      <vt:variant>
        <vt:lpwstr>Ordinance 13-2007 Motor Vehicle.pdf</vt:lpwstr>
      </vt:variant>
      <vt:variant>
        <vt:lpwstr/>
      </vt:variant>
      <vt:variant>
        <vt:i4>393236</vt:i4>
      </vt:variant>
      <vt:variant>
        <vt:i4>33</vt:i4>
      </vt:variant>
      <vt:variant>
        <vt:i4>0</vt:i4>
      </vt:variant>
      <vt:variant>
        <vt:i4>5</vt:i4>
      </vt:variant>
      <vt:variant>
        <vt:lpwstr>Ordinance 12-2007 AEP.pdf</vt:lpwstr>
      </vt:variant>
      <vt:variant>
        <vt:lpwstr/>
      </vt:variant>
      <vt:variant>
        <vt:i4>3604595</vt:i4>
      </vt:variant>
      <vt:variant>
        <vt:i4>30</vt:i4>
      </vt:variant>
      <vt:variant>
        <vt:i4>0</vt:i4>
      </vt:variant>
      <vt:variant>
        <vt:i4>5</vt:i4>
      </vt:variant>
      <vt:variant>
        <vt:lpwstr>Ordinance 11-2007 Amend PDD 103.pdf</vt:lpwstr>
      </vt:variant>
      <vt:variant>
        <vt:lpwstr/>
      </vt:variant>
      <vt:variant>
        <vt:i4>7077990</vt:i4>
      </vt:variant>
      <vt:variant>
        <vt:i4>27</vt:i4>
      </vt:variant>
      <vt:variant>
        <vt:i4>0</vt:i4>
      </vt:variant>
      <vt:variant>
        <vt:i4>5</vt:i4>
      </vt:variant>
      <vt:variant>
        <vt:lpwstr>Ordinance 10-2007 Chapter 27 Refuse.pdf</vt:lpwstr>
      </vt:variant>
      <vt:variant>
        <vt:lpwstr/>
      </vt:variant>
      <vt:variant>
        <vt:i4>5374032</vt:i4>
      </vt:variant>
      <vt:variant>
        <vt:i4>24</vt:i4>
      </vt:variant>
      <vt:variant>
        <vt:i4>0</vt:i4>
      </vt:variant>
      <vt:variant>
        <vt:i4>5</vt:i4>
      </vt:variant>
      <vt:variant>
        <vt:lpwstr>Ordinance 9-2007 Zone Change.pdf</vt:lpwstr>
      </vt:variant>
      <vt:variant>
        <vt:lpwstr/>
      </vt:variant>
      <vt:variant>
        <vt:i4>1572894</vt:i4>
      </vt:variant>
      <vt:variant>
        <vt:i4>21</vt:i4>
      </vt:variant>
      <vt:variant>
        <vt:i4>0</vt:i4>
      </vt:variant>
      <vt:variant>
        <vt:i4>5</vt:i4>
      </vt:variant>
      <vt:variant>
        <vt:lpwstr>Ordinance 8-2007 Zone PDD 115.pdf</vt:lpwstr>
      </vt:variant>
      <vt:variant>
        <vt:lpwstr/>
      </vt:variant>
      <vt:variant>
        <vt:i4>5374046</vt:i4>
      </vt:variant>
      <vt:variant>
        <vt:i4>18</vt:i4>
      </vt:variant>
      <vt:variant>
        <vt:i4>0</vt:i4>
      </vt:variant>
      <vt:variant>
        <vt:i4>5</vt:i4>
      </vt:variant>
      <vt:variant>
        <vt:lpwstr>Ordinance 7-2007 Zone Change.pdf</vt:lpwstr>
      </vt:variant>
      <vt:variant>
        <vt:lpwstr/>
      </vt:variant>
      <vt:variant>
        <vt:i4>1572893</vt:i4>
      </vt:variant>
      <vt:variant>
        <vt:i4>15</vt:i4>
      </vt:variant>
      <vt:variant>
        <vt:i4>0</vt:i4>
      </vt:variant>
      <vt:variant>
        <vt:i4>5</vt:i4>
      </vt:variant>
      <vt:variant>
        <vt:lpwstr>Ordinance 6-2007 Zone PDD 118.pdf</vt:lpwstr>
      </vt:variant>
      <vt:variant>
        <vt:lpwstr/>
      </vt:variant>
      <vt:variant>
        <vt:i4>7733371</vt:i4>
      </vt:variant>
      <vt:variant>
        <vt:i4>12</vt:i4>
      </vt:variant>
      <vt:variant>
        <vt:i4>0</vt:i4>
      </vt:variant>
      <vt:variant>
        <vt:i4>5</vt:i4>
      </vt:variant>
      <vt:variant>
        <vt:lpwstr>Ordinance 5-2007 Zoning PDD 116.pdf</vt:lpwstr>
      </vt:variant>
      <vt:variant>
        <vt:lpwstr/>
      </vt:variant>
      <vt:variant>
        <vt:i4>5374045</vt:i4>
      </vt:variant>
      <vt:variant>
        <vt:i4>9</vt:i4>
      </vt:variant>
      <vt:variant>
        <vt:i4>0</vt:i4>
      </vt:variant>
      <vt:variant>
        <vt:i4>5</vt:i4>
      </vt:variant>
      <vt:variant>
        <vt:lpwstr>Ordinance 4-2007 Zone Change.pdf</vt:lpwstr>
      </vt:variant>
      <vt:variant>
        <vt:lpwstr/>
      </vt:variant>
      <vt:variant>
        <vt:i4>5374042</vt:i4>
      </vt:variant>
      <vt:variant>
        <vt:i4>6</vt:i4>
      </vt:variant>
      <vt:variant>
        <vt:i4>0</vt:i4>
      </vt:variant>
      <vt:variant>
        <vt:i4>5</vt:i4>
      </vt:variant>
      <vt:variant>
        <vt:lpwstr>Ordinance 3-2007 Zone Change.pdf</vt:lpwstr>
      </vt:variant>
      <vt:variant>
        <vt:lpwstr/>
      </vt:variant>
      <vt:variant>
        <vt:i4>5374043</vt:i4>
      </vt:variant>
      <vt:variant>
        <vt:i4>3</vt:i4>
      </vt:variant>
      <vt:variant>
        <vt:i4>0</vt:i4>
      </vt:variant>
      <vt:variant>
        <vt:i4>5</vt:i4>
      </vt:variant>
      <vt:variant>
        <vt:lpwstr>Ordinance 2-2007 Zone Change.pdf</vt:lpwstr>
      </vt:variant>
      <vt:variant>
        <vt:lpwstr/>
      </vt:variant>
      <vt:variant>
        <vt:i4>7733374</vt:i4>
      </vt:variant>
      <vt:variant>
        <vt:i4>0</vt:i4>
      </vt:variant>
      <vt:variant>
        <vt:i4>0</vt:i4>
      </vt:variant>
      <vt:variant>
        <vt:i4>5</vt:i4>
      </vt:variant>
      <vt:variant>
        <vt:lpwstr>Ordinance 1-2007 Zoning PDD 117.pdf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dc:title>
  <dc:creator>danette.dunlap</dc:creator>
  <cp:lastModifiedBy>City of Abilene</cp:lastModifiedBy>
  <cp:revision>5</cp:revision>
  <dcterms:created xsi:type="dcterms:W3CDTF">2009-10-02T16:33:00Z</dcterms:created>
  <dcterms:modified xsi:type="dcterms:W3CDTF">2009-12-16T19:55:00Z</dcterms:modified>
</cp:coreProperties>
</file>