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BCF" w:rsidRDefault="00407BCF"/>
    <w:tbl>
      <w:tblPr>
        <w:tblStyle w:val="TableGrid"/>
        <w:tblW w:w="9918" w:type="dxa"/>
        <w:tblLayout w:type="fixed"/>
        <w:tblLook w:val="04A0" w:firstRow="1" w:lastRow="0" w:firstColumn="1" w:lastColumn="0" w:noHBand="0" w:noVBand="1"/>
      </w:tblPr>
      <w:tblGrid>
        <w:gridCol w:w="1188"/>
        <w:gridCol w:w="7380"/>
        <w:gridCol w:w="1316"/>
        <w:gridCol w:w="34"/>
      </w:tblGrid>
      <w:tr w:rsidR="00325BB8" w:rsidTr="00407BCF">
        <w:trPr>
          <w:gridAfter w:val="1"/>
          <w:wAfter w:w="34" w:type="dxa"/>
          <w:trHeight w:val="872"/>
        </w:trPr>
        <w:tc>
          <w:tcPr>
            <w:tcW w:w="1188" w:type="dxa"/>
            <w:shd w:val="clear" w:color="auto" w:fill="0099FF"/>
          </w:tcPr>
          <w:p w:rsidR="00407BCF" w:rsidRDefault="00407BCF" w:rsidP="00E36A3B">
            <w:pPr>
              <w:jc w:val="center"/>
              <w:rPr>
                <w:b/>
                <w:color w:val="FFFFFF" w:themeColor="background1"/>
              </w:rPr>
            </w:pPr>
          </w:p>
          <w:p w:rsidR="00407BCF" w:rsidRDefault="00407BCF" w:rsidP="00E36A3B">
            <w:pPr>
              <w:jc w:val="center"/>
              <w:rPr>
                <w:b/>
                <w:color w:val="FFFFFF" w:themeColor="background1"/>
              </w:rPr>
            </w:pPr>
          </w:p>
          <w:p w:rsidR="001067A7" w:rsidRPr="006B1E03" w:rsidRDefault="00407BCF" w:rsidP="00E36A3B">
            <w:pPr>
              <w:jc w:val="center"/>
              <w:rPr>
                <w:b/>
                <w:color w:val="FFFFFF" w:themeColor="background1"/>
                <w:sz w:val="32"/>
                <w:szCs w:val="32"/>
              </w:rPr>
            </w:pPr>
            <w:r>
              <w:rPr>
                <w:b/>
                <w:color w:val="FFFFFF" w:themeColor="background1"/>
              </w:rPr>
              <w:t>Number</w:t>
            </w:r>
            <w:r w:rsidR="00325BB8" w:rsidRPr="006B1E03">
              <w:rPr>
                <w:b/>
                <w:color w:val="FFFFFF" w:themeColor="background1"/>
                <w:sz w:val="32"/>
                <w:szCs w:val="32"/>
              </w:rPr>
              <w:t xml:space="preserve"> </w:t>
            </w:r>
          </w:p>
          <w:p w:rsidR="00325BB8" w:rsidRPr="00DF4230" w:rsidRDefault="00325BB8" w:rsidP="001067A7">
            <w:pPr>
              <w:rPr>
                <w:color w:val="999772" w:themeColor="text2" w:themeTint="99"/>
                <w:sz w:val="32"/>
                <w:szCs w:val="32"/>
              </w:rPr>
            </w:pPr>
          </w:p>
        </w:tc>
        <w:tc>
          <w:tcPr>
            <w:tcW w:w="7380" w:type="dxa"/>
            <w:shd w:val="clear" w:color="auto" w:fill="00B0F0"/>
          </w:tcPr>
          <w:p w:rsidR="00407BCF" w:rsidRDefault="00407BCF" w:rsidP="00E36A3B">
            <w:pPr>
              <w:jc w:val="center"/>
              <w:rPr>
                <w:b/>
                <w:color w:val="F2F2F2" w:themeColor="background1" w:themeShade="F2"/>
                <w:sz w:val="36"/>
                <w:szCs w:val="36"/>
              </w:rPr>
            </w:pPr>
          </w:p>
          <w:p w:rsidR="00325BB8" w:rsidRPr="000E69B0" w:rsidRDefault="00D0770F" w:rsidP="00E36A3B">
            <w:pPr>
              <w:jc w:val="center"/>
              <w:rPr>
                <w:b/>
                <w:color w:val="F2F2F2" w:themeColor="background1" w:themeShade="F2"/>
                <w:sz w:val="36"/>
                <w:szCs w:val="36"/>
                <w:highlight w:val="darkCyan"/>
              </w:rPr>
            </w:pPr>
            <w:r w:rsidRPr="000E69B0">
              <w:rPr>
                <w:b/>
                <w:color w:val="F2F2F2" w:themeColor="background1" w:themeShade="F2"/>
                <w:sz w:val="36"/>
                <w:szCs w:val="36"/>
              </w:rPr>
              <w:t>Caption</w:t>
            </w:r>
          </w:p>
        </w:tc>
        <w:tc>
          <w:tcPr>
            <w:tcW w:w="1316" w:type="dxa"/>
            <w:shd w:val="clear" w:color="auto" w:fill="3399FF"/>
          </w:tcPr>
          <w:p w:rsidR="00325BB8" w:rsidRPr="00DF4230" w:rsidRDefault="00D0770F" w:rsidP="00D0770F">
            <w:pPr>
              <w:rPr>
                <w:b/>
                <w:color w:val="F2F2F2" w:themeColor="background1" w:themeShade="F2"/>
                <w:sz w:val="32"/>
                <w:szCs w:val="32"/>
              </w:rPr>
            </w:pPr>
            <w:r w:rsidRPr="00DF4230">
              <w:rPr>
                <w:b/>
                <w:color w:val="F2F2F2" w:themeColor="background1" w:themeShade="F2"/>
                <w:sz w:val="32"/>
                <w:szCs w:val="32"/>
              </w:rPr>
              <w:t>D</w:t>
            </w:r>
            <w:r w:rsidR="00325BB8" w:rsidRPr="00DF4230">
              <w:rPr>
                <w:b/>
                <w:color w:val="F2F2F2" w:themeColor="background1" w:themeShade="F2"/>
                <w:sz w:val="32"/>
                <w:szCs w:val="32"/>
              </w:rPr>
              <w:t>ate</w:t>
            </w:r>
            <w:r w:rsidRPr="00DF4230">
              <w:rPr>
                <w:b/>
                <w:color w:val="F2F2F2" w:themeColor="background1" w:themeShade="F2"/>
                <w:sz w:val="32"/>
                <w:szCs w:val="32"/>
              </w:rPr>
              <w:t xml:space="preserve"> of Passage</w:t>
            </w:r>
            <w:r w:rsidR="00325BB8" w:rsidRPr="00DF4230">
              <w:rPr>
                <w:b/>
                <w:color w:val="F2F2F2" w:themeColor="background1" w:themeShade="F2"/>
                <w:sz w:val="32"/>
                <w:szCs w:val="32"/>
              </w:rPr>
              <w:t xml:space="preserve"> </w:t>
            </w:r>
          </w:p>
        </w:tc>
      </w:tr>
      <w:tr w:rsidR="008836D4" w:rsidTr="004D4548">
        <w:tc>
          <w:tcPr>
            <w:tcW w:w="1188" w:type="dxa"/>
            <w:shd w:val="clear" w:color="auto" w:fill="auto"/>
          </w:tcPr>
          <w:p w:rsidR="008836D4" w:rsidRDefault="00BB5FAC" w:rsidP="006A23B7">
            <w:pPr>
              <w:jc w:val="center"/>
            </w:pPr>
            <w:hyperlink r:id="rId8" w:history="1">
              <w:r w:rsidR="00C21039" w:rsidRPr="00AC3731">
                <w:rPr>
                  <w:rStyle w:val="Hyperlink"/>
                </w:rPr>
                <w:t>01-2015</w:t>
              </w:r>
            </w:hyperlink>
          </w:p>
        </w:tc>
        <w:tc>
          <w:tcPr>
            <w:tcW w:w="7380" w:type="dxa"/>
            <w:shd w:val="clear" w:color="auto" w:fill="auto"/>
          </w:tcPr>
          <w:p w:rsidR="008F44D8" w:rsidRDefault="00C21039" w:rsidP="008F44D8">
            <w:pPr>
              <w:tabs>
                <w:tab w:val="left" w:pos="-720"/>
              </w:tabs>
              <w:suppressAutoHyphens/>
              <w:jc w:val="both"/>
              <w:rPr>
                <w:spacing w:val="-3"/>
              </w:rPr>
            </w:pPr>
            <w:r w:rsidRPr="00C21039">
              <w:rPr>
                <w:spacing w:val="-3"/>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C21039" w:rsidRPr="00C21039" w:rsidRDefault="00C21039" w:rsidP="008F44D8">
            <w:pPr>
              <w:tabs>
                <w:tab w:val="left" w:pos="-720"/>
              </w:tabs>
              <w:suppressAutoHyphens/>
              <w:jc w:val="both"/>
              <w:rPr>
                <w:b/>
                <w:spacing w:val="-3"/>
              </w:rPr>
            </w:pPr>
            <w:r w:rsidRPr="00C21039">
              <w:rPr>
                <w:b/>
                <w:spacing w:val="-3"/>
              </w:rPr>
              <w:t>Location:</w:t>
            </w:r>
            <w:r>
              <w:rPr>
                <w:b/>
                <w:spacing w:val="-3"/>
              </w:rPr>
              <w:t xml:space="preserve">  </w:t>
            </w:r>
            <w:r w:rsidRPr="00C21039">
              <w:rPr>
                <w:b/>
                <w:spacing w:val="-3"/>
              </w:rPr>
              <w:t>2510 S. 14th St</w:t>
            </w:r>
          </w:p>
        </w:tc>
        <w:tc>
          <w:tcPr>
            <w:tcW w:w="1350" w:type="dxa"/>
            <w:gridSpan w:val="2"/>
            <w:shd w:val="clear" w:color="auto" w:fill="auto"/>
          </w:tcPr>
          <w:p w:rsidR="00077EE1" w:rsidRDefault="00C21039" w:rsidP="00BD2B28">
            <w:pPr>
              <w:jc w:val="center"/>
              <w:rPr>
                <w:b/>
              </w:rPr>
            </w:pPr>
            <w:r w:rsidRPr="00C21039">
              <w:rPr>
                <w:b/>
              </w:rPr>
              <w:t>01/08/2015</w:t>
            </w:r>
          </w:p>
          <w:p w:rsidR="0013420D" w:rsidRDefault="0013420D" w:rsidP="00BD2B28">
            <w:pPr>
              <w:jc w:val="center"/>
            </w:pPr>
            <w:r>
              <w:t>ARN</w:t>
            </w:r>
            <w:r>
              <w:br/>
              <w:t>01/09/2015</w:t>
            </w:r>
          </w:p>
          <w:p w:rsidR="0013420D" w:rsidRDefault="0013420D" w:rsidP="00BD2B28">
            <w:pPr>
              <w:jc w:val="center"/>
            </w:pPr>
            <w:r>
              <w:t>Franklin</w:t>
            </w:r>
          </w:p>
          <w:p w:rsidR="0013420D" w:rsidRDefault="0013420D" w:rsidP="00BD2B28">
            <w:pPr>
              <w:jc w:val="center"/>
            </w:pPr>
            <w:r>
              <w:t>01/20/2015</w:t>
            </w:r>
          </w:p>
          <w:p w:rsidR="00B251C0" w:rsidRDefault="00B251C0" w:rsidP="00BD2B28">
            <w:pPr>
              <w:jc w:val="center"/>
            </w:pPr>
            <w:r>
              <w:t>TCAD</w:t>
            </w:r>
          </w:p>
          <w:p w:rsidR="00B251C0" w:rsidRPr="0013420D" w:rsidRDefault="00B251C0" w:rsidP="00BD2B28">
            <w:pPr>
              <w:jc w:val="center"/>
            </w:pPr>
            <w:r>
              <w:t>02/09/2015</w:t>
            </w:r>
          </w:p>
        </w:tc>
      </w:tr>
      <w:tr w:rsidR="008836D4" w:rsidTr="004D4548">
        <w:tc>
          <w:tcPr>
            <w:tcW w:w="1188" w:type="dxa"/>
            <w:shd w:val="clear" w:color="auto" w:fill="auto"/>
          </w:tcPr>
          <w:p w:rsidR="008836D4" w:rsidRDefault="00BB5FAC" w:rsidP="006A23B7">
            <w:pPr>
              <w:jc w:val="center"/>
            </w:pPr>
            <w:hyperlink r:id="rId9" w:history="1">
              <w:r w:rsidR="00C21039" w:rsidRPr="00AC3731">
                <w:rPr>
                  <w:rStyle w:val="Hyperlink"/>
                </w:rPr>
                <w:t>02-2015</w:t>
              </w:r>
            </w:hyperlink>
          </w:p>
        </w:tc>
        <w:tc>
          <w:tcPr>
            <w:tcW w:w="7380" w:type="dxa"/>
            <w:shd w:val="clear" w:color="auto" w:fill="auto"/>
          </w:tcPr>
          <w:p w:rsidR="00792EBB" w:rsidRDefault="00C21039" w:rsidP="00C21039">
            <w:pPr>
              <w:jc w:val="both"/>
            </w:pPr>
            <w:r w:rsidRPr="00C21039">
              <w:t>AN ORDINANCE OF THE CITY OF ABILENE, TEXAS, AMENDING CHAPTER 23, "LAND DEVELOPMENT CODE," OF THE ABILENE MUNICIPAL CODE, BY CHANGING THE ZONING DISTRICT BOUNDARIES AFFECTING CERTAIN PROPERTIES; CALLING A PUBLIC HEARING; PROVIDING A PENALTY AND AN EFFECTIVE DATE.</w:t>
            </w:r>
          </w:p>
          <w:p w:rsidR="00C21039" w:rsidRPr="00C21039" w:rsidRDefault="00C21039" w:rsidP="00C21039">
            <w:pPr>
              <w:jc w:val="both"/>
              <w:rPr>
                <w:b/>
              </w:rPr>
            </w:pPr>
            <w:r>
              <w:rPr>
                <w:b/>
              </w:rPr>
              <w:t xml:space="preserve">Location:  </w:t>
            </w:r>
            <w:r w:rsidRPr="00C21039">
              <w:rPr>
                <w:b/>
              </w:rPr>
              <w:t>1357, 1365, &amp; 1373 Portland Ave and 2526 S. 14th St</w:t>
            </w:r>
          </w:p>
        </w:tc>
        <w:tc>
          <w:tcPr>
            <w:tcW w:w="1350" w:type="dxa"/>
            <w:gridSpan w:val="2"/>
            <w:shd w:val="clear" w:color="auto" w:fill="auto"/>
          </w:tcPr>
          <w:p w:rsidR="00077EE1" w:rsidRDefault="00C21039" w:rsidP="00077EE1">
            <w:pPr>
              <w:jc w:val="center"/>
              <w:rPr>
                <w:b/>
              </w:rPr>
            </w:pPr>
            <w:r>
              <w:rPr>
                <w:b/>
              </w:rPr>
              <w:t>01/08/2015</w:t>
            </w:r>
          </w:p>
          <w:p w:rsidR="0013420D" w:rsidRDefault="0013420D" w:rsidP="00077EE1">
            <w:pPr>
              <w:jc w:val="center"/>
            </w:pPr>
            <w:r>
              <w:t>ARN</w:t>
            </w:r>
            <w:r>
              <w:br/>
              <w:t>01/09/2015</w:t>
            </w:r>
          </w:p>
          <w:p w:rsidR="0013420D" w:rsidRDefault="0013420D" w:rsidP="0013420D">
            <w:pPr>
              <w:jc w:val="center"/>
            </w:pPr>
            <w:r>
              <w:t>Franklin</w:t>
            </w:r>
          </w:p>
          <w:p w:rsidR="0013420D" w:rsidRDefault="0013420D" w:rsidP="0013420D">
            <w:pPr>
              <w:jc w:val="center"/>
            </w:pPr>
            <w:r>
              <w:t>01/20/2015</w:t>
            </w:r>
          </w:p>
          <w:p w:rsidR="00B251C0" w:rsidRDefault="00B251C0" w:rsidP="00B251C0">
            <w:pPr>
              <w:jc w:val="center"/>
            </w:pPr>
            <w:r>
              <w:t>TCAD</w:t>
            </w:r>
          </w:p>
          <w:p w:rsidR="00B251C0" w:rsidRPr="00466681" w:rsidRDefault="00B251C0" w:rsidP="00B251C0">
            <w:pPr>
              <w:jc w:val="center"/>
              <w:rPr>
                <w:b/>
              </w:rPr>
            </w:pPr>
            <w:r>
              <w:t>02/09/2015</w:t>
            </w:r>
          </w:p>
        </w:tc>
      </w:tr>
      <w:tr w:rsidR="008836D4" w:rsidRPr="00466681" w:rsidTr="004D4548">
        <w:tc>
          <w:tcPr>
            <w:tcW w:w="1188" w:type="dxa"/>
            <w:shd w:val="clear" w:color="auto" w:fill="auto"/>
          </w:tcPr>
          <w:p w:rsidR="008836D4" w:rsidRDefault="00BB5FAC" w:rsidP="006A23B7">
            <w:pPr>
              <w:jc w:val="center"/>
            </w:pPr>
            <w:hyperlink r:id="rId10" w:history="1">
              <w:r w:rsidR="00C21039" w:rsidRPr="00AC3731">
                <w:rPr>
                  <w:rStyle w:val="Hyperlink"/>
                </w:rPr>
                <w:t>03-2015</w:t>
              </w:r>
            </w:hyperlink>
          </w:p>
        </w:tc>
        <w:tc>
          <w:tcPr>
            <w:tcW w:w="7380" w:type="dxa"/>
            <w:shd w:val="clear" w:color="auto" w:fill="auto"/>
          </w:tcPr>
          <w:p w:rsidR="008836D4" w:rsidRDefault="00C21039" w:rsidP="00C21039">
            <w:pPr>
              <w:jc w:val="both"/>
            </w:pPr>
            <w:r w:rsidRPr="00C21039">
              <w:t>AN ORDINANCE OF THE CITY OF ABILENE, TEXAS, AMENDING CHAPTER 23, "LAND DEVELOPMENT CODE," OF THE ABILENE MUNICIPAL CODE, BY CHANGING THE ZONING DISTRICT BOUNDARIES AFFECTING CERTAIN PROPERTIES; CALLING A PUBLIC HEARING; PROVIDING A PENALTY AND AN EFFECTIVE DATE.</w:t>
            </w:r>
          </w:p>
          <w:p w:rsidR="00C21039" w:rsidRPr="00C21039" w:rsidRDefault="00C21039" w:rsidP="00C21039">
            <w:pPr>
              <w:jc w:val="both"/>
              <w:rPr>
                <w:b/>
              </w:rPr>
            </w:pPr>
            <w:r>
              <w:rPr>
                <w:b/>
              </w:rPr>
              <w:t xml:space="preserve">Location:  </w:t>
            </w:r>
            <w:r w:rsidRPr="00C21039">
              <w:rPr>
                <w:b/>
              </w:rPr>
              <w:t>2333 Hunt St and 1726, 1734, &amp; 1742 Santos St</w:t>
            </w:r>
          </w:p>
        </w:tc>
        <w:tc>
          <w:tcPr>
            <w:tcW w:w="1350" w:type="dxa"/>
            <w:gridSpan w:val="2"/>
            <w:shd w:val="clear" w:color="auto" w:fill="auto"/>
          </w:tcPr>
          <w:p w:rsidR="00077EE1" w:rsidRDefault="00C21039" w:rsidP="00077EE1">
            <w:pPr>
              <w:jc w:val="center"/>
              <w:rPr>
                <w:b/>
              </w:rPr>
            </w:pPr>
            <w:r>
              <w:rPr>
                <w:b/>
              </w:rPr>
              <w:t>01/08/2015</w:t>
            </w:r>
          </w:p>
          <w:p w:rsidR="0013420D" w:rsidRDefault="0013420D" w:rsidP="00077EE1">
            <w:pPr>
              <w:jc w:val="center"/>
            </w:pPr>
            <w:r>
              <w:t>ARN</w:t>
            </w:r>
            <w:r>
              <w:br/>
              <w:t>01/09/2015</w:t>
            </w:r>
          </w:p>
          <w:p w:rsidR="0013420D" w:rsidRDefault="0013420D" w:rsidP="0013420D">
            <w:pPr>
              <w:jc w:val="center"/>
            </w:pPr>
            <w:r>
              <w:t>Franklin</w:t>
            </w:r>
          </w:p>
          <w:p w:rsidR="0013420D" w:rsidRDefault="0013420D" w:rsidP="0013420D">
            <w:pPr>
              <w:jc w:val="center"/>
            </w:pPr>
            <w:r>
              <w:t>01/20/2015</w:t>
            </w:r>
          </w:p>
          <w:p w:rsidR="00B251C0" w:rsidRDefault="00B251C0" w:rsidP="00B251C0">
            <w:pPr>
              <w:jc w:val="center"/>
            </w:pPr>
            <w:r>
              <w:t>TCAD</w:t>
            </w:r>
          </w:p>
          <w:p w:rsidR="00B251C0" w:rsidRPr="00466681" w:rsidRDefault="00B251C0" w:rsidP="00B251C0">
            <w:pPr>
              <w:jc w:val="center"/>
              <w:rPr>
                <w:b/>
              </w:rPr>
            </w:pPr>
            <w:r>
              <w:t>02/09/2015</w:t>
            </w:r>
          </w:p>
        </w:tc>
      </w:tr>
      <w:tr w:rsidR="008836D4" w:rsidTr="004D4548">
        <w:tc>
          <w:tcPr>
            <w:tcW w:w="1188" w:type="dxa"/>
            <w:shd w:val="clear" w:color="auto" w:fill="auto"/>
          </w:tcPr>
          <w:p w:rsidR="008836D4" w:rsidRDefault="00BB5FAC" w:rsidP="006A23B7">
            <w:pPr>
              <w:jc w:val="center"/>
            </w:pPr>
            <w:hyperlink r:id="rId11" w:history="1">
              <w:r w:rsidR="00C21039" w:rsidRPr="00AC3731">
                <w:rPr>
                  <w:rStyle w:val="Hyperlink"/>
                </w:rPr>
                <w:t>04-2015</w:t>
              </w:r>
            </w:hyperlink>
          </w:p>
        </w:tc>
        <w:tc>
          <w:tcPr>
            <w:tcW w:w="7380" w:type="dxa"/>
            <w:shd w:val="clear" w:color="auto" w:fill="auto"/>
          </w:tcPr>
          <w:p w:rsidR="006A23B7" w:rsidRDefault="00C21039" w:rsidP="0084290B">
            <w:pPr>
              <w:jc w:val="both"/>
            </w:pPr>
            <w:r w:rsidRPr="00C21039">
              <w:t>AN ORDINANCE OF THE CITY OF ABILENE, TEXAS, AMENDING CHAPTER 23, "LAND DEVELOPMENT CODE," OF THE ABILENE MUNICIPAL CODE, BY CHANGING THE ZONING DISTRICT BOUNDARIES AFFECTING CERTAIN PROPERTIES; CALLING A PUBLIC HEARING; PROVIDING A PENALTY AND AN EFFECTIVE DATE.</w:t>
            </w:r>
          </w:p>
          <w:p w:rsidR="00C21039" w:rsidRPr="00C21039" w:rsidRDefault="00C21039" w:rsidP="0084290B">
            <w:pPr>
              <w:jc w:val="both"/>
              <w:rPr>
                <w:b/>
              </w:rPr>
            </w:pPr>
            <w:r w:rsidRPr="00C21039">
              <w:rPr>
                <w:b/>
              </w:rPr>
              <w:t xml:space="preserve">Location:  </w:t>
            </w:r>
            <w:r w:rsidR="0077267B" w:rsidRPr="0077267B">
              <w:rPr>
                <w:b/>
              </w:rPr>
              <w:t>241 S. 11th St</w:t>
            </w:r>
          </w:p>
        </w:tc>
        <w:tc>
          <w:tcPr>
            <w:tcW w:w="1350" w:type="dxa"/>
            <w:gridSpan w:val="2"/>
            <w:shd w:val="clear" w:color="auto" w:fill="auto"/>
          </w:tcPr>
          <w:p w:rsidR="00077EE1" w:rsidRDefault="00C21039" w:rsidP="00077EE1">
            <w:pPr>
              <w:jc w:val="center"/>
              <w:rPr>
                <w:b/>
              </w:rPr>
            </w:pPr>
            <w:r>
              <w:rPr>
                <w:b/>
              </w:rPr>
              <w:t>01/08/2015</w:t>
            </w:r>
          </w:p>
          <w:p w:rsidR="0013420D" w:rsidRDefault="0013420D" w:rsidP="00077EE1">
            <w:pPr>
              <w:jc w:val="center"/>
            </w:pPr>
            <w:r>
              <w:t>ARN</w:t>
            </w:r>
            <w:r>
              <w:br/>
              <w:t>01/09/2015</w:t>
            </w:r>
          </w:p>
          <w:p w:rsidR="0013420D" w:rsidRDefault="0013420D" w:rsidP="0013420D">
            <w:pPr>
              <w:jc w:val="center"/>
            </w:pPr>
            <w:r>
              <w:t>Franklin</w:t>
            </w:r>
          </w:p>
          <w:p w:rsidR="0013420D" w:rsidRDefault="0013420D" w:rsidP="0013420D">
            <w:pPr>
              <w:jc w:val="center"/>
            </w:pPr>
            <w:r>
              <w:t>01/20/2015</w:t>
            </w:r>
          </w:p>
          <w:p w:rsidR="00B251C0" w:rsidRDefault="00B251C0" w:rsidP="00B251C0">
            <w:pPr>
              <w:jc w:val="center"/>
            </w:pPr>
            <w:r>
              <w:t>TCAD</w:t>
            </w:r>
          </w:p>
          <w:p w:rsidR="00B251C0" w:rsidRPr="00466681" w:rsidRDefault="00B251C0" w:rsidP="00B251C0">
            <w:pPr>
              <w:jc w:val="center"/>
              <w:rPr>
                <w:b/>
              </w:rPr>
            </w:pPr>
            <w:r>
              <w:t>02/09/2015</w:t>
            </w:r>
          </w:p>
        </w:tc>
      </w:tr>
      <w:tr w:rsidR="008836D4" w:rsidRPr="00466681" w:rsidTr="004D4548">
        <w:tc>
          <w:tcPr>
            <w:tcW w:w="1188" w:type="dxa"/>
            <w:shd w:val="clear" w:color="auto" w:fill="auto"/>
          </w:tcPr>
          <w:p w:rsidR="008836D4" w:rsidRDefault="00BB5FAC" w:rsidP="009A1A30">
            <w:pPr>
              <w:jc w:val="center"/>
            </w:pPr>
            <w:hyperlink r:id="rId12" w:history="1">
              <w:r w:rsidR="0077267B" w:rsidRPr="00AC3731">
                <w:rPr>
                  <w:rStyle w:val="Hyperlink"/>
                </w:rPr>
                <w:t>05-2015</w:t>
              </w:r>
            </w:hyperlink>
          </w:p>
        </w:tc>
        <w:tc>
          <w:tcPr>
            <w:tcW w:w="7380" w:type="dxa"/>
            <w:shd w:val="clear" w:color="auto" w:fill="auto"/>
          </w:tcPr>
          <w:p w:rsidR="009A1A30" w:rsidRDefault="0077267B" w:rsidP="0084290B">
            <w:pPr>
              <w:tabs>
                <w:tab w:val="left" w:pos="3600"/>
              </w:tabs>
              <w:jc w:val="both"/>
            </w:pPr>
            <w:r w:rsidRPr="0077267B">
              <w:t>AN ORDINANCE OF THE CITY OF ABILENE, TEXAS, AMENDING CHAPTER 23, "LAND DEVELOPMENT CODE," OF THE ABILENE MUNICIPAL CODE, BY CHANGING THE ZONING DISTRICT BOUNDARIES AFFECTING CERTAIN PROPERTIES; CALLING A PUBLIC HEARING; PROVIDING A PENALTY AND AN EFFECTIVE DATE.</w:t>
            </w:r>
          </w:p>
          <w:p w:rsidR="0077267B" w:rsidRPr="0077267B" w:rsidRDefault="0077267B" w:rsidP="0084290B">
            <w:pPr>
              <w:tabs>
                <w:tab w:val="left" w:pos="3600"/>
              </w:tabs>
              <w:jc w:val="both"/>
              <w:rPr>
                <w:b/>
              </w:rPr>
            </w:pPr>
            <w:r>
              <w:rPr>
                <w:b/>
              </w:rPr>
              <w:t xml:space="preserve">Location:  </w:t>
            </w:r>
            <w:r w:rsidRPr="0077267B">
              <w:rPr>
                <w:b/>
              </w:rPr>
              <w:t>4001 Potomac Ave</w:t>
            </w:r>
          </w:p>
        </w:tc>
        <w:tc>
          <w:tcPr>
            <w:tcW w:w="1350" w:type="dxa"/>
            <w:gridSpan w:val="2"/>
            <w:shd w:val="clear" w:color="auto" w:fill="auto"/>
          </w:tcPr>
          <w:p w:rsidR="00077EE1" w:rsidRDefault="0077267B" w:rsidP="00077EE1">
            <w:pPr>
              <w:jc w:val="center"/>
              <w:rPr>
                <w:b/>
              </w:rPr>
            </w:pPr>
            <w:r>
              <w:rPr>
                <w:b/>
              </w:rPr>
              <w:t>01/08/2015</w:t>
            </w:r>
          </w:p>
          <w:p w:rsidR="0013420D" w:rsidRDefault="0013420D" w:rsidP="00077EE1">
            <w:pPr>
              <w:jc w:val="center"/>
            </w:pPr>
            <w:r>
              <w:t>ARN</w:t>
            </w:r>
            <w:r>
              <w:br/>
              <w:t>01/09/2015</w:t>
            </w:r>
          </w:p>
          <w:p w:rsidR="0013420D" w:rsidRDefault="0013420D" w:rsidP="0013420D">
            <w:pPr>
              <w:jc w:val="center"/>
            </w:pPr>
            <w:r>
              <w:t>Franklin</w:t>
            </w:r>
          </w:p>
          <w:p w:rsidR="0013420D" w:rsidRDefault="0013420D" w:rsidP="0013420D">
            <w:pPr>
              <w:jc w:val="center"/>
            </w:pPr>
            <w:r>
              <w:t>01/20/2015</w:t>
            </w:r>
          </w:p>
          <w:p w:rsidR="00B251C0" w:rsidRDefault="00B251C0" w:rsidP="00B251C0">
            <w:pPr>
              <w:jc w:val="center"/>
            </w:pPr>
            <w:r>
              <w:t>TCAD</w:t>
            </w:r>
          </w:p>
          <w:p w:rsidR="00B251C0" w:rsidRPr="00466681" w:rsidRDefault="00B251C0" w:rsidP="00B251C0">
            <w:pPr>
              <w:jc w:val="center"/>
              <w:rPr>
                <w:b/>
              </w:rPr>
            </w:pPr>
            <w:r>
              <w:t>02/09/2015</w:t>
            </w:r>
          </w:p>
        </w:tc>
      </w:tr>
      <w:tr w:rsidR="008836D4" w:rsidTr="004D4548">
        <w:tc>
          <w:tcPr>
            <w:tcW w:w="1188" w:type="dxa"/>
            <w:shd w:val="clear" w:color="auto" w:fill="auto"/>
          </w:tcPr>
          <w:p w:rsidR="008836D4" w:rsidRDefault="00BB5FAC" w:rsidP="008359DE">
            <w:pPr>
              <w:jc w:val="center"/>
            </w:pPr>
            <w:hyperlink r:id="rId13" w:history="1">
              <w:r w:rsidR="0077267B" w:rsidRPr="00AC3731">
                <w:rPr>
                  <w:rStyle w:val="Hyperlink"/>
                </w:rPr>
                <w:t>06-2015</w:t>
              </w:r>
            </w:hyperlink>
          </w:p>
        </w:tc>
        <w:tc>
          <w:tcPr>
            <w:tcW w:w="7380" w:type="dxa"/>
            <w:shd w:val="clear" w:color="auto" w:fill="auto"/>
          </w:tcPr>
          <w:p w:rsidR="008359DE" w:rsidRDefault="0077267B" w:rsidP="0077267B">
            <w:pPr>
              <w:jc w:val="both"/>
            </w:pPr>
            <w:r w:rsidRPr="0077267B">
              <w:t xml:space="preserve">AN ORDINANCE OF THE CITY OF ABILENE, TEXAS, AMENDING CHAPTER 23, SUBPART E, "ZONING," OF THE ABILENE MUNICIPAL CODE, CONCERNING PDD-91 AND ORDINANCE NO. 20-2004 A PLANNED DEVELOPMENT DISTRICT; CALLING A PUBLIC HEARING; PROVIDING A PENALTY AND AN EFFECTIVE </w:t>
            </w:r>
            <w:r w:rsidRPr="0077267B">
              <w:lastRenderedPageBreak/>
              <w:t>DATE.</w:t>
            </w:r>
          </w:p>
          <w:p w:rsidR="003A0A46" w:rsidRDefault="003A0A46" w:rsidP="0077267B">
            <w:pPr>
              <w:jc w:val="both"/>
              <w:rPr>
                <w:b/>
              </w:rPr>
            </w:pPr>
            <w:r>
              <w:rPr>
                <w:b/>
              </w:rPr>
              <w:t>Location:  1842 Hwy 351</w:t>
            </w:r>
          </w:p>
          <w:p w:rsidR="0077267B" w:rsidRPr="0077267B" w:rsidRDefault="0077267B" w:rsidP="0077267B">
            <w:pPr>
              <w:jc w:val="both"/>
              <w:rPr>
                <w:b/>
              </w:rPr>
            </w:pPr>
            <w:r w:rsidRPr="0077267B">
              <w:rPr>
                <w:b/>
              </w:rPr>
              <w:t>4th Amendment to Ordinance No. 20-2004</w:t>
            </w:r>
          </w:p>
          <w:p w:rsidR="0077267B" w:rsidRPr="0077267B" w:rsidRDefault="0077267B" w:rsidP="0077267B">
            <w:pPr>
              <w:jc w:val="both"/>
            </w:pPr>
            <w:r w:rsidRPr="0077267B">
              <w:rPr>
                <w:b/>
              </w:rPr>
              <w:t>AMEND: Part 4: Zoning to include the following:</w:t>
            </w:r>
          </w:p>
        </w:tc>
        <w:tc>
          <w:tcPr>
            <w:tcW w:w="1350" w:type="dxa"/>
            <w:gridSpan w:val="2"/>
            <w:shd w:val="clear" w:color="auto" w:fill="auto"/>
          </w:tcPr>
          <w:p w:rsidR="00077EE1" w:rsidRDefault="0077267B" w:rsidP="00077EE1">
            <w:pPr>
              <w:jc w:val="center"/>
              <w:rPr>
                <w:b/>
              </w:rPr>
            </w:pPr>
            <w:r>
              <w:rPr>
                <w:b/>
              </w:rPr>
              <w:lastRenderedPageBreak/>
              <w:t>01/08/2015</w:t>
            </w:r>
          </w:p>
          <w:p w:rsidR="0013420D" w:rsidRDefault="0013420D" w:rsidP="00077EE1">
            <w:pPr>
              <w:jc w:val="center"/>
            </w:pPr>
            <w:r>
              <w:t>ARN</w:t>
            </w:r>
            <w:r>
              <w:br/>
              <w:t>01/09/2015</w:t>
            </w:r>
          </w:p>
          <w:p w:rsidR="0013420D" w:rsidRDefault="0013420D" w:rsidP="0013420D">
            <w:pPr>
              <w:jc w:val="center"/>
            </w:pPr>
            <w:r>
              <w:t>Franklin</w:t>
            </w:r>
          </w:p>
          <w:p w:rsidR="0013420D" w:rsidRDefault="0013420D" w:rsidP="0013420D">
            <w:pPr>
              <w:jc w:val="center"/>
            </w:pPr>
            <w:r>
              <w:t>01/20/2015</w:t>
            </w:r>
          </w:p>
          <w:p w:rsidR="00B251C0" w:rsidRDefault="00B251C0" w:rsidP="00B251C0">
            <w:pPr>
              <w:jc w:val="center"/>
            </w:pPr>
            <w:r>
              <w:lastRenderedPageBreak/>
              <w:t>TCAD</w:t>
            </w:r>
          </w:p>
          <w:p w:rsidR="00B251C0" w:rsidRPr="00466681" w:rsidRDefault="00B251C0" w:rsidP="00B251C0">
            <w:pPr>
              <w:jc w:val="center"/>
              <w:rPr>
                <w:b/>
              </w:rPr>
            </w:pPr>
            <w:r>
              <w:t>02/09/2015</w:t>
            </w:r>
          </w:p>
        </w:tc>
      </w:tr>
      <w:tr w:rsidR="008836D4" w:rsidTr="004D4548">
        <w:tc>
          <w:tcPr>
            <w:tcW w:w="1188" w:type="dxa"/>
            <w:shd w:val="clear" w:color="auto" w:fill="auto"/>
          </w:tcPr>
          <w:p w:rsidR="008836D4" w:rsidRDefault="00BB5FAC" w:rsidP="008359DE">
            <w:pPr>
              <w:jc w:val="center"/>
            </w:pPr>
            <w:hyperlink r:id="rId14" w:history="1">
              <w:r w:rsidR="001C37D3" w:rsidRPr="00286DE6">
                <w:rPr>
                  <w:rStyle w:val="Hyperlink"/>
                </w:rPr>
                <w:t>07-2015</w:t>
              </w:r>
            </w:hyperlink>
          </w:p>
        </w:tc>
        <w:tc>
          <w:tcPr>
            <w:tcW w:w="7380" w:type="dxa"/>
            <w:shd w:val="clear" w:color="auto" w:fill="auto"/>
          </w:tcPr>
          <w:p w:rsidR="008359DE" w:rsidRDefault="001C37D3" w:rsidP="00EF396F">
            <w:pPr>
              <w:jc w:val="both"/>
            </w:pPr>
            <w:r w:rsidRPr="001C37D3">
              <w:t>AN ORDINANCE OF THE CITY OF ABILENE, TEXAS, AMENDING CHAPTER 23, "LAND DEVELOPMENT CODE," OF THE ABILENE MUNICIPAL CODE, BY CHANGING THE ZONING DISTRICT BOUNDARIES AFFECTING CERTAIN PROPERTIES; CALLING A PUBLIC HEARING; PROVIDING A PENALTY AND AN EFFECTIVE DATE.</w:t>
            </w:r>
          </w:p>
          <w:p w:rsidR="001C37D3" w:rsidRPr="001C37D3" w:rsidRDefault="001C37D3" w:rsidP="00EF396F">
            <w:pPr>
              <w:jc w:val="both"/>
              <w:rPr>
                <w:b/>
              </w:rPr>
            </w:pPr>
            <w:r w:rsidRPr="001C37D3">
              <w:rPr>
                <w:b/>
              </w:rPr>
              <w:t>Location:  4300 F.M. 18</w:t>
            </w:r>
          </w:p>
        </w:tc>
        <w:tc>
          <w:tcPr>
            <w:tcW w:w="1350" w:type="dxa"/>
            <w:gridSpan w:val="2"/>
            <w:shd w:val="clear" w:color="auto" w:fill="auto"/>
          </w:tcPr>
          <w:p w:rsidR="00077EE1" w:rsidRDefault="001C37D3" w:rsidP="00077EE1">
            <w:pPr>
              <w:jc w:val="center"/>
              <w:rPr>
                <w:b/>
              </w:rPr>
            </w:pPr>
            <w:r>
              <w:rPr>
                <w:b/>
              </w:rPr>
              <w:t>01/22/2015</w:t>
            </w:r>
          </w:p>
          <w:p w:rsidR="00811AE3" w:rsidRDefault="00811AE3" w:rsidP="00077EE1">
            <w:pPr>
              <w:jc w:val="center"/>
            </w:pPr>
            <w:r>
              <w:t>ARN</w:t>
            </w:r>
          </w:p>
          <w:p w:rsidR="00811AE3" w:rsidRDefault="00811AE3" w:rsidP="00077EE1">
            <w:pPr>
              <w:jc w:val="center"/>
            </w:pPr>
            <w:r>
              <w:t>01/23/2015</w:t>
            </w:r>
          </w:p>
          <w:p w:rsidR="00B251C0" w:rsidRDefault="00B251C0" w:rsidP="00B251C0">
            <w:pPr>
              <w:jc w:val="center"/>
            </w:pPr>
            <w:r>
              <w:t>Franklin &amp; TCAD</w:t>
            </w:r>
          </w:p>
          <w:p w:rsidR="00B251C0" w:rsidRPr="00811AE3" w:rsidRDefault="00B251C0" w:rsidP="00B251C0">
            <w:pPr>
              <w:jc w:val="center"/>
            </w:pPr>
            <w:r>
              <w:t>02/09/2015</w:t>
            </w:r>
          </w:p>
        </w:tc>
      </w:tr>
      <w:tr w:rsidR="008836D4" w:rsidTr="004D4548">
        <w:tc>
          <w:tcPr>
            <w:tcW w:w="1188" w:type="dxa"/>
            <w:shd w:val="clear" w:color="auto" w:fill="auto"/>
          </w:tcPr>
          <w:p w:rsidR="008836D4" w:rsidRPr="00F479B9" w:rsidRDefault="001C37D3" w:rsidP="00724BA5">
            <w:pPr>
              <w:jc w:val="center"/>
              <w:rPr>
                <w:strike/>
              </w:rPr>
            </w:pPr>
            <w:r w:rsidRPr="00F479B9">
              <w:rPr>
                <w:strike/>
              </w:rPr>
              <w:t>08-2015</w:t>
            </w:r>
          </w:p>
        </w:tc>
        <w:tc>
          <w:tcPr>
            <w:tcW w:w="7380" w:type="dxa"/>
            <w:shd w:val="clear" w:color="auto" w:fill="auto"/>
          </w:tcPr>
          <w:p w:rsidR="003157F9" w:rsidRPr="00F479B9" w:rsidRDefault="001C37D3" w:rsidP="001C37D3">
            <w:pPr>
              <w:jc w:val="both"/>
              <w:rPr>
                <w:strike/>
              </w:rPr>
            </w:pPr>
            <w:r w:rsidRPr="00F479B9">
              <w:rPr>
                <w:strike/>
              </w:rPr>
              <w:t>AN ORDINANCE OF THE CITY OF ABILENE, TEXAS, AMENDING CHAPTER 23, "LAND DEVELOPMENT CODE," OF THE ABILENE MUNICIPAL CODE, CONCERNING PD-148 A PLANNED DEVELOPMENT; CALLING A PUBLIC HEARING; PROVIDING A PENALTY AND AN EFFECTIVE DATE.</w:t>
            </w:r>
          </w:p>
          <w:p w:rsidR="001C37D3" w:rsidRPr="00F479B9" w:rsidRDefault="001C37D3" w:rsidP="001C37D3">
            <w:pPr>
              <w:jc w:val="both"/>
              <w:rPr>
                <w:b/>
                <w:strike/>
              </w:rPr>
            </w:pPr>
            <w:r w:rsidRPr="00F479B9">
              <w:rPr>
                <w:b/>
                <w:strike/>
              </w:rPr>
              <w:t xml:space="preserve">Location:  The south side of the 600-700 </w:t>
            </w:r>
            <w:proofErr w:type="spellStart"/>
            <w:r w:rsidRPr="00F479B9">
              <w:rPr>
                <w:b/>
                <w:strike/>
              </w:rPr>
              <w:t>Blk</w:t>
            </w:r>
            <w:proofErr w:type="spellEnd"/>
            <w:r w:rsidRPr="00F479B9">
              <w:rPr>
                <w:b/>
                <w:strike/>
              </w:rPr>
              <w:t xml:space="preserve"> of E. Stamford St</w:t>
            </w:r>
          </w:p>
        </w:tc>
        <w:tc>
          <w:tcPr>
            <w:tcW w:w="1350" w:type="dxa"/>
            <w:gridSpan w:val="2"/>
            <w:shd w:val="clear" w:color="auto" w:fill="auto"/>
          </w:tcPr>
          <w:p w:rsidR="00314C15" w:rsidRDefault="001C37D3" w:rsidP="0023603C">
            <w:pPr>
              <w:jc w:val="center"/>
              <w:rPr>
                <w:b/>
                <w:strike/>
              </w:rPr>
            </w:pPr>
            <w:r w:rsidRPr="00F479B9">
              <w:rPr>
                <w:b/>
                <w:strike/>
              </w:rPr>
              <w:t>01/22/2015</w:t>
            </w:r>
          </w:p>
          <w:p w:rsidR="00F479B9" w:rsidRPr="00F479B9" w:rsidRDefault="00F479B9" w:rsidP="0023603C">
            <w:pPr>
              <w:jc w:val="center"/>
              <w:rPr>
                <w:b/>
                <w:color w:val="FF0000"/>
              </w:rPr>
            </w:pPr>
            <w:r>
              <w:rPr>
                <w:b/>
                <w:color w:val="FF0000"/>
              </w:rPr>
              <w:t>TABLED</w:t>
            </w:r>
          </w:p>
        </w:tc>
      </w:tr>
      <w:tr w:rsidR="008836D4" w:rsidTr="004D4548">
        <w:trPr>
          <w:trHeight w:val="485"/>
        </w:trPr>
        <w:tc>
          <w:tcPr>
            <w:tcW w:w="1188" w:type="dxa"/>
            <w:shd w:val="clear" w:color="auto" w:fill="auto"/>
          </w:tcPr>
          <w:p w:rsidR="008836D4" w:rsidRDefault="00BB5FAC" w:rsidP="00F479B9">
            <w:pPr>
              <w:jc w:val="center"/>
            </w:pPr>
            <w:hyperlink r:id="rId15" w:history="1">
              <w:r w:rsidR="001C37D3" w:rsidRPr="00286DE6">
                <w:rPr>
                  <w:rStyle w:val="Hyperlink"/>
                </w:rPr>
                <w:t>0</w:t>
              </w:r>
              <w:r w:rsidR="00F479B9" w:rsidRPr="00286DE6">
                <w:rPr>
                  <w:rStyle w:val="Hyperlink"/>
                </w:rPr>
                <w:t>8</w:t>
              </w:r>
              <w:r w:rsidR="001C37D3" w:rsidRPr="00286DE6">
                <w:rPr>
                  <w:rStyle w:val="Hyperlink"/>
                </w:rPr>
                <w:t>-2015</w:t>
              </w:r>
            </w:hyperlink>
          </w:p>
        </w:tc>
        <w:tc>
          <w:tcPr>
            <w:tcW w:w="7380" w:type="dxa"/>
            <w:shd w:val="clear" w:color="auto" w:fill="auto"/>
          </w:tcPr>
          <w:p w:rsidR="00E2734F" w:rsidRDefault="001C37D3" w:rsidP="00BF5A6D">
            <w:pPr>
              <w:pStyle w:val="BodyText"/>
            </w:pPr>
            <w:r w:rsidRPr="001C37D3">
              <w:t>AN ORDINANCE OF THE CITY OF ABILENE, TEXAS, AMENDING CHAPTER 23, "LAND DEVELOPMENT CODE," OF THE ABILENE MUNICIPAL CODE, BY CHANGING THE ZONING DISTRICT BOUNDARIES AFFECTING CERTAIN PROPERTIES; CALLING A PUBLIC HEARING; PROVIDING A PENALTY AND AN EFFECTIVE DATE.</w:t>
            </w:r>
          </w:p>
          <w:p w:rsidR="001C37D3" w:rsidRPr="001C37D3" w:rsidRDefault="001C37D3" w:rsidP="00BF5A6D">
            <w:pPr>
              <w:pStyle w:val="BodyText"/>
              <w:rPr>
                <w:b/>
              </w:rPr>
            </w:pPr>
            <w:r w:rsidRPr="001C37D3">
              <w:rPr>
                <w:b/>
              </w:rPr>
              <w:t>Location: 2826 S. 2nd St</w:t>
            </w:r>
          </w:p>
        </w:tc>
        <w:tc>
          <w:tcPr>
            <w:tcW w:w="1350" w:type="dxa"/>
            <w:gridSpan w:val="2"/>
            <w:shd w:val="clear" w:color="auto" w:fill="auto"/>
          </w:tcPr>
          <w:p w:rsidR="00314C15" w:rsidRDefault="001C37D3" w:rsidP="00314C15">
            <w:pPr>
              <w:jc w:val="center"/>
              <w:rPr>
                <w:b/>
              </w:rPr>
            </w:pPr>
            <w:r>
              <w:rPr>
                <w:b/>
              </w:rPr>
              <w:t>01/22/2015</w:t>
            </w:r>
          </w:p>
          <w:p w:rsidR="00811AE3" w:rsidRDefault="00811AE3" w:rsidP="00811AE3">
            <w:pPr>
              <w:jc w:val="center"/>
            </w:pPr>
            <w:r>
              <w:t>ARN</w:t>
            </w:r>
          </w:p>
          <w:p w:rsidR="00811AE3" w:rsidRDefault="00811AE3" w:rsidP="00811AE3">
            <w:pPr>
              <w:jc w:val="center"/>
            </w:pPr>
            <w:r>
              <w:t>01/23/2015</w:t>
            </w:r>
          </w:p>
          <w:p w:rsidR="00B251C0" w:rsidRDefault="00B251C0" w:rsidP="00B251C0">
            <w:pPr>
              <w:jc w:val="center"/>
            </w:pPr>
            <w:r>
              <w:t>Franklin &amp; TCAD</w:t>
            </w:r>
          </w:p>
          <w:p w:rsidR="00B251C0" w:rsidRPr="00E2734F" w:rsidRDefault="00B251C0" w:rsidP="00B251C0">
            <w:pPr>
              <w:jc w:val="center"/>
              <w:rPr>
                <w:b/>
              </w:rPr>
            </w:pPr>
            <w:r>
              <w:t>02/09/2015</w:t>
            </w:r>
          </w:p>
        </w:tc>
      </w:tr>
      <w:tr w:rsidR="008836D4" w:rsidTr="004D4548">
        <w:tc>
          <w:tcPr>
            <w:tcW w:w="1188" w:type="dxa"/>
            <w:shd w:val="clear" w:color="auto" w:fill="auto"/>
          </w:tcPr>
          <w:p w:rsidR="008836D4" w:rsidRDefault="00BB5FAC" w:rsidP="00753277">
            <w:pPr>
              <w:jc w:val="center"/>
            </w:pPr>
            <w:hyperlink r:id="rId16" w:history="1">
              <w:r w:rsidR="00CC2575" w:rsidRPr="00894D32">
                <w:rPr>
                  <w:rStyle w:val="Hyperlink"/>
                </w:rPr>
                <w:t>09-2015</w:t>
              </w:r>
            </w:hyperlink>
          </w:p>
        </w:tc>
        <w:tc>
          <w:tcPr>
            <w:tcW w:w="7380" w:type="dxa"/>
            <w:shd w:val="clear" w:color="auto" w:fill="auto"/>
          </w:tcPr>
          <w:p w:rsidR="00E2734F" w:rsidRDefault="00CC2575" w:rsidP="00CC2575">
            <w:pPr>
              <w:pStyle w:val="BodyTextIndent3"/>
              <w:tabs>
                <w:tab w:val="left" w:pos="-2160"/>
              </w:tabs>
              <w:ind w:left="0"/>
              <w:jc w:val="both"/>
              <w:rPr>
                <w:sz w:val="24"/>
                <w:szCs w:val="24"/>
              </w:rPr>
            </w:pPr>
            <w:r w:rsidRPr="00CC2575">
              <w:rPr>
                <w:sz w:val="24"/>
                <w:szCs w:val="24"/>
              </w:rPr>
              <w:t>AN ORDINANCE OF THE CITY OF ABILENE, TEXAS, AMENDING CHAPTER 23, "LAND DEVELOPMENT CODE," OF THE ABILENE MUNICIPAL CODE, CONCERNING PD-148 A PLANNED DEVELOPMENT; CALLING A PUBLIC HEARING; PROVIDING A PENALTY AND AN EFFECTIVE DATE.</w:t>
            </w:r>
          </w:p>
          <w:p w:rsidR="00CC2575" w:rsidRPr="00CC2575" w:rsidRDefault="00CC2575" w:rsidP="00CC2575">
            <w:pPr>
              <w:pStyle w:val="BodyTextIndent3"/>
              <w:tabs>
                <w:tab w:val="left" w:pos="-2160"/>
              </w:tabs>
              <w:ind w:left="0"/>
              <w:jc w:val="both"/>
              <w:rPr>
                <w:b/>
                <w:sz w:val="24"/>
                <w:szCs w:val="24"/>
              </w:rPr>
            </w:pPr>
            <w:r w:rsidRPr="00CC2575">
              <w:rPr>
                <w:b/>
                <w:sz w:val="24"/>
                <w:szCs w:val="24"/>
              </w:rPr>
              <w:t>Location:</w:t>
            </w:r>
            <w:r>
              <w:rPr>
                <w:b/>
                <w:sz w:val="24"/>
                <w:szCs w:val="24"/>
              </w:rPr>
              <w:t xml:space="preserve"> </w:t>
            </w:r>
            <w:r w:rsidRPr="00CC2575">
              <w:rPr>
                <w:b/>
                <w:sz w:val="24"/>
                <w:szCs w:val="24"/>
              </w:rPr>
              <w:t xml:space="preserve">The south side of the 600-700 </w:t>
            </w:r>
            <w:proofErr w:type="spellStart"/>
            <w:r w:rsidRPr="00CC2575">
              <w:rPr>
                <w:b/>
                <w:sz w:val="24"/>
                <w:szCs w:val="24"/>
              </w:rPr>
              <w:t>Blk</w:t>
            </w:r>
            <w:proofErr w:type="spellEnd"/>
            <w:r w:rsidRPr="00CC2575">
              <w:rPr>
                <w:b/>
                <w:sz w:val="24"/>
                <w:szCs w:val="24"/>
              </w:rPr>
              <w:t xml:space="preserve"> of E. Stamford St</w:t>
            </w:r>
          </w:p>
        </w:tc>
        <w:tc>
          <w:tcPr>
            <w:tcW w:w="1350" w:type="dxa"/>
            <w:gridSpan w:val="2"/>
            <w:shd w:val="clear" w:color="auto" w:fill="auto"/>
          </w:tcPr>
          <w:p w:rsidR="00314C15" w:rsidRDefault="00CC2575" w:rsidP="00314C15">
            <w:pPr>
              <w:jc w:val="center"/>
              <w:rPr>
                <w:b/>
              </w:rPr>
            </w:pPr>
            <w:r>
              <w:rPr>
                <w:b/>
              </w:rPr>
              <w:t>02/12/2015</w:t>
            </w:r>
          </w:p>
          <w:p w:rsidR="00A914D3" w:rsidRDefault="00A914D3" w:rsidP="00314C15">
            <w:pPr>
              <w:jc w:val="center"/>
            </w:pPr>
            <w:r>
              <w:t>ARN</w:t>
            </w:r>
          </w:p>
          <w:p w:rsidR="00A914D3" w:rsidRDefault="00A914D3" w:rsidP="00314C15">
            <w:pPr>
              <w:jc w:val="center"/>
            </w:pPr>
            <w:r>
              <w:t>02/12/2015</w:t>
            </w:r>
          </w:p>
          <w:p w:rsidR="003C2F58" w:rsidRDefault="003C2F58" w:rsidP="003C2F58">
            <w:pPr>
              <w:jc w:val="center"/>
            </w:pPr>
            <w:r>
              <w:t>TCAD &amp; Franklin</w:t>
            </w:r>
          </w:p>
          <w:p w:rsidR="003C2F58" w:rsidRPr="00A914D3" w:rsidRDefault="003C2F58" w:rsidP="003C2F58">
            <w:pPr>
              <w:jc w:val="center"/>
            </w:pPr>
            <w:r>
              <w:t>03/13/2015</w:t>
            </w:r>
          </w:p>
        </w:tc>
      </w:tr>
      <w:tr w:rsidR="008836D4" w:rsidTr="004D4548">
        <w:tc>
          <w:tcPr>
            <w:tcW w:w="1188" w:type="dxa"/>
            <w:shd w:val="clear" w:color="auto" w:fill="auto"/>
          </w:tcPr>
          <w:p w:rsidR="008836D4" w:rsidRDefault="00BB5FAC" w:rsidP="00D9540F">
            <w:pPr>
              <w:jc w:val="center"/>
            </w:pPr>
            <w:hyperlink r:id="rId17" w:history="1">
              <w:r w:rsidR="00CC2575" w:rsidRPr="00894D32">
                <w:rPr>
                  <w:rStyle w:val="Hyperlink"/>
                </w:rPr>
                <w:t>10-2015</w:t>
              </w:r>
            </w:hyperlink>
          </w:p>
        </w:tc>
        <w:tc>
          <w:tcPr>
            <w:tcW w:w="7380" w:type="dxa"/>
            <w:shd w:val="clear" w:color="auto" w:fill="auto"/>
          </w:tcPr>
          <w:p w:rsidR="00CC2575" w:rsidRDefault="00CC2575" w:rsidP="00CC2575">
            <w:pPr>
              <w:pStyle w:val="BodyTextIndent3"/>
              <w:tabs>
                <w:tab w:val="left" w:pos="-2160"/>
              </w:tabs>
              <w:ind w:left="0"/>
              <w:jc w:val="both"/>
              <w:rPr>
                <w:sz w:val="24"/>
                <w:szCs w:val="24"/>
              </w:rPr>
            </w:pPr>
            <w:r w:rsidRPr="00CC2575">
              <w:rPr>
                <w:sz w:val="24"/>
                <w:szCs w:val="24"/>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CC2575" w:rsidRPr="00CC2575" w:rsidRDefault="00CC2575" w:rsidP="00CC2575">
            <w:pPr>
              <w:pStyle w:val="BodyTextIndent3"/>
              <w:tabs>
                <w:tab w:val="left" w:pos="-2160"/>
              </w:tabs>
              <w:ind w:left="0"/>
              <w:jc w:val="both"/>
              <w:rPr>
                <w:b/>
                <w:sz w:val="24"/>
                <w:szCs w:val="24"/>
              </w:rPr>
            </w:pPr>
            <w:r w:rsidRPr="00CC2575">
              <w:rPr>
                <w:b/>
                <w:sz w:val="24"/>
                <w:szCs w:val="24"/>
              </w:rPr>
              <w:t xml:space="preserve">Location: Being a portion of 7550 Hardwick Rd &amp; a portion of the approximately 38.9 acres to the north </w:t>
            </w:r>
          </w:p>
        </w:tc>
        <w:tc>
          <w:tcPr>
            <w:tcW w:w="1350" w:type="dxa"/>
            <w:gridSpan w:val="2"/>
            <w:shd w:val="clear" w:color="auto" w:fill="auto"/>
          </w:tcPr>
          <w:p w:rsidR="00314C15" w:rsidRDefault="00CC2575" w:rsidP="00314C15">
            <w:pPr>
              <w:jc w:val="center"/>
              <w:rPr>
                <w:b/>
              </w:rPr>
            </w:pPr>
            <w:r>
              <w:rPr>
                <w:b/>
              </w:rPr>
              <w:t>02/12/2015</w:t>
            </w:r>
          </w:p>
          <w:p w:rsidR="00A914D3" w:rsidRDefault="00A914D3" w:rsidP="00A914D3">
            <w:pPr>
              <w:jc w:val="center"/>
            </w:pPr>
            <w:r>
              <w:t>ARN</w:t>
            </w:r>
          </w:p>
          <w:p w:rsidR="00A914D3" w:rsidRDefault="00A914D3" w:rsidP="00A914D3">
            <w:pPr>
              <w:jc w:val="center"/>
            </w:pPr>
            <w:r>
              <w:t>02/12/2015</w:t>
            </w:r>
          </w:p>
          <w:p w:rsidR="003C2F58" w:rsidRDefault="003C2F58" w:rsidP="003C2F58">
            <w:pPr>
              <w:jc w:val="center"/>
            </w:pPr>
            <w:r>
              <w:t>TCAD &amp; Franklin</w:t>
            </w:r>
          </w:p>
          <w:p w:rsidR="003C2F58" w:rsidRPr="003F726E" w:rsidRDefault="003C2F58" w:rsidP="003C2F58">
            <w:pPr>
              <w:jc w:val="center"/>
              <w:rPr>
                <w:b/>
              </w:rPr>
            </w:pPr>
            <w:r>
              <w:t>03/13/2015</w:t>
            </w:r>
          </w:p>
        </w:tc>
      </w:tr>
      <w:tr w:rsidR="008836D4" w:rsidRPr="002C2679" w:rsidTr="004D4548">
        <w:trPr>
          <w:trHeight w:val="368"/>
        </w:trPr>
        <w:tc>
          <w:tcPr>
            <w:tcW w:w="1188" w:type="dxa"/>
            <w:shd w:val="clear" w:color="auto" w:fill="auto"/>
          </w:tcPr>
          <w:p w:rsidR="008836D4" w:rsidRDefault="00BB5FAC" w:rsidP="00D9540F">
            <w:pPr>
              <w:jc w:val="center"/>
            </w:pPr>
            <w:hyperlink r:id="rId18" w:history="1">
              <w:r w:rsidR="00CC2575" w:rsidRPr="00894D32">
                <w:rPr>
                  <w:rStyle w:val="Hyperlink"/>
                </w:rPr>
                <w:t>11-2015</w:t>
              </w:r>
            </w:hyperlink>
          </w:p>
        </w:tc>
        <w:tc>
          <w:tcPr>
            <w:tcW w:w="7380" w:type="dxa"/>
            <w:shd w:val="clear" w:color="auto" w:fill="auto"/>
          </w:tcPr>
          <w:p w:rsidR="008836D4" w:rsidRDefault="00CC2575" w:rsidP="00A34454">
            <w:pPr>
              <w:jc w:val="both"/>
            </w:pPr>
            <w:r w:rsidRPr="00CC2575">
              <w:t>AN ORDINANCE OF THE CITY OF ABILENE, TEXAS, AMENDING CHAPTER 23, "LAND DEVELOPMENT CODE," OF THE ABILENE MUNICIPAL CODE, BY CHANGING THE ZONING DISTRICT BOUNDARIES AFFECTING CERTAIN PROPERTIES; CALLING A PUBLIC HEARING; PROVIDING A PENALTY AND AN EFFECTIVE DATE.</w:t>
            </w:r>
          </w:p>
          <w:p w:rsidR="00CC2575" w:rsidRPr="00CC2575" w:rsidRDefault="00CC2575" w:rsidP="00A34454">
            <w:pPr>
              <w:jc w:val="both"/>
              <w:rPr>
                <w:b/>
              </w:rPr>
            </w:pPr>
            <w:r w:rsidRPr="00CC2575">
              <w:rPr>
                <w:b/>
              </w:rPr>
              <w:lastRenderedPageBreak/>
              <w:t>Location:  189 Locust St</w:t>
            </w:r>
          </w:p>
        </w:tc>
        <w:tc>
          <w:tcPr>
            <w:tcW w:w="1350" w:type="dxa"/>
            <w:gridSpan w:val="2"/>
            <w:shd w:val="clear" w:color="auto" w:fill="auto"/>
          </w:tcPr>
          <w:p w:rsidR="00DD6117" w:rsidRDefault="00CC2575" w:rsidP="0023603C">
            <w:pPr>
              <w:jc w:val="center"/>
              <w:rPr>
                <w:b/>
              </w:rPr>
            </w:pPr>
            <w:r w:rsidRPr="00CC2575">
              <w:rPr>
                <w:b/>
              </w:rPr>
              <w:lastRenderedPageBreak/>
              <w:t>02/12/2015</w:t>
            </w:r>
          </w:p>
          <w:p w:rsidR="00A914D3" w:rsidRDefault="00A914D3" w:rsidP="00A914D3">
            <w:pPr>
              <w:jc w:val="center"/>
            </w:pPr>
            <w:r>
              <w:t>ARN</w:t>
            </w:r>
          </w:p>
          <w:p w:rsidR="00A914D3" w:rsidRDefault="00A914D3" w:rsidP="00A914D3">
            <w:pPr>
              <w:jc w:val="center"/>
            </w:pPr>
            <w:r>
              <w:t>02/12/2015</w:t>
            </w:r>
          </w:p>
          <w:p w:rsidR="003C2F58" w:rsidRDefault="003C2F58" w:rsidP="00A914D3">
            <w:pPr>
              <w:jc w:val="center"/>
            </w:pPr>
            <w:r>
              <w:t>TCAD &amp; Franklin</w:t>
            </w:r>
          </w:p>
          <w:p w:rsidR="003C2F58" w:rsidRPr="00CC2575" w:rsidRDefault="003C2F58" w:rsidP="00A914D3">
            <w:pPr>
              <w:jc w:val="center"/>
              <w:rPr>
                <w:b/>
              </w:rPr>
            </w:pPr>
            <w:r>
              <w:t>03/13/2015</w:t>
            </w:r>
          </w:p>
        </w:tc>
      </w:tr>
      <w:tr w:rsidR="008836D4" w:rsidTr="004D4548">
        <w:tc>
          <w:tcPr>
            <w:tcW w:w="1188" w:type="dxa"/>
            <w:shd w:val="clear" w:color="auto" w:fill="auto"/>
          </w:tcPr>
          <w:p w:rsidR="008836D4" w:rsidRDefault="00BB5FAC" w:rsidP="00FA1699">
            <w:pPr>
              <w:jc w:val="center"/>
            </w:pPr>
            <w:hyperlink r:id="rId19" w:history="1">
              <w:r w:rsidR="001843CD" w:rsidRPr="004D3776">
                <w:rPr>
                  <w:rStyle w:val="Hyperlink"/>
                </w:rPr>
                <w:t>12-2015</w:t>
              </w:r>
            </w:hyperlink>
          </w:p>
        </w:tc>
        <w:tc>
          <w:tcPr>
            <w:tcW w:w="7380" w:type="dxa"/>
            <w:shd w:val="clear" w:color="auto" w:fill="auto"/>
          </w:tcPr>
          <w:p w:rsidR="008836D4" w:rsidRDefault="001843CD" w:rsidP="001843CD">
            <w:pPr>
              <w:tabs>
                <w:tab w:val="left" w:pos="-720"/>
              </w:tabs>
              <w:suppressAutoHyphens/>
              <w:jc w:val="both"/>
              <w:rPr>
                <w:spacing w:val="-3"/>
              </w:rPr>
            </w:pPr>
            <w:r w:rsidRPr="00E4756E">
              <w:rPr>
                <w:spacing w:val="-3"/>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1843CD" w:rsidRPr="00FA1699" w:rsidRDefault="00BB4E1A" w:rsidP="001843CD">
            <w:pPr>
              <w:tabs>
                <w:tab w:val="left" w:pos="-720"/>
              </w:tabs>
              <w:suppressAutoHyphens/>
              <w:jc w:val="both"/>
              <w:rPr>
                <w:b/>
              </w:rPr>
            </w:pPr>
            <w:r>
              <w:rPr>
                <w:b/>
              </w:rPr>
              <w:t xml:space="preserve">Location:  </w:t>
            </w:r>
            <w:r w:rsidRPr="00BB4E1A">
              <w:rPr>
                <w:b/>
              </w:rPr>
              <w:t>Being the southwest corner of S. Willis St &amp; Russell Ave</w:t>
            </w:r>
          </w:p>
        </w:tc>
        <w:tc>
          <w:tcPr>
            <w:tcW w:w="1350" w:type="dxa"/>
            <w:gridSpan w:val="2"/>
            <w:shd w:val="clear" w:color="auto" w:fill="auto"/>
          </w:tcPr>
          <w:p w:rsidR="003645EB" w:rsidRDefault="001843CD" w:rsidP="0023603C">
            <w:pPr>
              <w:jc w:val="center"/>
              <w:rPr>
                <w:b/>
              </w:rPr>
            </w:pPr>
            <w:r w:rsidRPr="001843CD">
              <w:rPr>
                <w:b/>
              </w:rPr>
              <w:t>03/12/2015</w:t>
            </w:r>
          </w:p>
          <w:p w:rsidR="00880B05" w:rsidRDefault="00880B05" w:rsidP="0023603C">
            <w:pPr>
              <w:jc w:val="center"/>
            </w:pPr>
            <w:r>
              <w:t>ARN</w:t>
            </w:r>
          </w:p>
          <w:p w:rsidR="00880B05" w:rsidRDefault="00880B05" w:rsidP="0023603C">
            <w:pPr>
              <w:jc w:val="center"/>
            </w:pPr>
            <w:r>
              <w:t>03/12/2015</w:t>
            </w:r>
          </w:p>
          <w:p w:rsidR="00A66423" w:rsidRDefault="00A66423" w:rsidP="0023603C">
            <w:pPr>
              <w:jc w:val="center"/>
            </w:pPr>
            <w:r>
              <w:t>Franklin &amp; TCAD</w:t>
            </w:r>
          </w:p>
          <w:p w:rsidR="00A66423" w:rsidRDefault="00A66423" w:rsidP="0023603C">
            <w:pPr>
              <w:jc w:val="center"/>
            </w:pPr>
            <w:r>
              <w:t>03/25/2015</w:t>
            </w:r>
          </w:p>
          <w:p w:rsidR="003C2F58" w:rsidRPr="00880B05" w:rsidRDefault="003C2F58" w:rsidP="003C2F58">
            <w:pPr>
              <w:jc w:val="center"/>
            </w:pPr>
          </w:p>
        </w:tc>
      </w:tr>
      <w:tr w:rsidR="00502152" w:rsidRPr="002C2679" w:rsidTr="004D4548">
        <w:tc>
          <w:tcPr>
            <w:tcW w:w="1188" w:type="dxa"/>
            <w:shd w:val="clear" w:color="auto" w:fill="auto"/>
          </w:tcPr>
          <w:p w:rsidR="009B0076" w:rsidRPr="00B156FB" w:rsidRDefault="00BB5FAC" w:rsidP="00347614">
            <w:pPr>
              <w:jc w:val="center"/>
              <w:rPr>
                <w:color w:val="000000" w:themeColor="text1"/>
              </w:rPr>
            </w:pPr>
            <w:hyperlink r:id="rId20" w:history="1">
              <w:r w:rsidR="001843CD" w:rsidRPr="004D3776">
                <w:rPr>
                  <w:rStyle w:val="Hyperlink"/>
                </w:rPr>
                <w:t>13-2015</w:t>
              </w:r>
            </w:hyperlink>
          </w:p>
        </w:tc>
        <w:tc>
          <w:tcPr>
            <w:tcW w:w="7380" w:type="dxa"/>
            <w:shd w:val="clear" w:color="auto" w:fill="auto"/>
          </w:tcPr>
          <w:p w:rsidR="001843CD" w:rsidRPr="001843CD" w:rsidRDefault="001843CD" w:rsidP="001843CD">
            <w:pPr>
              <w:jc w:val="both"/>
            </w:pPr>
            <w:r w:rsidRPr="001843CD">
              <w:t>AN ORDINANCE AMENDING CHAPTER 23, "PLANNING AND COMMUNITY DEVELOPMENT," SUBPART B, "LAND DEVELOPMENT CODE," OF THE ABILENE MUNICIPAL CODE, BY AMENDING CERTAIN SECTIONS AS SET OUT BELOW; PROVIDING A SEVERABILITY CLAUSE; DECLARING A PENALTY AND CALLING A PUBLIC HEARING.</w:t>
            </w:r>
          </w:p>
          <w:p w:rsidR="00207D12" w:rsidRPr="00207D12" w:rsidRDefault="00BB4E1A" w:rsidP="00BB4E1A">
            <w:pPr>
              <w:rPr>
                <w:b/>
              </w:rPr>
            </w:pPr>
            <w:r>
              <w:rPr>
                <w:b/>
              </w:rPr>
              <w:t xml:space="preserve">Location:  </w:t>
            </w:r>
            <w:r w:rsidRPr="00BB4E1A">
              <w:rPr>
                <w:b/>
              </w:rPr>
              <w:t>Being 1 acre located at the northeast corner of W. Lake Rd &amp; Johnson Rd</w:t>
            </w:r>
          </w:p>
        </w:tc>
        <w:tc>
          <w:tcPr>
            <w:tcW w:w="1350" w:type="dxa"/>
            <w:gridSpan w:val="2"/>
            <w:shd w:val="clear" w:color="auto" w:fill="auto"/>
          </w:tcPr>
          <w:p w:rsidR="003645EB" w:rsidRDefault="001843CD" w:rsidP="003645EB">
            <w:pPr>
              <w:jc w:val="center"/>
              <w:rPr>
                <w:b/>
              </w:rPr>
            </w:pPr>
            <w:r>
              <w:rPr>
                <w:b/>
              </w:rPr>
              <w:t>03/12/2015</w:t>
            </w:r>
          </w:p>
          <w:p w:rsidR="00880B05" w:rsidRDefault="00880B05" w:rsidP="00880B05">
            <w:pPr>
              <w:jc w:val="center"/>
            </w:pPr>
            <w:r>
              <w:t>ARN</w:t>
            </w:r>
          </w:p>
          <w:p w:rsidR="00880B05" w:rsidRDefault="00880B05" w:rsidP="00880B05">
            <w:pPr>
              <w:jc w:val="center"/>
            </w:pPr>
            <w:r>
              <w:t>03/12/2015</w:t>
            </w:r>
          </w:p>
          <w:p w:rsidR="00A66423" w:rsidRDefault="00A66423" w:rsidP="00880B05">
            <w:pPr>
              <w:jc w:val="center"/>
            </w:pPr>
            <w:r>
              <w:t>Franklin &amp; TCAD</w:t>
            </w:r>
          </w:p>
          <w:p w:rsidR="00A66423" w:rsidRPr="001843CD" w:rsidRDefault="00A66423" w:rsidP="00880B05">
            <w:pPr>
              <w:jc w:val="center"/>
              <w:rPr>
                <w:b/>
              </w:rPr>
            </w:pPr>
            <w:r>
              <w:t>03/25/2015</w:t>
            </w:r>
          </w:p>
        </w:tc>
      </w:tr>
      <w:tr w:rsidR="00502152" w:rsidTr="004D4548">
        <w:tc>
          <w:tcPr>
            <w:tcW w:w="1188" w:type="dxa"/>
            <w:shd w:val="clear" w:color="auto" w:fill="auto"/>
          </w:tcPr>
          <w:p w:rsidR="00502152" w:rsidRPr="0091726B" w:rsidRDefault="00BB5FAC" w:rsidP="009B0076">
            <w:pPr>
              <w:jc w:val="center"/>
            </w:pPr>
            <w:hyperlink r:id="rId21" w:history="1">
              <w:r w:rsidR="0091726B" w:rsidRPr="004D3776">
                <w:rPr>
                  <w:rStyle w:val="Hyperlink"/>
                </w:rPr>
                <w:t>14-2015</w:t>
              </w:r>
            </w:hyperlink>
          </w:p>
        </w:tc>
        <w:tc>
          <w:tcPr>
            <w:tcW w:w="7380" w:type="dxa"/>
            <w:shd w:val="clear" w:color="auto" w:fill="auto"/>
          </w:tcPr>
          <w:p w:rsidR="0036205F" w:rsidRDefault="0091726B" w:rsidP="00DD6117">
            <w:pPr>
              <w:tabs>
                <w:tab w:val="left" w:pos="-2250"/>
                <w:tab w:val="left" w:pos="-2160"/>
                <w:tab w:val="left" w:pos="-270"/>
                <w:tab w:val="left" w:pos="3168"/>
                <w:tab w:val="left" w:pos="3312"/>
                <w:tab w:val="left" w:pos="3888"/>
                <w:tab w:val="left" w:pos="4464"/>
                <w:tab w:val="left" w:pos="5040"/>
                <w:tab w:val="left" w:pos="5616"/>
                <w:tab w:val="left" w:pos="6192"/>
              </w:tabs>
              <w:jc w:val="both"/>
            </w:pPr>
            <w:r w:rsidRPr="0091726B">
              <w:t>AN ORDINANCE AMENDING CHAPTER 23, "LAND DEVELOPMENT CODE," OF THE ABILENE MUNICIPAL CODE, BY AMENDING CERTAIN SECTIONS AS SET OUT BELOW; PROVIDING A SEVERABILITY CLAUSE; DECLARING A PENALTY AND CALLING A PUBLIC HEARING.</w:t>
            </w:r>
          </w:p>
          <w:p w:rsidR="0091726B" w:rsidRPr="0091726B" w:rsidRDefault="0091726B" w:rsidP="0091726B">
            <w:pPr>
              <w:rPr>
                <w:b/>
              </w:rPr>
            </w:pPr>
            <w:r>
              <w:rPr>
                <w:b/>
              </w:rPr>
              <w:t xml:space="preserve">AMEND: </w:t>
            </w:r>
            <w:r w:rsidRPr="0091726B">
              <w:rPr>
                <w:b/>
              </w:rPr>
              <w:t>Section 4.1.1.2</w:t>
            </w:r>
            <w:r w:rsidRPr="0091726B">
              <w:rPr>
                <w:b/>
              </w:rPr>
              <w:tab/>
              <w:t>Improvements &amp; Related Triggers</w:t>
            </w:r>
          </w:p>
          <w:p w:rsidR="0091726B" w:rsidRDefault="0091726B" w:rsidP="0091726B">
            <w:pPr>
              <w:rPr>
                <w:b/>
              </w:rPr>
            </w:pPr>
          </w:p>
          <w:p w:rsidR="0091726B" w:rsidRPr="0036205F" w:rsidRDefault="0091726B" w:rsidP="0091726B">
            <w:r>
              <w:rPr>
                <w:b/>
              </w:rPr>
              <w:t xml:space="preserve">REVISE: </w:t>
            </w:r>
            <w:r w:rsidRPr="0091726B">
              <w:rPr>
                <w:b/>
              </w:rPr>
              <w:t>Revise site plan triggers to include residential conversion and a value of improvement.</w:t>
            </w:r>
          </w:p>
        </w:tc>
        <w:tc>
          <w:tcPr>
            <w:tcW w:w="1350" w:type="dxa"/>
            <w:gridSpan w:val="2"/>
            <w:shd w:val="clear" w:color="auto" w:fill="auto"/>
          </w:tcPr>
          <w:p w:rsidR="00D542E1" w:rsidRDefault="0091726B" w:rsidP="00C35580">
            <w:pPr>
              <w:jc w:val="center"/>
              <w:rPr>
                <w:b/>
              </w:rPr>
            </w:pPr>
            <w:r w:rsidRPr="0091726B">
              <w:rPr>
                <w:b/>
              </w:rPr>
              <w:t>03/12/2015</w:t>
            </w:r>
          </w:p>
          <w:p w:rsidR="00880B05" w:rsidRDefault="00880B05" w:rsidP="00880B05">
            <w:pPr>
              <w:jc w:val="center"/>
            </w:pPr>
            <w:r>
              <w:t>ARN</w:t>
            </w:r>
          </w:p>
          <w:p w:rsidR="00880B05" w:rsidRDefault="00880B05" w:rsidP="00880B05">
            <w:pPr>
              <w:jc w:val="center"/>
            </w:pPr>
            <w:r>
              <w:t>03/12/2015</w:t>
            </w:r>
          </w:p>
          <w:p w:rsidR="00A66423" w:rsidRDefault="00A66423" w:rsidP="00880B05">
            <w:pPr>
              <w:jc w:val="center"/>
            </w:pPr>
            <w:r>
              <w:t>Franklin &amp; TCAD</w:t>
            </w:r>
          </w:p>
          <w:p w:rsidR="00A66423" w:rsidRDefault="00A66423" w:rsidP="00880B05">
            <w:pPr>
              <w:jc w:val="center"/>
            </w:pPr>
            <w:r>
              <w:t>03/25/2015</w:t>
            </w:r>
          </w:p>
          <w:p w:rsidR="00147020" w:rsidRPr="0091726B" w:rsidRDefault="00147020" w:rsidP="00880B05">
            <w:pPr>
              <w:jc w:val="center"/>
              <w:rPr>
                <w:b/>
              </w:rPr>
            </w:pPr>
          </w:p>
        </w:tc>
      </w:tr>
      <w:tr w:rsidR="00502152" w:rsidTr="004D4548">
        <w:tc>
          <w:tcPr>
            <w:tcW w:w="1188" w:type="dxa"/>
            <w:shd w:val="clear" w:color="auto" w:fill="auto"/>
          </w:tcPr>
          <w:p w:rsidR="00696D4F" w:rsidRPr="0047740E" w:rsidRDefault="00BB5FAC" w:rsidP="0036205F">
            <w:pPr>
              <w:jc w:val="center"/>
            </w:pPr>
            <w:r>
              <w:fldChar w:fldCharType="begin"/>
            </w:r>
            <w:r>
              <w:instrText>HYPERLINK "15-2015_Certificates_of_Obligation_Series_2015.pdf"</w:instrText>
            </w:r>
            <w:r>
              <w:fldChar w:fldCharType="separate"/>
            </w:r>
            <w:r w:rsidR="00370E62" w:rsidRPr="00E129D7">
              <w:rPr>
                <w:rStyle w:val="Hyperlink"/>
              </w:rPr>
              <w:t>15-2015</w:t>
            </w:r>
            <w:r>
              <w:rPr>
                <w:rStyle w:val="Hyperlink"/>
              </w:rPr>
              <w:fldChar w:fldCharType="end"/>
            </w:r>
            <w:bookmarkStart w:id="0" w:name="_GoBack"/>
            <w:bookmarkEnd w:id="0"/>
          </w:p>
        </w:tc>
        <w:tc>
          <w:tcPr>
            <w:tcW w:w="7380" w:type="dxa"/>
            <w:shd w:val="clear" w:color="auto" w:fill="auto"/>
          </w:tcPr>
          <w:p w:rsidR="00370E62" w:rsidRPr="00370E62" w:rsidRDefault="00370E62" w:rsidP="00370E62">
            <w:pPr>
              <w:autoSpaceDE w:val="0"/>
              <w:autoSpaceDN w:val="0"/>
              <w:adjustRightInd w:val="0"/>
              <w:jc w:val="both"/>
              <w:rPr>
                <w:bCs/>
              </w:rPr>
            </w:pPr>
            <w:r w:rsidRPr="00370E62">
              <w:rPr>
                <w:bCs/>
              </w:rPr>
              <w:t>AN ORDINANCE AUTHORIZING THE ISSUANCE AND SALE OF CITY OF ABILENE, TEXAS,</w:t>
            </w:r>
            <w:r w:rsidR="00C87348">
              <w:rPr>
                <w:bCs/>
              </w:rPr>
              <w:t xml:space="preserve"> </w:t>
            </w:r>
            <w:r w:rsidRPr="00C87348">
              <w:rPr>
                <w:b/>
                <w:bCs/>
              </w:rPr>
              <w:t>COMBINATION TAX AND SURPLUS REVENUE CERTIFICATES OF OBLIGATION, SERIES 2015;</w:t>
            </w:r>
            <w:r w:rsidRPr="00370E62">
              <w:rPr>
                <w:bCs/>
              </w:rPr>
              <w:t xml:space="preserve"> LEVYING AN ANNUAL AD VALOREM TAX AND PROVIDING FOR THE SECURITY FOR</w:t>
            </w:r>
            <w:r>
              <w:rPr>
                <w:bCs/>
              </w:rPr>
              <w:t xml:space="preserve"> </w:t>
            </w:r>
            <w:r w:rsidRPr="00370E62">
              <w:rPr>
                <w:bCs/>
              </w:rPr>
              <w:t>AND PAYMENT OF SAID CERTIFICATES; APPROVING THE OFFICIAL STATEMENT;</w:t>
            </w:r>
          </w:p>
          <w:p w:rsidR="005B7563" w:rsidRPr="00C374B1" w:rsidRDefault="00370E62" w:rsidP="00370E62">
            <w:pPr>
              <w:autoSpaceDE w:val="0"/>
              <w:autoSpaceDN w:val="0"/>
              <w:adjustRightInd w:val="0"/>
              <w:jc w:val="both"/>
              <w:rPr>
                <w:b/>
                <w:strike/>
              </w:rPr>
            </w:pPr>
            <w:r w:rsidRPr="00370E62">
              <w:rPr>
                <w:bCs/>
              </w:rPr>
              <w:t>PROVIDING AN EFFECTIVE DATE; AND ENACTING OTHER PROVISIONS RELATING TO</w:t>
            </w:r>
            <w:r>
              <w:rPr>
                <w:bCs/>
              </w:rPr>
              <w:t xml:space="preserve"> </w:t>
            </w:r>
            <w:r w:rsidRPr="00370E62">
              <w:rPr>
                <w:bCs/>
              </w:rPr>
              <w:t>THE SUBJECT</w:t>
            </w:r>
          </w:p>
        </w:tc>
        <w:tc>
          <w:tcPr>
            <w:tcW w:w="1350" w:type="dxa"/>
            <w:gridSpan w:val="2"/>
            <w:shd w:val="clear" w:color="auto" w:fill="auto"/>
          </w:tcPr>
          <w:p w:rsidR="003645EB" w:rsidRDefault="00370E62" w:rsidP="00370E62">
            <w:pPr>
              <w:jc w:val="both"/>
              <w:rPr>
                <w:b/>
              </w:rPr>
            </w:pPr>
            <w:r w:rsidRPr="00370E62">
              <w:rPr>
                <w:b/>
              </w:rPr>
              <w:t>04/09/2015</w:t>
            </w:r>
          </w:p>
          <w:p w:rsidR="00C87348" w:rsidRDefault="00C87348" w:rsidP="00C87348">
            <w:pPr>
              <w:jc w:val="center"/>
            </w:pPr>
            <w:r>
              <w:t>ARN</w:t>
            </w:r>
          </w:p>
          <w:p w:rsidR="00C87348" w:rsidRDefault="00C87348" w:rsidP="00C87348">
            <w:pPr>
              <w:jc w:val="center"/>
            </w:pPr>
            <w:r>
              <w:t>04/10/2015</w:t>
            </w:r>
          </w:p>
          <w:p w:rsidR="00CF6709" w:rsidRDefault="00CF6709" w:rsidP="00C87348">
            <w:pPr>
              <w:jc w:val="center"/>
            </w:pPr>
            <w:r>
              <w:t>Franklin &amp; TCAD</w:t>
            </w:r>
          </w:p>
          <w:p w:rsidR="00CF6709" w:rsidRPr="00C87348" w:rsidRDefault="00CF6709" w:rsidP="00C87348">
            <w:pPr>
              <w:jc w:val="center"/>
            </w:pPr>
            <w:r>
              <w:t>05/22/2015</w:t>
            </w:r>
          </w:p>
          <w:p w:rsidR="002F7FFC" w:rsidRPr="002F7FFC" w:rsidRDefault="002F7FFC" w:rsidP="00370E62">
            <w:pPr>
              <w:jc w:val="both"/>
            </w:pPr>
          </w:p>
        </w:tc>
      </w:tr>
      <w:tr w:rsidR="00502152" w:rsidTr="004D4548">
        <w:tc>
          <w:tcPr>
            <w:tcW w:w="1188" w:type="dxa"/>
            <w:shd w:val="clear" w:color="auto" w:fill="auto"/>
          </w:tcPr>
          <w:p w:rsidR="00502152" w:rsidRDefault="00BB5FAC" w:rsidP="0036205F">
            <w:pPr>
              <w:jc w:val="center"/>
            </w:pPr>
            <w:hyperlink r:id="rId22" w:history="1">
              <w:r w:rsidR="00370E62" w:rsidRPr="00E129D7">
                <w:rPr>
                  <w:rStyle w:val="Hyperlink"/>
                </w:rPr>
                <w:t>16-2015</w:t>
              </w:r>
            </w:hyperlink>
          </w:p>
        </w:tc>
        <w:tc>
          <w:tcPr>
            <w:tcW w:w="7380" w:type="dxa"/>
            <w:shd w:val="clear" w:color="auto" w:fill="auto"/>
          </w:tcPr>
          <w:p w:rsidR="00502152" w:rsidRDefault="00370E62" w:rsidP="00370E62">
            <w:pPr>
              <w:jc w:val="both"/>
            </w:pPr>
            <w:r w:rsidRPr="00370E62">
              <w:t>AN ORDINANCE OF THE CITY OF ABILENE, TEXAS, AMENDING CHAPTER 23, "LAND DEVELOPMENT CODE," OF THE ABILENE MUNICIPAL CODE, CONCERNING PD-149 A PLANNED DEVELOPMENT; CALLING A PUBLIC HEARING; PROVIDING A PENALTY AND AN EFFECTIVE DATE.</w:t>
            </w:r>
          </w:p>
          <w:p w:rsidR="0068557A" w:rsidRPr="0068557A" w:rsidRDefault="0068557A" w:rsidP="00370E62">
            <w:pPr>
              <w:jc w:val="both"/>
              <w:rPr>
                <w:b/>
              </w:rPr>
            </w:pPr>
            <w:r w:rsidRPr="0068557A">
              <w:rPr>
                <w:b/>
              </w:rPr>
              <w:t>Location: N. Danville</w:t>
            </w:r>
          </w:p>
        </w:tc>
        <w:tc>
          <w:tcPr>
            <w:tcW w:w="1350" w:type="dxa"/>
            <w:gridSpan w:val="2"/>
            <w:shd w:val="clear" w:color="auto" w:fill="auto"/>
          </w:tcPr>
          <w:p w:rsidR="003645EB" w:rsidRDefault="00370E62" w:rsidP="003645EB">
            <w:pPr>
              <w:jc w:val="center"/>
              <w:rPr>
                <w:b/>
              </w:rPr>
            </w:pPr>
            <w:r>
              <w:rPr>
                <w:b/>
              </w:rPr>
              <w:t>04/09/2015</w:t>
            </w:r>
          </w:p>
          <w:p w:rsidR="00C87348" w:rsidRDefault="00C87348" w:rsidP="00C87348">
            <w:pPr>
              <w:jc w:val="center"/>
            </w:pPr>
            <w:r>
              <w:t>ARN</w:t>
            </w:r>
          </w:p>
          <w:p w:rsidR="00C87348" w:rsidRDefault="00C87348" w:rsidP="00C87348">
            <w:pPr>
              <w:jc w:val="center"/>
            </w:pPr>
            <w:r>
              <w:t>04/10/2015</w:t>
            </w:r>
          </w:p>
          <w:p w:rsidR="00CF6709" w:rsidRDefault="00CF6709" w:rsidP="00CF6709">
            <w:pPr>
              <w:jc w:val="center"/>
            </w:pPr>
            <w:r>
              <w:t>Franklin &amp; TCAD</w:t>
            </w:r>
          </w:p>
          <w:p w:rsidR="00CF6709" w:rsidRPr="00C87348" w:rsidRDefault="00CF6709" w:rsidP="00CF6709">
            <w:pPr>
              <w:jc w:val="center"/>
            </w:pPr>
            <w:r>
              <w:t>05/22/2015</w:t>
            </w:r>
          </w:p>
          <w:p w:rsidR="00CF6709" w:rsidRPr="00C87348" w:rsidRDefault="00CF6709" w:rsidP="00C87348">
            <w:pPr>
              <w:jc w:val="center"/>
            </w:pPr>
          </w:p>
          <w:p w:rsidR="00C87348" w:rsidRPr="00370E62" w:rsidRDefault="00C87348" w:rsidP="003645EB">
            <w:pPr>
              <w:jc w:val="center"/>
              <w:rPr>
                <w:b/>
              </w:rPr>
            </w:pPr>
          </w:p>
        </w:tc>
      </w:tr>
      <w:tr w:rsidR="00502152" w:rsidTr="004D4548">
        <w:tc>
          <w:tcPr>
            <w:tcW w:w="1188" w:type="dxa"/>
            <w:shd w:val="clear" w:color="auto" w:fill="auto"/>
          </w:tcPr>
          <w:p w:rsidR="00502152" w:rsidRDefault="00BB5FAC" w:rsidP="009E0C0D">
            <w:pPr>
              <w:jc w:val="center"/>
            </w:pPr>
            <w:hyperlink r:id="rId23" w:history="1">
              <w:r w:rsidR="00370E62" w:rsidRPr="00E129D7">
                <w:rPr>
                  <w:rStyle w:val="Hyperlink"/>
                </w:rPr>
                <w:t>17-2015</w:t>
              </w:r>
            </w:hyperlink>
          </w:p>
        </w:tc>
        <w:tc>
          <w:tcPr>
            <w:tcW w:w="7380" w:type="dxa"/>
            <w:shd w:val="clear" w:color="auto" w:fill="auto"/>
          </w:tcPr>
          <w:p w:rsidR="008220C9" w:rsidRDefault="00370E62" w:rsidP="009E0C0D">
            <w:pPr>
              <w:jc w:val="both"/>
            </w:pPr>
            <w:r w:rsidRPr="00370E62">
              <w:t xml:space="preserve">AN ORDINANCE OF THE CITY OF ABILENE, TEXAS, AMENDING CHAPTER 23, "LAND DEVELOPMENT CODE," OF THE ABILENE MUNICIPAL CODE, BY CHANGING THE ZONING DISTRICT BOUNDARIES AFFECTING CERTAIN PROPERTIES; CALLING A </w:t>
            </w:r>
            <w:r w:rsidRPr="00370E62">
              <w:lastRenderedPageBreak/>
              <w:t>PUBLIC HEARING; PROVIDING A PENALTY AND AN EFFECTIVE DATE.</w:t>
            </w:r>
          </w:p>
          <w:p w:rsidR="00370E62" w:rsidRPr="00370E62" w:rsidRDefault="00370E62" w:rsidP="009E0C0D">
            <w:pPr>
              <w:jc w:val="both"/>
              <w:rPr>
                <w:b/>
              </w:rPr>
            </w:pPr>
            <w:r>
              <w:rPr>
                <w:b/>
              </w:rPr>
              <w:t xml:space="preserve">Location:  </w:t>
            </w:r>
            <w:r w:rsidRPr="00370E62">
              <w:rPr>
                <w:b/>
              </w:rPr>
              <w:t xml:space="preserve">3902 </w:t>
            </w:r>
            <w:proofErr w:type="spellStart"/>
            <w:r w:rsidRPr="00370E62">
              <w:rPr>
                <w:b/>
              </w:rPr>
              <w:t>Bettes</w:t>
            </w:r>
            <w:proofErr w:type="spellEnd"/>
            <w:r w:rsidRPr="00370E62">
              <w:rPr>
                <w:b/>
              </w:rPr>
              <w:t xml:space="preserve"> Ln &amp; adjacent tracts totaling approximately 6.88 acres</w:t>
            </w:r>
          </w:p>
        </w:tc>
        <w:tc>
          <w:tcPr>
            <w:tcW w:w="1350" w:type="dxa"/>
            <w:gridSpan w:val="2"/>
            <w:shd w:val="clear" w:color="auto" w:fill="auto"/>
          </w:tcPr>
          <w:p w:rsidR="00E24605" w:rsidRDefault="00370E62" w:rsidP="00011BEC">
            <w:pPr>
              <w:jc w:val="center"/>
              <w:rPr>
                <w:b/>
              </w:rPr>
            </w:pPr>
            <w:r>
              <w:rPr>
                <w:b/>
              </w:rPr>
              <w:lastRenderedPageBreak/>
              <w:t>04/09/2015</w:t>
            </w:r>
          </w:p>
          <w:p w:rsidR="00C87348" w:rsidRDefault="00C87348" w:rsidP="00C87348">
            <w:pPr>
              <w:jc w:val="center"/>
            </w:pPr>
            <w:r>
              <w:t>ARN</w:t>
            </w:r>
          </w:p>
          <w:p w:rsidR="00CF6709" w:rsidRDefault="00C87348" w:rsidP="00CF6709">
            <w:pPr>
              <w:jc w:val="center"/>
            </w:pPr>
            <w:r>
              <w:t>04/10/2015</w:t>
            </w:r>
            <w:r w:rsidR="00CF6709">
              <w:t xml:space="preserve"> Franklin &amp; </w:t>
            </w:r>
            <w:r w:rsidR="00CF6709">
              <w:lastRenderedPageBreak/>
              <w:t>TCAD</w:t>
            </w:r>
          </w:p>
          <w:p w:rsidR="00CF6709" w:rsidRPr="00C87348" w:rsidRDefault="00CF6709" w:rsidP="00CF6709">
            <w:pPr>
              <w:jc w:val="center"/>
            </w:pPr>
            <w:r>
              <w:t>05/22/2015</w:t>
            </w:r>
          </w:p>
          <w:p w:rsidR="00C87348" w:rsidRPr="00C87348" w:rsidRDefault="00C87348" w:rsidP="00C87348">
            <w:pPr>
              <w:jc w:val="center"/>
            </w:pPr>
          </w:p>
          <w:p w:rsidR="00C87348" w:rsidRPr="00370E62" w:rsidRDefault="00C87348" w:rsidP="00011BEC">
            <w:pPr>
              <w:jc w:val="center"/>
              <w:rPr>
                <w:b/>
              </w:rPr>
            </w:pPr>
          </w:p>
        </w:tc>
      </w:tr>
      <w:tr w:rsidR="00502152" w:rsidRPr="009E0C0D" w:rsidTr="004D4548">
        <w:tc>
          <w:tcPr>
            <w:tcW w:w="1188" w:type="dxa"/>
            <w:shd w:val="clear" w:color="auto" w:fill="auto"/>
          </w:tcPr>
          <w:p w:rsidR="009C2AE1" w:rsidRDefault="00BB5FAC" w:rsidP="009E0C0D">
            <w:pPr>
              <w:jc w:val="center"/>
            </w:pPr>
            <w:hyperlink r:id="rId24" w:history="1">
              <w:r w:rsidR="00370E62" w:rsidRPr="00E129D7">
                <w:rPr>
                  <w:rStyle w:val="Hyperlink"/>
                </w:rPr>
                <w:t>18-2015</w:t>
              </w:r>
            </w:hyperlink>
          </w:p>
        </w:tc>
        <w:tc>
          <w:tcPr>
            <w:tcW w:w="7380" w:type="dxa"/>
            <w:shd w:val="clear" w:color="auto" w:fill="auto"/>
          </w:tcPr>
          <w:p w:rsidR="008220C9" w:rsidRDefault="00370E62" w:rsidP="008220C9">
            <w:pPr>
              <w:jc w:val="both"/>
            </w:pPr>
            <w:r w:rsidRPr="00370E62">
              <w:t>AN ORDINANCE OF THE CITY OF ABILENE, TEXAS, AMENDING CHAPTER 23, "LAND DEVELOPMENT CODE," OF THE ABILENE MUNICIPAL CODE, BY CHANGING THE ZONING DISTRICT BOUNDARIES AFFECTING CERTAIN PROPERTIES; CALLING A PUBLIC HEARING; PROVIDING A PENALTY AND AN EFFECTIVE DATE.</w:t>
            </w:r>
          </w:p>
          <w:p w:rsidR="00370E62" w:rsidRPr="00370E62" w:rsidRDefault="00370E62" w:rsidP="008220C9">
            <w:pPr>
              <w:jc w:val="both"/>
              <w:rPr>
                <w:b/>
              </w:rPr>
            </w:pPr>
            <w:r>
              <w:rPr>
                <w:b/>
              </w:rPr>
              <w:t xml:space="preserve">Location:  </w:t>
            </w:r>
            <w:r w:rsidRPr="00370E62">
              <w:rPr>
                <w:b/>
              </w:rPr>
              <w:t>1881 N. Treadaway Blvd</w:t>
            </w:r>
          </w:p>
        </w:tc>
        <w:tc>
          <w:tcPr>
            <w:tcW w:w="1350" w:type="dxa"/>
            <w:gridSpan w:val="2"/>
            <w:shd w:val="clear" w:color="auto" w:fill="auto"/>
          </w:tcPr>
          <w:p w:rsidR="00E24605" w:rsidRDefault="00370E62" w:rsidP="00E24605">
            <w:pPr>
              <w:jc w:val="center"/>
              <w:rPr>
                <w:b/>
              </w:rPr>
            </w:pPr>
            <w:r>
              <w:rPr>
                <w:b/>
              </w:rPr>
              <w:t>04/09/2015</w:t>
            </w:r>
          </w:p>
          <w:p w:rsidR="00C87348" w:rsidRDefault="00C87348" w:rsidP="00C87348">
            <w:pPr>
              <w:jc w:val="center"/>
            </w:pPr>
            <w:r>
              <w:t>ARN</w:t>
            </w:r>
          </w:p>
          <w:p w:rsidR="00C87348" w:rsidRDefault="00C87348" w:rsidP="00C87348">
            <w:pPr>
              <w:jc w:val="center"/>
            </w:pPr>
            <w:r>
              <w:t>04/10/2015</w:t>
            </w:r>
          </w:p>
          <w:p w:rsidR="00CF6709" w:rsidRDefault="00CF6709" w:rsidP="00CF6709">
            <w:pPr>
              <w:jc w:val="center"/>
            </w:pPr>
            <w:r>
              <w:t>Franklin &amp; TCAD</w:t>
            </w:r>
          </w:p>
          <w:p w:rsidR="00CF6709" w:rsidRPr="00C87348" w:rsidRDefault="00CF6709" w:rsidP="00CF6709">
            <w:pPr>
              <w:jc w:val="center"/>
            </w:pPr>
            <w:r>
              <w:t>05/22/2015</w:t>
            </w:r>
          </w:p>
          <w:p w:rsidR="00CF6709" w:rsidRPr="00C87348" w:rsidRDefault="00CF6709" w:rsidP="00C87348">
            <w:pPr>
              <w:jc w:val="center"/>
            </w:pPr>
          </w:p>
          <w:p w:rsidR="00C87348" w:rsidRPr="00370E62" w:rsidRDefault="00C87348" w:rsidP="00E24605">
            <w:pPr>
              <w:jc w:val="center"/>
              <w:rPr>
                <w:b/>
              </w:rPr>
            </w:pPr>
          </w:p>
        </w:tc>
      </w:tr>
      <w:tr w:rsidR="00502152" w:rsidTr="004D4548">
        <w:tc>
          <w:tcPr>
            <w:tcW w:w="1188" w:type="dxa"/>
            <w:shd w:val="clear" w:color="auto" w:fill="auto"/>
          </w:tcPr>
          <w:p w:rsidR="00502152" w:rsidRDefault="00BB5FAC" w:rsidP="009E0C0D">
            <w:pPr>
              <w:jc w:val="center"/>
            </w:pPr>
            <w:hyperlink r:id="rId25" w:history="1">
              <w:r w:rsidR="00370E62" w:rsidRPr="00E129D7">
                <w:rPr>
                  <w:rStyle w:val="Hyperlink"/>
                </w:rPr>
                <w:t>19-2015</w:t>
              </w:r>
            </w:hyperlink>
          </w:p>
        </w:tc>
        <w:tc>
          <w:tcPr>
            <w:tcW w:w="7380" w:type="dxa"/>
            <w:shd w:val="clear" w:color="auto" w:fill="auto"/>
          </w:tcPr>
          <w:p w:rsidR="00993F97" w:rsidRDefault="00370E62" w:rsidP="00370E62">
            <w:pPr>
              <w:jc w:val="both"/>
            </w:pPr>
            <w:r w:rsidRPr="00370E62">
              <w:t>AN ORDINANCE OF THE CITY OF ABILENE, TEXAS, AMENDING CHAPTER 23, PART KNOWN AS THE "LAND DEVELOPMENT CODE," OF THE ABILENE MUNICIPAL CODE, BY CHANGING THE ZONING DISTRICT BOUNDARIES AFFECTING CERTAIN PROPERTIES; CALLING A PUBLIC HEARING; PROVIDING A PENALTY AND AN EFFECTIVE DATE.</w:t>
            </w:r>
          </w:p>
          <w:p w:rsidR="00370E62" w:rsidRDefault="00370E62" w:rsidP="00370E62">
            <w:pPr>
              <w:jc w:val="both"/>
              <w:rPr>
                <w:b/>
              </w:rPr>
            </w:pPr>
            <w:r w:rsidRPr="00370E62">
              <w:rPr>
                <w:b/>
              </w:rPr>
              <w:t>Location:  Properties east of Arrow Pt at Lake Fort Phantom Hill</w:t>
            </w:r>
          </w:p>
          <w:p w:rsidR="001F22C4" w:rsidRPr="00370E62" w:rsidRDefault="001F22C4" w:rsidP="001F22C4">
            <w:pPr>
              <w:jc w:val="both"/>
              <w:rPr>
                <w:b/>
              </w:rPr>
            </w:pPr>
            <w:r w:rsidRPr="001F22C4">
              <w:rPr>
                <w:highlight w:val="yellow"/>
              </w:rPr>
              <w:t>Change the name of Mason Rd &amp; Mason Ct to Foot Hills Rd &amp; Foot Hills Ct</w:t>
            </w:r>
          </w:p>
        </w:tc>
        <w:tc>
          <w:tcPr>
            <w:tcW w:w="1350" w:type="dxa"/>
            <w:gridSpan w:val="2"/>
            <w:shd w:val="clear" w:color="auto" w:fill="auto"/>
          </w:tcPr>
          <w:p w:rsidR="00C87348" w:rsidRDefault="00370E62" w:rsidP="00C87348">
            <w:pPr>
              <w:jc w:val="center"/>
            </w:pPr>
            <w:r>
              <w:rPr>
                <w:b/>
              </w:rPr>
              <w:t>04/09/2015</w:t>
            </w:r>
            <w:r w:rsidR="00C87348">
              <w:t xml:space="preserve"> ARN</w:t>
            </w:r>
          </w:p>
          <w:p w:rsidR="00C87348" w:rsidRDefault="00C87348" w:rsidP="00C87348">
            <w:pPr>
              <w:jc w:val="center"/>
            </w:pPr>
            <w:r>
              <w:t>04/10/2015</w:t>
            </w:r>
          </w:p>
          <w:p w:rsidR="00CF6709" w:rsidRDefault="00CF6709" w:rsidP="00CF6709">
            <w:pPr>
              <w:jc w:val="center"/>
            </w:pPr>
            <w:r>
              <w:t>Franklin &amp; TCAD</w:t>
            </w:r>
          </w:p>
          <w:p w:rsidR="00CF6709" w:rsidRPr="00C87348" w:rsidRDefault="00CF6709" w:rsidP="00CF6709">
            <w:pPr>
              <w:jc w:val="center"/>
            </w:pPr>
            <w:r>
              <w:t>05/22/2015</w:t>
            </w:r>
          </w:p>
          <w:p w:rsidR="00CF6709" w:rsidRPr="00C87348" w:rsidRDefault="00CF6709" w:rsidP="00C87348">
            <w:pPr>
              <w:jc w:val="center"/>
            </w:pPr>
          </w:p>
          <w:p w:rsidR="00E24605" w:rsidRPr="00370E62" w:rsidRDefault="00E24605" w:rsidP="00E24605">
            <w:pPr>
              <w:jc w:val="center"/>
              <w:rPr>
                <w:b/>
              </w:rPr>
            </w:pPr>
          </w:p>
        </w:tc>
      </w:tr>
      <w:tr w:rsidR="00B42BC8" w:rsidTr="004D4548">
        <w:tc>
          <w:tcPr>
            <w:tcW w:w="1188" w:type="dxa"/>
            <w:shd w:val="clear" w:color="auto" w:fill="auto"/>
          </w:tcPr>
          <w:p w:rsidR="00B42BC8" w:rsidRDefault="00BB5FAC" w:rsidP="004A2FD7">
            <w:pPr>
              <w:jc w:val="center"/>
            </w:pPr>
            <w:hyperlink r:id="rId26" w:history="1">
              <w:r w:rsidR="00C87348" w:rsidRPr="00674FB3">
                <w:rPr>
                  <w:rStyle w:val="Hyperlink"/>
                </w:rPr>
                <w:t>20-2015</w:t>
              </w:r>
            </w:hyperlink>
          </w:p>
        </w:tc>
        <w:tc>
          <w:tcPr>
            <w:tcW w:w="7380" w:type="dxa"/>
            <w:shd w:val="clear" w:color="auto" w:fill="auto"/>
          </w:tcPr>
          <w:p w:rsidR="0071361F" w:rsidRPr="0071361F" w:rsidRDefault="0071361F" w:rsidP="0071361F">
            <w:pPr>
              <w:jc w:val="both"/>
            </w:pPr>
            <w:r w:rsidRPr="0071361F">
              <w:t>AN ORDINANCE TO AMEND THE CITY’S COMPREHENSIVE PLAN AND THOROUGHFARE PLAN AMENDING AND INCORPORATING THE US 277 PEDESTRIAN AND BICYCLE SAFETY PROJECT AS AN ADDENDUM TO THE CITY OF ABILENE BICYCLE PLAN; PROVIDING A SEVERABILITY CLAUSE; DECLARING A PENALTY AND CALLING A PUBLIC HEARING.</w:t>
            </w:r>
          </w:p>
          <w:p w:rsidR="00EA3BFC" w:rsidRPr="00025930" w:rsidRDefault="00BB5FAC" w:rsidP="00025930">
            <w:pPr>
              <w:jc w:val="both"/>
              <w:rPr>
                <w:b/>
              </w:rPr>
            </w:pPr>
            <w:hyperlink r:id="rId27" w:history="1">
              <w:r w:rsidR="0071361F" w:rsidRPr="0071361F">
                <w:rPr>
                  <w:rStyle w:val="Hyperlink"/>
                  <w:b/>
                </w:rPr>
                <w:t>Site Map</w:t>
              </w:r>
            </w:hyperlink>
          </w:p>
        </w:tc>
        <w:tc>
          <w:tcPr>
            <w:tcW w:w="1350" w:type="dxa"/>
            <w:gridSpan w:val="2"/>
            <w:shd w:val="clear" w:color="auto" w:fill="auto"/>
          </w:tcPr>
          <w:p w:rsidR="00E24605" w:rsidRDefault="0071361F" w:rsidP="00E24605">
            <w:pPr>
              <w:jc w:val="center"/>
              <w:rPr>
                <w:b/>
              </w:rPr>
            </w:pPr>
            <w:r>
              <w:rPr>
                <w:b/>
              </w:rPr>
              <w:t>05/14/2015</w:t>
            </w:r>
          </w:p>
          <w:p w:rsidR="00CF6709" w:rsidRDefault="00CF6709" w:rsidP="00E24605">
            <w:pPr>
              <w:jc w:val="center"/>
            </w:pPr>
            <w:r>
              <w:t>ARN</w:t>
            </w:r>
          </w:p>
          <w:p w:rsidR="00CF6709" w:rsidRDefault="00CF6709" w:rsidP="00E24605">
            <w:pPr>
              <w:jc w:val="center"/>
            </w:pPr>
            <w:r>
              <w:t>05/15/2015</w:t>
            </w:r>
          </w:p>
          <w:p w:rsidR="00CF6709" w:rsidRDefault="00CF6709" w:rsidP="00CF6709">
            <w:pPr>
              <w:jc w:val="center"/>
            </w:pPr>
            <w:r>
              <w:t>Franklin &amp; TCAD</w:t>
            </w:r>
          </w:p>
          <w:p w:rsidR="00CF6709" w:rsidRPr="00C87348" w:rsidRDefault="00CF6709" w:rsidP="00CF6709">
            <w:pPr>
              <w:jc w:val="center"/>
            </w:pPr>
            <w:r>
              <w:t>05/22/2015</w:t>
            </w:r>
          </w:p>
          <w:p w:rsidR="00CF6709" w:rsidRPr="00CF6709" w:rsidRDefault="00CF6709" w:rsidP="00E24605">
            <w:pPr>
              <w:jc w:val="center"/>
            </w:pPr>
          </w:p>
        </w:tc>
      </w:tr>
      <w:tr w:rsidR="00B42BC8" w:rsidTr="004D4548">
        <w:tc>
          <w:tcPr>
            <w:tcW w:w="1188" w:type="dxa"/>
            <w:shd w:val="clear" w:color="auto" w:fill="auto"/>
          </w:tcPr>
          <w:p w:rsidR="00B42BC8" w:rsidRDefault="00BB5FAC" w:rsidP="00183996">
            <w:pPr>
              <w:jc w:val="center"/>
            </w:pPr>
            <w:hyperlink r:id="rId28" w:history="1">
              <w:r w:rsidR="0071361F" w:rsidRPr="00674FB3">
                <w:rPr>
                  <w:rStyle w:val="Hyperlink"/>
                </w:rPr>
                <w:t>21-2015</w:t>
              </w:r>
            </w:hyperlink>
          </w:p>
        </w:tc>
        <w:tc>
          <w:tcPr>
            <w:tcW w:w="7380" w:type="dxa"/>
            <w:shd w:val="clear" w:color="auto" w:fill="auto"/>
          </w:tcPr>
          <w:p w:rsidR="0071361F" w:rsidRPr="00E4756E" w:rsidRDefault="0071361F" w:rsidP="0071361F">
            <w:pPr>
              <w:tabs>
                <w:tab w:val="left" w:pos="-720"/>
              </w:tabs>
              <w:suppressAutoHyphens/>
              <w:jc w:val="both"/>
              <w:rPr>
                <w:spacing w:val="-3"/>
              </w:rPr>
            </w:pPr>
            <w:r w:rsidRPr="00E4756E">
              <w:rPr>
                <w:spacing w:val="-3"/>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EA3BFC" w:rsidRPr="00495FBD" w:rsidRDefault="0071361F" w:rsidP="00F76656">
            <w:pPr>
              <w:tabs>
                <w:tab w:val="left" w:pos="-720"/>
              </w:tabs>
              <w:suppressAutoHyphens/>
              <w:jc w:val="both"/>
              <w:rPr>
                <w:b/>
              </w:rPr>
            </w:pPr>
            <w:r>
              <w:rPr>
                <w:b/>
              </w:rPr>
              <w:t xml:space="preserve">Location:  </w:t>
            </w:r>
            <w:r w:rsidRPr="0071361F">
              <w:rPr>
                <w:b/>
              </w:rPr>
              <w:t>1202, 1210, 1218, 1226 &amp; 1234 N. 16th St</w:t>
            </w:r>
          </w:p>
        </w:tc>
        <w:tc>
          <w:tcPr>
            <w:tcW w:w="1350" w:type="dxa"/>
            <w:gridSpan w:val="2"/>
            <w:shd w:val="clear" w:color="auto" w:fill="auto"/>
          </w:tcPr>
          <w:p w:rsidR="00E24605" w:rsidRDefault="0071361F" w:rsidP="00E24605">
            <w:pPr>
              <w:jc w:val="center"/>
              <w:rPr>
                <w:b/>
              </w:rPr>
            </w:pPr>
            <w:r>
              <w:rPr>
                <w:b/>
              </w:rPr>
              <w:t>05/14/2015</w:t>
            </w:r>
          </w:p>
          <w:p w:rsidR="00CF6709" w:rsidRDefault="00CF6709" w:rsidP="00CF6709">
            <w:pPr>
              <w:jc w:val="center"/>
            </w:pPr>
            <w:r>
              <w:t>ARN</w:t>
            </w:r>
          </w:p>
          <w:p w:rsidR="00CF6709" w:rsidRDefault="00CF6709" w:rsidP="00CF6709">
            <w:pPr>
              <w:jc w:val="center"/>
            </w:pPr>
            <w:r>
              <w:t>05/15/2015</w:t>
            </w:r>
          </w:p>
          <w:p w:rsidR="00CF6709" w:rsidRDefault="00CF6709" w:rsidP="00CF6709">
            <w:pPr>
              <w:jc w:val="center"/>
            </w:pPr>
            <w:r>
              <w:t>Franklin &amp; TCAD</w:t>
            </w:r>
          </w:p>
          <w:p w:rsidR="00CF6709" w:rsidRPr="00C87348" w:rsidRDefault="00CF6709" w:rsidP="00CF6709">
            <w:pPr>
              <w:jc w:val="center"/>
            </w:pPr>
            <w:r>
              <w:t>05/22/2015</w:t>
            </w:r>
          </w:p>
          <w:p w:rsidR="00CF6709" w:rsidRPr="00F76656" w:rsidRDefault="00CF6709" w:rsidP="00CF6709">
            <w:pPr>
              <w:jc w:val="center"/>
              <w:rPr>
                <w:b/>
              </w:rPr>
            </w:pPr>
          </w:p>
        </w:tc>
      </w:tr>
      <w:tr w:rsidR="00B42BC8" w:rsidTr="004D4548">
        <w:tc>
          <w:tcPr>
            <w:tcW w:w="1188" w:type="dxa"/>
            <w:shd w:val="clear" w:color="auto" w:fill="auto"/>
          </w:tcPr>
          <w:p w:rsidR="00B42BC8" w:rsidRDefault="00BB5FAC" w:rsidP="00183996">
            <w:pPr>
              <w:jc w:val="center"/>
            </w:pPr>
            <w:hyperlink r:id="rId29" w:history="1">
              <w:r w:rsidR="0071361F" w:rsidRPr="00674FB3">
                <w:rPr>
                  <w:rStyle w:val="Hyperlink"/>
                </w:rPr>
                <w:t>22-2015</w:t>
              </w:r>
            </w:hyperlink>
          </w:p>
        </w:tc>
        <w:tc>
          <w:tcPr>
            <w:tcW w:w="7380" w:type="dxa"/>
            <w:shd w:val="clear" w:color="auto" w:fill="auto"/>
          </w:tcPr>
          <w:p w:rsidR="0071361F" w:rsidRPr="00E4756E" w:rsidRDefault="0071361F" w:rsidP="0071361F">
            <w:pPr>
              <w:tabs>
                <w:tab w:val="left" w:pos="-720"/>
              </w:tabs>
              <w:suppressAutoHyphens/>
              <w:jc w:val="both"/>
              <w:rPr>
                <w:spacing w:val="-3"/>
              </w:rPr>
            </w:pPr>
            <w:r w:rsidRPr="00E4756E">
              <w:rPr>
                <w:spacing w:val="-3"/>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F02F6E" w:rsidRPr="00F02F6E" w:rsidRDefault="0071361F" w:rsidP="0071361F">
            <w:pPr>
              <w:tabs>
                <w:tab w:val="left" w:pos="-720"/>
              </w:tabs>
              <w:suppressAutoHyphens/>
              <w:jc w:val="both"/>
              <w:rPr>
                <w:b/>
              </w:rPr>
            </w:pPr>
            <w:r w:rsidRPr="0071361F">
              <w:rPr>
                <w:b/>
              </w:rPr>
              <w:t>Location:</w:t>
            </w:r>
            <w:r>
              <w:rPr>
                <w:b/>
              </w:rPr>
              <w:t xml:space="preserve">  </w:t>
            </w:r>
            <w:r w:rsidRPr="0071361F">
              <w:rPr>
                <w:b/>
              </w:rPr>
              <w:t>1201 E. Ambler Ave</w:t>
            </w:r>
          </w:p>
        </w:tc>
        <w:tc>
          <w:tcPr>
            <w:tcW w:w="1350" w:type="dxa"/>
            <w:gridSpan w:val="2"/>
            <w:shd w:val="clear" w:color="auto" w:fill="auto"/>
          </w:tcPr>
          <w:p w:rsidR="00EA4E27" w:rsidRDefault="0071361F" w:rsidP="00E24605">
            <w:pPr>
              <w:jc w:val="center"/>
              <w:rPr>
                <w:b/>
              </w:rPr>
            </w:pPr>
            <w:r>
              <w:rPr>
                <w:b/>
              </w:rPr>
              <w:t>05/14/2015</w:t>
            </w:r>
          </w:p>
          <w:p w:rsidR="00CF6709" w:rsidRDefault="00CF6709" w:rsidP="00CF6709">
            <w:pPr>
              <w:jc w:val="center"/>
            </w:pPr>
            <w:r>
              <w:t>ARN</w:t>
            </w:r>
          </w:p>
          <w:p w:rsidR="00CF6709" w:rsidRDefault="00CF6709" w:rsidP="00CF6709">
            <w:pPr>
              <w:jc w:val="center"/>
            </w:pPr>
            <w:r>
              <w:t>05/15/2015</w:t>
            </w:r>
          </w:p>
          <w:p w:rsidR="00CF6709" w:rsidRDefault="00CF6709" w:rsidP="00CF6709">
            <w:pPr>
              <w:jc w:val="center"/>
            </w:pPr>
            <w:r>
              <w:t>Franklin &amp; TCAD</w:t>
            </w:r>
          </w:p>
          <w:p w:rsidR="00CF6709" w:rsidRPr="00C87348" w:rsidRDefault="00CF6709" w:rsidP="00CF6709">
            <w:pPr>
              <w:jc w:val="center"/>
            </w:pPr>
            <w:r>
              <w:t>05/22/2015</w:t>
            </w:r>
          </w:p>
          <w:p w:rsidR="00CF6709" w:rsidRDefault="00CF6709" w:rsidP="00CF6709">
            <w:pPr>
              <w:jc w:val="center"/>
            </w:pPr>
          </w:p>
          <w:p w:rsidR="00CF6709" w:rsidRPr="00F02F6E" w:rsidRDefault="00CF6709" w:rsidP="00CF6709">
            <w:pPr>
              <w:jc w:val="center"/>
              <w:rPr>
                <w:b/>
              </w:rPr>
            </w:pPr>
          </w:p>
        </w:tc>
      </w:tr>
      <w:tr w:rsidR="00B42BC8" w:rsidTr="004D4548">
        <w:tc>
          <w:tcPr>
            <w:tcW w:w="1188" w:type="dxa"/>
            <w:shd w:val="clear" w:color="auto" w:fill="auto"/>
          </w:tcPr>
          <w:p w:rsidR="00B42BC8" w:rsidRDefault="00BB5FAC" w:rsidP="00183996">
            <w:pPr>
              <w:jc w:val="center"/>
            </w:pPr>
            <w:hyperlink r:id="rId30" w:history="1">
              <w:r w:rsidR="0073305A" w:rsidRPr="00674FB3">
                <w:rPr>
                  <w:rStyle w:val="Hyperlink"/>
                </w:rPr>
                <w:t>23-2015</w:t>
              </w:r>
            </w:hyperlink>
          </w:p>
        </w:tc>
        <w:tc>
          <w:tcPr>
            <w:tcW w:w="7380" w:type="dxa"/>
            <w:shd w:val="clear" w:color="auto" w:fill="auto"/>
          </w:tcPr>
          <w:p w:rsidR="0073305A" w:rsidRDefault="0073305A" w:rsidP="0073305A">
            <w:pPr>
              <w:tabs>
                <w:tab w:val="left" w:pos="-720"/>
              </w:tabs>
              <w:suppressAutoHyphens/>
              <w:jc w:val="both"/>
              <w:rPr>
                <w:spacing w:val="-3"/>
              </w:rPr>
            </w:pPr>
            <w:r w:rsidRPr="00E4756E">
              <w:rPr>
                <w:spacing w:val="-3"/>
              </w:rPr>
              <w:t xml:space="preserve">AN ORDINANCE OF THE CITY OF ABILENE, TEXAS, AMENDING </w:t>
            </w:r>
            <w:r w:rsidRPr="00E4756E">
              <w:rPr>
                <w:spacing w:val="-3"/>
              </w:rPr>
              <w:lastRenderedPageBreak/>
              <w:t>CHAPTER 23, "LAND DEVELOPMENT CODE," OF THE ABILENE MUNICIPAL CODE, BY CHANGING THE ZONING DISTRICT BOUNDARIES AFFECTING CERTAIN PROPERTIES; CALLING A PUBLIC HEARING; PROVIDING A PENALTY AND AN EFFECTIVE DATE.</w:t>
            </w:r>
          </w:p>
          <w:p w:rsidR="0073305A" w:rsidRPr="0073305A" w:rsidRDefault="0073305A" w:rsidP="0073305A">
            <w:pPr>
              <w:tabs>
                <w:tab w:val="left" w:pos="-720"/>
              </w:tabs>
              <w:suppressAutoHyphens/>
              <w:jc w:val="both"/>
              <w:rPr>
                <w:b/>
                <w:spacing w:val="-3"/>
              </w:rPr>
            </w:pPr>
            <w:r w:rsidRPr="0073305A">
              <w:rPr>
                <w:b/>
                <w:spacing w:val="-3"/>
              </w:rPr>
              <w:t xml:space="preserve">Location:  A portion of 4810 Southwest </w:t>
            </w:r>
            <w:proofErr w:type="spellStart"/>
            <w:r w:rsidRPr="0073305A">
              <w:rPr>
                <w:b/>
                <w:spacing w:val="-3"/>
              </w:rPr>
              <w:t>Dr</w:t>
            </w:r>
            <w:proofErr w:type="spellEnd"/>
            <w:r w:rsidRPr="0073305A">
              <w:rPr>
                <w:b/>
                <w:spacing w:val="-3"/>
              </w:rPr>
              <w:t xml:space="preserve"> at the end of Butterfield Meadows Pkwy</w:t>
            </w:r>
          </w:p>
          <w:p w:rsidR="007854C2" w:rsidRPr="007854C2" w:rsidRDefault="007854C2" w:rsidP="0073305A">
            <w:pPr>
              <w:tabs>
                <w:tab w:val="left" w:pos="-720"/>
              </w:tabs>
              <w:suppressAutoHyphens/>
              <w:jc w:val="both"/>
              <w:rPr>
                <w:b/>
              </w:rPr>
            </w:pPr>
          </w:p>
        </w:tc>
        <w:tc>
          <w:tcPr>
            <w:tcW w:w="1350" w:type="dxa"/>
            <w:gridSpan w:val="2"/>
            <w:shd w:val="clear" w:color="auto" w:fill="auto"/>
          </w:tcPr>
          <w:p w:rsidR="00E24605" w:rsidRDefault="0073305A" w:rsidP="00E24605">
            <w:pPr>
              <w:jc w:val="center"/>
              <w:rPr>
                <w:b/>
              </w:rPr>
            </w:pPr>
            <w:r>
              <w:rPr>
                <w:b/>
              </w:rPr>
              <w:lastRenderedPageBreak/>
              <w:t>05/14/2015</w:t>
            </w:r>
          </w:p>
          <w:p w:rsidR="00CF6709" w:rsidRDefault="00CF6709" w:rsidP="00CF6709">
            <w:pPr>
              <w:jc w:val="center"/>
            </w:pPr>
            <w:r>
              <w:lastRenderedPageBreak/>
              <w:t>ARN</w:t>
            </w:r>
          </w:p>
          <w:p w:rsidR="00CF6709" w:rsidRDefault="00CF6709" w:rsidP="00CF6709">
            <w:pPr>
              <w:jc w:val="center"/>
            </w:pPr>
            <w:r>
              <w:t>05/15/2015</w:t>
            </w:r>
          </w:p>
          <w:p w:rsidR="00CF6709" w:rsidRDefault="00CF6709" w:rsidP="00CF6709">
            <w:pPr>
              <w:jc w:val="center"/>
            </w:pPr>
            <w:r>
              <w:t>Franklin &amp; TCAD</w:t>
            </w:r>
          </w:p>
          <w:p w:rsidR="00CF6709" w:rsidRPr="00C87348" w:rsidRDefault="00CF6709" w:rsidP="00CF6709">
            <w:pPr>
              <w:jc w:val="center"/>
            </w:pPr>
            <w:r>
              <w:t>05/22/2015</w:t>
            </w:r>
          </w:p>
          <w:p w:rsidR="00CF6709" w:rsidRPr="00F02F6E" w:rsidRDefault="00CF6709" w:rsidP="00CF6709">
            <w:pPr>
              <w:jc w:val="center"/>
              <w:rPr>
                <w:b/>
              </w:rPr>
            </w:pPr>
          </w:p>
        </w:tc>
      </w:tr>
      <w:tr w:rsidR="00B42BC8" w:rsidTr="004D4548">
        <w:tc>
          <w:tcPr>
            <w:tcW w:w="1188" w:type="dxa"/>
            <w:shd w:val="clear" w:color="auto" w:fill="auto"/>
          </w:tcPr>
          <w:p w:rsidR="00B42BC8" w:rsidRDefault="00BB5FAC" w:rsidP="00183996">
            <w:pPr>
              <w:jc w:val="center"/>
            </w:pPr>
            <w:hyperlink r:id="rId31" w:history="1">
              <w:r w:rsidR="0073305A" w:rsidRPr="00674FB3">
                <w:rPr>
                  <w:rStyle w:val="Hyperlink"/>
                </w:rPr>
                <w:t>24-2015</w:t>
              </w:r>
            </w:hyperlink>
          </w:p>
        </w:tc>
        <w:tc>
          <w:tcPr>
            <w:tcW w:w="7380" w:type="dxa"/>
            <w:shd w:val="clear" w:color="auto" w:fill="auto"/>
          </w:tcPr>
          <w:p w:rsidR="0073305A" w:rsidRDefault="0073305A" w:rsidP="0073305A">
            <w:pPr>
              <w:tabs>
                <w:tab w:val="left" w:pos="-720"/>
              </w:tabs>
              <w:suppressAutoHyphens/>
              <w:jc w:val="both"/>
              <w:rPr>
                <w:rFonts w:ascii="CG Times" w:hAnsi="CG Times"/>
                <w:spacing w:val="-3"/>
              </w:rPr>
            </w:pPr>
            <w:r>
              <w:rPr>
                <w:rFonts w:ascii="CG Times" w:hAnsi="CG Times"/>
                <w:spacing w:val="-3"/>
              </w:rPr>
              <w:t xml:space="preserve">AN ORDINANCE OF THE CITY OF ABILENE, TEXAS, AMENDING CHAPTER 23, "LAND DEVELOPMENT CODE," OF THE ABILENE MUNICIPAL CODE, CONCERNING </w:t>
            </w:r>
            <w:r>
              <w:rPr>
                <w:rFonts w:ascii="CG Times" w:hAnsi="CG Times"/>
                <w:spacing w:val="-3"/>
                <w:u w:val="single"/>
              </w:rPr>
              <w:t>PDD-74(a), (b), &amp; (c)</w:t>
            </w:r>
            <w:r>
              <w:rPr>
                <w:rFonts w:ascii="CG Times" w:hAnsi="CG Times"/>
                <w:spacing w:val="-3"/>
              </w:rPr>
              <w:t xml:space="preserve"> AND ORDINANCE NO. </w:t>
            </w:r>
            <w:r w:rsidRPr="00D11522">
              <w:rPr>
                <w:rFonts w:ascii="CG Times" w:hAnsi="CG Times"/>
                <w:spacing w:val="-3"/>
                <w:u w:val="single"/>
              </w:rPr>
              <w:t>35-2001, 36-2001 &amp; 27-2002</w:t>
            </w:r>
            <w:r>
              <w:rPr>
                <w:rFonts w:ascii="CG Times" w:hAnsi="CG Times"/>
                <w:spacing w:val="-3"/>
              </w:rPr>
              <w:t xml:space="preserve"> A PLANNED DEVELOPMENT DISTRICT; CALLING A PUBLIC HEARING; PROVIDING A PENALTY AND AN EFFECTIVE DATE.</w:t>
            </w:r>
          </w:p>
          <w:p w:rsidR="005757E1" w:rsidRPr="005757E1" w:rsidRDefault="0073305A" w:rsidP="004008D8">
            <w:pPr>
              <w:tabs>
                <w:tab w:val="left" w:pos="-720"/>
              </w:tabs>
              <w:suppressAutoHyphens/>
              <w:jc w:val="both"/>
              <w:rPr>
                <w:b/>
              </w:rPr>
            </w:pPr>
            <w:r w:rsidRPr="0073305A">
              <w:rPr>
                <w:b/>
              </w:rPr>
              <w:t>1st Amendment to Ordinance No. 35-2001, 36-2001 &amp; 27-2002</w:t>
            </w:r>
          </w:p>
        </w:tc>
        <w:tc>
          <w:tcPr>
            <w:tcW w:w="1350" w:type="dxa"/>
            <w:gridSpan w:val="2"/>
            <w:shd w:val="clear" w:color="auto" w:fill="auto"/>
          </w:tcPr>
          <w:p w:rsidR="00EA4E27" w:rsidRDefault="0073305A" w:rsidP="00B66A7D">
            <w:pPr>
              <w:jc w:val="center"/>
              <w:rPr>
                <w:b/>
              </w:rPr>
            </w:pPr>
            <w:r>
              <w:rPr>
                <w:b/>
              </w:rPr>
              <w:t>05/14/2015</w:t>
            </w:r>
          </w:p>
          <w:p w:rsidR="00CF6709" w:rsidRDefault="00CF6709" w:rsidP="00CF6709">
            <w:pPr>
              <w:jc w:val="center"/>
            </w:pPr>
            <w:r>
              <w:t>ARN</w:t>
            </w:r>
          </w:p>
          <w:p w:rsidR="00CF6709" w:rsidRDefault="00CF6709" w:rsidP="00CF6709">
            <w:pPr>
              <w:jc w:val="center"/>
            </w:pPr>
            <w:r>
              <w:t>05/15/2015</w:t>
            </w:r>
          </w:p>
          <w:p w:rsidR="00CF6709" w:rsidRDefault="00CF6709" w:rsidP="00CF6709">
            <w:pPr>
              <w:jc w:val="center"/>
            </w:pPr>
            <w:r>
              <w:t>Franklin &amp; TCAD</w:t>
            </w:r>
          </w:p>
          <w:p w:rsidR="00CF6709" w:rsidRPr="00C87348" w:rsidRDefault="00CF6709" w:rsidP="00CF6709">
            <w:pPr>
              <w:jc w:val="center"/>
            </w:pPr>
            <w:r>
              <w:t>05/22/2015</w:t>
            </w:r>
          </w:p>
          <w:p w:rsidR="00CF6709" w:rsidRPr="005757E1" w:rsidRDefault="00CF6709" w:rsidP="00CF6709">
            <w:pPr>
              <w:jc w:val="center"/>
              <w:rPr>
                <w:b/>
              </w:rPr>
            </w:pPr>
          </w:p>
        </w:tc>
      </w:tr>
      <w:tr w:rsidR="00B42BC8" w:rsidTr="004D4548">
        <w:trPr>
          <w:trHeight w:val="377"/>
        </w:trPr>
        <w:tc>
          <w:tcPr>
            <w:tcW w:w="1188" w:type="dxa"/>
            <w:shd w:val="clear" w:color="auto" w:fill="auto"/>
          </w:tcPr>
          <w:p w:rsidR="00B42BC8" w:rsidRDefault="00BB5FAC" w:rsidP="00B1309B">
            <w:pPr>
              <w:jc w:val="center"/>
            </w:pPr>
            <w:hyperlink r:id="rId32" w:history="1">
              <w:r w:rsidR="0073305A" w:rsidRPr="00674FB3">
                <w:rPr>
                  <w:rStyle w:val="Hyperlink"/>
                </w:rPr>
                <w:t>25-2015</w:t>
              </w:r>
            </w:hyperlink>
          </w:p>
        </w:tc>
        <w:tc>
          <w:tcPr>
            <w:tcW w:w="7380" w:type="dxa"/>
            <w:shd w:val="clear" w:color="auto" w:fill="auto"/>
          </w:tcPr>
          <w:p w:rsidR="0073305A" w:rsidRDefault="0073305A" w:rsidP="0073305A">
            <w:pPr>
              <w:tabs>
                <w:tab w:val="left" w:pos="-720"/>
              </w:tabs>
              <w:suppressAutoHyphens/>
              <w:jc w:val="both"/>
              <w:rPr>
                <w:spacing w:val="-3"/>
              </w:rPr>
            </w:pPr>
            <w:r w:rsidRPr="00A87F24">
              <w:rPr>
                <w:spacing w:val="-3"/>
              </w:rPr>
              <w:t xml:space="preserve">AN ORDINANCE OF THE CITY OF ABILENE, TEXAS, AMENDING CHAPTER 23, "LAND DEVELOPMENT CODE," OF THE ABILENE MUNICIPAL CODE, CONCERNING </w:t>
            </w:r>
            <w:r w:rsidRPr="002963EC">
              <w:rPr>
                <w:spacing w:val="-3"/>
                <w:u w:val="single"/>
              </w:rPr>
              <w:t>PD-1</w:t>
            </w:r>
            <w:r>
              <w:rPr>
                <w:spacing w:val="-3"/>
                <w:u w:val="single"/>
              </w:rPr>
              <w:t>50</w:t>
            </w:r>
            <w:r w:rsidRPr="00C05079">
              <w:rPr>
                <w:spacing w:val="-3"/>
              </w:rPr>
              <w:t xml:space="preserve"> </w:t>
            </w:r>
            <w:r w:rsidRPr="002963EC">
              <w:rPr>
                <w:spacing w:val="-3"/>
              </w:rPr>
              <w:t>A</w:t>
            </w:r>
            <w:r w:rsidRPr="00A87F24">
              <w:rPr>
                <w:spacing w:val="-3"/>
              </w:rPr>
              <w:t xml:space="preserve"> PLANNED DEVELOPMENT; CALLING A PUBLIC HEARING; PROVIDING A PENALTY AND AN EFFECTIVE DATE.</w:t>
            </w:r>
          </w:p>
          <w:p w:rsidR="005757E1" w:rsidRPr="00854DDC" w:rsidRDefault="0073305A" w:rsidP="0073305A">
            <w:pPr>
              <w:tabs>
                <w:tab w:val="left" w:pos="-720"/>
              </w:tabs>
              <w:suppressAutoHyphens/>
              <w:jc w:val="both"/>
              <w:rPr>
                <w:b/>
              </w:rPr>
            </w:pPr>
            <w:r w:rsidRPr="00854DDC">
              <w:rPr>
                <w:b/>
                <w:spacing w:val="-3"/>
              </w:rPr>
              <w:t>Location:  7850, 7918, 7966, &amp; 7982 S. Clack St and the 5.55 acres to the north</w:t>
            </w:r>
          </w:p>
        </w:tc>
        <w:tc>
          <w:tcPr>
            <w:tcW w:w="1350" w:type="dxa"/>
            <w:gridSpan w:val="2"/>
            <w:shd w:val="clear" w:color="auto" w:fill="auto"/>
          </w:tcPr>
          <w:p w:rsidR="00E24605" w:rsidRDefault="0073305A" w:rsidP="00E24605">
            <w:pPr>
              <w:jc w:val="center"/>
              <w:rPr>
                <w:b/>
              </w:rPr>
            </w:pPr>
            <w:r>
              <w:rPr>
                <w:b/>
              </w:rPr>
              <w:t>05/14/2015</w:t>
            </w:r>
          </w:p>
          <w:p w:rsidR="00CF6709" w:rsidRDefault="00CF6709" w:rsidP="00CF6709">
            <w:pPr>
              <w:jc w:val="center"/>
            </w:pPr>
            <w:r>
              <w:t>ARN</w:t>
            </w:r>
          </w:p>
          <w:p w:rsidR="00CF6709" w:rsidRDefault="00CF6709" w:rsidP="00CF6709">
            <w:pPr>
              <w:jc w:val="center"/>
            </w:pPr>
            <w:r>
              <w:t>05/15/2015</w:t>
            </w:r>
          </w:p>
          <w:p w:rsidR="00CF6709" w:rsidRDefault="00CF6709" w:rsidP="00CF6709">
            <w:pPr>
              <w:jc w:val="center"/>
            </w:pPr>
            <w:r>
              <w:t>Franklin &amp; TCAD</w:t>
            </w:r>
          </w:p>
          <w:p w:rsidR="00CF6709" w:rsidRPr="00C87348" w:rsidRDefault="00CF6709" w:rsidP="00CF6709">
            <w:pPr>
              <w:jc w:val="center"/>
            </w:pPr>
            <w:r>
              <w:t>05/22/2015</w:t>
            </w:r>
          </w:p>
          <w:p w:rsidR="00CF6709" w:rsidRPr="005757E1" w:rsidRDefault="00CF6709" w:rsidP="00CF6709">
            <w:pPr>
              <w:jc w:val="center"/>
              <w:rPr>
                <w:b/>
              </w:rPr>
            </w:pPr>
          </w:p>
        </w:tc>
      </w:tr>
      <w:tr w:rsidR="00B42BC8" w:rsidTr="004D4548">
        <w:tc>
          <w:tcPr>
            <w:tcW w:w="1188" w:type="dxa"/>
            <w:shd w:val="clear" w:color="auto" w:fill="auto"/>
          </w:tcPr>
          <w:p w:rsidR="00B42BC8" w:rsidRDefault="00BB5FAC" w:rsidP="00B1309B">
            <w:pPr>
              <w:jc w:val="center"/>
            </w:pPr>
            <w:hyperlink r:id="rId33" w:history="1">
              <w:r w:rsidR="0073305A" w:rsidRPr="00674FB3">
                <w:rPr>
                  <w:rStyle w:val="Hyperlink"/>
                </w:rPr>
                <w:t>26-2015</w:t>
              </w:r>
            </w:hyperlink>
          </w:p>
        </w:tc>
        <w:tc>
          <w:tcPr>
            <w:tcW w:w="7380" w:type="dxa"/>
            <w:shd w:val="clear" w:color="auto" w:fill="auto"/>
          </w:tcPr>
          <w:p w:rsidR="0073305A" w:rsidRPr="0073305A" w:rsidRDefault="0073305A" w:rsidP="0073305A">
            <w:pPr>
              <w:jc w:val="both"/>
            </w:pPr>
            <w:r w:rsidRPr="0073305A">
              <w:t xml:space="preserve">AN ORDINANCE PROVIDING FOR </w:t>
            </w:r>
            <w:r w:rsidRPr="00CC1F9B">
              <w:t xml:space="preserve">THE </w:t>
            </w:r>
            <w:r w:rsidRPr="00CF6709">
              <w:rPr>
                <w:highlight w:val="yellow"/>
              </w:rPr>
              <w:t>ABANDONMENT O</w:t>
            </w:r>
            <w:r w:rsidRPr="0073305A">
              <w:t>F A PORTION OF PUBLIC RIGHT OF WAY; PROVIDING FOR THE TERMS AND CONDITIONS OF SUCH ABANDONMENT, AND CALLING A PUBLIC HEARING.</w:t>
            </w:r>
          </w:p>
          <w:p w:rsidR="00723B1F" w:rsidRPr="00723B1F" w:rsidRDefault="0073305A" w:rsidP="00723B1F">
            <w:pPr>
              <w:tabs>
                <w:tab w:val="left" w:pos="-720"/>
                <w:tab w:val="left" w:pos="720"/>
              </w:tabs>
              <w:suppressAutoHyphens/>
              <w:jc w:val="both"/>
              <w:rPr>
                <w:b/>
              </w:rPr>
            </w:pPr>
            <w:r>
              <w:rPr>
                <w:b/>
              </w:rPr>
              <w:t xml:space="preserve">Location:  </w:t>
            </w:r>
            <w:r w:rsidRPr="0073305A">
              <w:rPr>
                <w:b/>
              </w:rPr>
              <w:t>S. 20th St, east of Oak St &amp; S. Treadaway Blvd and west of the railroad.</w:t>
            </w:r>
          </w:p>
        </w:tc>
        <w:tc>
          <w:tcPr>
            <w:tcW w:w="1350" w:type="dxa"/>
            <w:gridSpan w:val="2"/>
            <w:shd w:val="clear" w:color="auto" w:fill="auto"/>
          </w:tcPr>
          <w:p w:rsidR="00E24605" w:rsidRDefault="0073305A" w:rsidP="00E24605">
            <w:pPr>
              <w:jc w:val="center"/>
              <w:rPr>
                <w:b/>
              </w:rPr>
            </w:pPr>
            <w:r w:rsidRPr="0073305A">
              <w:rPr>
                <w:b/>
              </w:rPr>
              <w:t>05/14/2015</w:t>
            </w:r>
          </w:p>
          <w:p w:rsidR="00CF6709" w:rsidRDefault="00CF6709" w:rsidP="00CF6709">
            <w:pPr>
              <w:jc w:val="center"/>
            </w:pPr>
            <w:r>
              <w:t>ARN</w:t>
            </w:r>
          </w:p>
          <w:p w:rsidR="00CF6709" w:rsidRDefault="00CF6709" w:rsidP="00CF6709">
            <w:pPr>
              <w:jc w:val="center"/>
            </w:pPr>
            <w:r>
              <w:t>05/15/2015</w:t>
            </w:r>
          </w:p>
          <w:p w:rsidR="00CF6709" w:rsidRDefault="00CF6709" w:rsidP="00CF6709">
            <w:pPr>
              <w:jc w:val="center"/>
            </w:pPr>
            <w:r>
              <w:t>Franklin &amp; TCAD</w:t>
            </w:r>
          </w:p>
          <w:p w:rsidR="00CF6709" w:rsidRPr="00C87348" w:rsidRDefault="00CF6709" w:rsidP="00CF6709">
            <w:pPr>
              <w:jc w:val="center"/>
            </w:pPr>
            <w:r>
              <w:t>05/22/2015</w:t>
            </w:r>
          </w:p>
          <w:p w:rsidR="00CF6709" w:rsidRPr="0073305A" w:rsidRDefault="00CF6709" w:rsidP="00CF6709">
            <w:pPr>
              <w:jc w:val="center"/>
              <w:rPr>
                <w:b/>
              </w:rPr>
            </w:pPr>
          </w:p>
        </w:tc>
      </w:tr>
      <w:tr w:rsidR="00B42BC8" w:rsidRPr="004B4318" w:rsidTr="004D4548">
        <w:tc>
          <w:tcPr>
            <w:tcW w:w="1188" w:type="dxa"/>
            <w:shd w:val="clear" w:color="auto" w:fill="auto"/>
          </w:tcPr>
          <w:p w:rsidR="00BC2ABC" w:rsidRDefault="00BB5FAC" w:rsidP="00BC2ABC">
            <w:pPr>
              <w:jc w:val="center"/>
            </w:pPr>
            <w:hyperlink r:id="rId34" w:history="1">
              <w:r w:rsidR="0073305A" w:rsidRPr="00674FB3">
                <w:rPr>
                  <w:rStyle w:val="Hyperlink"/>
                </w:rPr>
                <w:t>27-2015</w:t>
              </w:r>
            </w:hyperlink>
          </w:p>
        </w:tc>
        <w:tc>
          <w:tcPr>
            <w:tcW w:w="7380" w:type="dxa"/>
            <w:shd w:val="clear" w:color="auto" w:fill="auto"/>
          </w:tcPr>
          <w:p w:rsidR="004B4318" w:rsidRDefault="0073305A" w:rsidP="001C6CAD">
            <w:pPr>
              <w:jc w:val="both"/>
            </w:pPr>
            <w:r w:rsidRPr="0073305A">
              <w:t>AN ORDINANCE AMENDING CHAPTER 23, "LAND DEVELOPMENT CODE," OF THE ABILENE MUNICIPAL CODE, BY AMENDING CERTAIN SECTIONS AS SET OUT BELOW; PROVIDING A SEVERABILITY CLAUSE; DECLARING A PENALTY AND CALLING A PUBLIC HEARING.</w:t>
            </w:r>
          </w:p>
          <w:p w:rsidR="00854DDC" w:rsidRDefault="00854DDC" w:rsidP="0073305A">
            <w:pPr>
              <w:rPr>
                <w:b/>
              </w:rPr>
            </w:pPr>
          </w:p>
          <w:p w:rsidR="0073305A" w:rsidRDefault="0073305A" w:rsidP="0073305A">
            <w:pPr>
              <w:rPr>
                <w:b/>
              </w:rPr>
            </w:pPr>
            <w:r>
              <w:rPr>
                <w:b/>
              </w:rPr>
              <w:t xml:space="preserve">AMEND: </w:t>
            </w:r>
            <w:bookmarkStart w:id="1" w:name="_Toc124066796"/>
            <w:bookmarkStart w:id="2" w:name="_Toc264554638"/>
            <w:r w:rsidRPr="00C11120">
              <w:rPr>
                <w:b/>
              </w:rPr>
              <w:t>Section 3.2.11.1</w:t>
            </w:r>
            <w:r w:rsidRPr="00C11120">
              <w:rPr>
                <w:b/>
              </w:rPr>
              <w:tab/>
            </w:r>
            <w:bookmarkEnd w:id="1"/>
            <w:r w:rsidRPr="00C11120">
              <w:rPr>
                <w:b/>
              </w:rPr>
              <w:t>Purpose, Definitions, and Methods</w:t>
            </w:r>
            <w:bookmarkEnd w:id="2"/>
          </w:p>
          <w:p w:rsidR="0073305A" w:rsidRPr="0073305A" w:rsidRDefault="0073305A" w:rsidP="0073305A">
            <w:r>
              <w:rPr>
                <w:b/>
              </w:rPr>
              <w:t>REVISE:</w:t>
            </w:r>
            <w:r w:rsidRPr="0073305A">
              <w:rPr>
                <w:b/>
              </w:rPr>
              <w:t xml:space="preserve"> Revise Methods for Reducing Flood Losses to define what a ‘natural’ state is.</w:t>
            </w:r>
          </w:p>
        </w:tc>
        <w:tc>
          <w:tcPr>
            <w:tcW w:w="1350" w:type="dxa"/>
            <w:gridSpan w:val="2"/>
            <w:shd w:val="clear" w:color="auto" w:fill="auto"/>
          </w:tcPr>
          <w:p w:rsidR="00D47FA9" w:rsidRDefault="0073305A" w:rsidP="00B1309B">
            <w:pPr>
              <w:jc w:val="center"/>
              <w:rPr>
                <w:b/>
              </w:rPr>
            </w:pPr>
            <w:r>
              <w:rPr>
                <w:b/>
              </w:rPr>
              <w:t>05/14/2015</w:t>
            </w:r>
          </w:p>
          <w:p w:rsidR="00CF6709" w:rsidRDefault="00CF6709" w:rsidP="00CF6709">
            <w:pPr>
              <w:jc w:val="center"/>
            </w:pPr>
            <w:r>
              <w:t>ARN</w:t>
            </w:r>
          </w:p>
          <w:p w:rsidR="00CF6709" w:rsidRDefault="00CF6709" w:rsidP="00CF6709">
            <w:pPr>
              <w:jc w:val="center"/>
            </w:pPr>
            <w:r>
              <w:t>05/15/2015</w:t>
            </w:r>
          </w:p>
          <w:p w:rsidR="00CF6709" w:rsidRDefault="00CF6709" w:rsidP="00CF6709">
            <w:pPr>
              <w:jc w:val="center"/>
            </w:pPr>
            <w:r>
              <w:t>Franklin &amp; TCAD</w:t>
            </w:r>
          </w:p>
          <w:p w:rsidR="00CF6709" w:rsidRPr="00C87348" w:rsidRDefault="00CF6709" w:rsidP="00CF6709">
            <w:pPr>
              <w:jc w:val="center"/>
            </w:pPr>
            <w:r>
              <w:t>05/22/2015</w:t>
            </w:r>
          </w:p>
          <w:p w:rsidR="00CF6709" w:rsidRPr="0073305A" w:rsidRDefault="00CF6709" w:rsidP="00CF6709">
            <w:pPr>
              <w:jc w:val="center"/>
              <w:rPr>
                <w:b/>
              </w:rPr>
            </w:pPr>
          </w:p>
        </w:tc>
      </w:tr>
      <w:tr w:rsidR="00B42BC8" w:rsidTr="004D4548">
        <w:tc>
          <w:tcPr>
            <w:tcW w:w="1188" w:type="dxa"/>
            <w:shd w:val="clear" w:color="auto" w:fill="auto"/>
          </w:tcPr>
          <w:p w:rsidR="00B42BC8" w:rsidRDefault="00BB5FAC" w:rsidP="00B1309B">
            <w:pPr>
              <w:jc w:val="center"/>
            </w:pPr>
            <w:hyperlink r:id="rId35" w:history="1">
              <w:r w:rsidR="00FC444D" w:rsidRPr="00D10D11">
                <w:rPr>
                  <w:rStyle w:val="Hyperlink"/>
                </w:rPr>
                <w:t>28-2015</w:t>
              </w:r>
            </w:hyperlink>
          </w:p>
        </w:tc>
        <w:tc>
          <w:tcPr>
            <w:tcW w:w="7380" w:type="dxa"/>
            <w:shd w:val="clear" w:color="auto" w:fill="auto"/>
          </w:tcPr>
          <w:p w:rsidR="004B4318" w:rsidRDefault="00FC444D" w:rsidP="001A080F">
            <w:pPr>
              <w:jc w:val="both"/>
              <w:rPr>
                <w:b/>
              </w:rPr>
            </w:pPr>
            <w:r w:rsidRPr="00FC444D">
              <w:t>AN ORDINANCE AMENDING CHAPTER 23, "PLANNING AND COMMUNITY DEVELOPMENT," SUBPART B, "LAND DEVELOPMENT CODE," OF THE ABILENE MUNICIPAL CODE, BY AMENDING CERTAIN SECTIONS AS SET OUT BELOW; PROVIDING A SEVERABILITY CLAUSE; DECLARING A PENALTY AND CALLING A PUBLIC HEARING</w:t>
            </w:r>
            <w:r w:rsidRPr="00FC444D">
              <w:rPr>
                <w:b/>
              </w:rPr>
              <w:t>.</w:t>
            </w:r>
          </w:p>
          <w:p w:rsidR="00FC444D" w:rsidRPr="00FC444D" w:rsidRDefault="00FC444D" w:rsidP="00FC444D">
            <w:pPr>
              <w:jc w:val="both"/>
              <w:rPr>
                <w:b/>
              </w:rPr>
            </w:pPr>
            <w:r w:rsidRPr="00FC444D">
              <w:rPr>
                <w:b/>
              </w:rPr>
              <w:t>Location:</w:t>
            </w:r>
            <w:r>
              <w:rPr>
                <w:b/>
              </w:rPr>
              <w:t xml:space="preserve">  </w:t>
            </w:r>
            <w:r w:rsidRPr="00FC444D">
              <w:rPr>
                <w:b/>
              </w:rPr>
              <w:t>Being the south side of the 600-700 block of E. Stamford St</w:t>
            </w:r>
          </w:p>
          <w:p w:rsidR="00FC444D" w:rsidRPr="00FC444D" w:rsidRDefault="00FC444D" w:rsidP="001A080F">
            <w:pPr>
              <w:jc w:val="both"/>
            </w:pPr>
          </w:p>
        </w:tc>
        <w:tc>
          <w:tcPr>
            <w:tcW w:w="1350" w:type="dxa"/>
            <w:gridSpan w:val="2"/>
            <w:shd w:val="clear" w:color="auto" w:fill="auto"/>
          </w:tcPr>
          <w:p w:rsidR="00D47FA9" w:rsidRDefault="00FC444D" w:rsidP="00D47FA9">
            <w:pPr>
              <w:jc w:val="center"/>
              <w:rPr>
                <w:b/>
              </w:rPr>
            </w:pPr>
            <w:r>
              <w:rPr>
                <w:b/>
              </w:rPr>
              <w:lastRenderedPageBreak/>
              <w:t>06/11/2015</w:t>
            </w:r>
          </w:p>
          <w:p w:rsidR="00E87492" w:rsidRDefault="00E87492" w:rsidP="00E87492">
            <w:pPr>
              <w:jc w:val="center"/>
            </w:pPr>
            <w:r>
              <w:t>ARN</w:t>
            </w:r>
          </w:p>
          <w:p w:rsidR="00E87492" w:rsidRDefault="00E87492" w:rsidP="00E87492">
            <w:pPr>
              <w:jc w:val="center"/>
            </w:pPr>
            <w:r>
              <w:t>06/11/2015</w:t>
            </w:r>
          </w:p>
          <w:p w:rsidR="00EB4AA9" w:rsidRDefault="00EB4AA9" w:rsidP="00E87492">
            <w:pPr>
              <w:jc w:val="center"/>
            </w:pPr>
            <w:r>
              <w:t>Franklin &amp; TCAD</w:t>
            </w:r>
          </w:p>
          <w:p w:rsidR="00EB4AA9" w:rsidRPr="00E87492" w:rsidRDefault="00EB4AA9" w:rsidP="00E87492">
            <w:pPr>
              <w:jc w:val="center"/>
            </w:pPr>
            <w:r>
              <w:t>06/15/2015</w:t>
            </w:r>
          </w:p>
        </w:tc>
      </w:tr>
      <w:tr w:rsidR="00B42BC8" w:rsidTr="004D4548">
        <w:tc>
          <w:tcPr>
            <w:tcW w:w="1188" w:type="dxa"/>
            <w:shd w:val="clear" w:color="auto" w:fill="auto"/>
          </w:tcPr>
          <w:p w:rsidR="00B42BC8" w:rsidRDefault="00BB5FAC" w:rsidP="00B1309B">
            <w:pPr>
              <w:jc w:val="center"/>
            </w:pPr>
            <w:hyperlink r:id="rId36" w:history="1">
              <w:r w:rsidR="00FC444D" w:rsidRPr="00D10D11">
                <w:rPr>
                  <w:rStyle w:val="Hyperlink"/>
                </w:rPr>
                <w:t>29-2015</w:t>
              </w:r>
            </w:hyperlink>
          </w:p>
        </w:tc>
        <w:tc>
          <w:tcPr>
            <w:tcW w:w="7380" w:type="dxa"/>
            <w:shd w:val="clear" w:color="auto" w:fill="auto"/>
          </w:tcPr>
          <w:p w:rsidR="004B4318" w:rsidRDefault="00FC444D" w:rsidP="001A080F">
            <w:pPr>
              <w:jc w:val="both"/>
            </w:pPr>
            <w:r w:rsidRPr="00FC444D">
              <w:t xml:space="preserve">AN ORDINANCE PROVIDING FOR THE </w:t>
            </w:r>
            <w:r w:rsidRPr="00FC444D">
              <w:rPr>
                <w:highlight w:val="yellow"/>
              </w:rPr>
              <w:t>ABANDONMENT</w:t>
            </w:r>
            <w:r w:rsidRPr="00FC444D">
              <w:t xml:space="preserve"> OF A PORTION OF PUBLIC RIGHT OF WAY; PROVIDING FOR THE TERMS AND CONDITIONS OF SUCH ABANDONMENT, AND CALLING A PUBLIC HEARING.</w:t>
            </w:r>
          </w:p>
          <w:p w:rsidR="00FC444D" w:rsidRPr="00FC444D" w:rsidRDefault="00FC444D" w:rsidP="00FC444D">
            <w:pPr>
              <w:jc w:val="both"/>
            </w:pPr>
            <w:r w:rsidRPr="00FC444D">
              <w:rPr>
                <w:b/>
                <w:bCs/>
              </w:rPr>
              <w:t xml:space="preserve">Location:  Foot Hills Ct, east of Foot Hills </w:t>
            </w:r>
            <w:proofErr w:type="spellStart"/>
            <w:r w:rsidRPr="00FC444D">
              <w:rPr>
                <w:b/>
                <w:bCs/>
              </w:rPr>
              <w:t>Dr</w:t>
            </w:r>
            <w:proofErr w:type="spellEnd"/>
            <w:r w:rsidRPr="00FC444D">
              <w:rPr>
                <w:b/>
                <w:bCs/>
              </w:rPr>
              <w:t xml:space="preserve"> in the Lake Fort Phantom Hill Subdivision, Section 4.</w:t>
            </w:r>
          </w:p>
        </w:tc>
        <w:tc>
          <w:tcPr>
            <w:tcW w:w="1350" w:type="dxa"/>
            <w:gridSpan w:val="2"/>
            <w:shd w:val="clear" w:color="auto" w:fill="auto"/>
          </w:tcPr>
          <w:p w:rsidR="00D47FA9" w:rsidRDefault="00FC444D" w:rsidP="00D47FA9">
            <w:pPr>
              <w:jc w:val="center"/>
              <w:rPr>
                <w:b/>
              </w:rPr>
            </w:pPr>
            <w:r>
              <w:rPr>
                <w:b/>
              </w:rPr>
              <w:t>06/11/2015</w:t>
            </w:r>
          </w:p>
          <w:p w:rsidR="00E87492" w:rsidRDefault="00E87492" w:rsidP="00D47FA9">
            <w:pPr>
              <w:jc w:val="center"/>
            </w:pPr>
            <w:r>
              <w:t>ARN</w:t>
            </w:r>
          </w:p>
          <w:p w:rsidR="00E87492" w:rsidRDefault="00E87492" w:rsidP="00D47FA9">
            <w:pPr>
              <w:jc w:val="center"/>
            </w:pPr>
            <w:r>
              <w:t>06/11/2015</w:t>
            </w:r>
          </w:p>
          <w:p w:rsidR="00EB4AA9" w:rsidRDefault="00EB4AA9" w:rsidP="00EB4AA9">
            <w:pPr>
              <w:jc w:val="center"/>
            </w:pPr>
            <w:r>
              <w:t>Franklin &amp; TCAD</w:t>
            </w:r>
          </w:p>
          <w:p w:rsidR="00EB4AA9" w:rsidRPr="00E87492" w:rsidRDefault="00EB4AA9" w:rsidP="00EB4AA9">
            <w:pPr>
              <w:jc w:val="center"/>
            </w:pPr>
            <w:r>
              <w:t>06/15/2015</w:t>
            </w:r>
          </w:p>
        </w:tc>
      </w:tr>
      <w:tr w:rsidR="00B42BC8" w:rsidRPr="004B4318" w:rsidTr="004D4548">
        <w:tc>
          <w:tcPr>
            <w:tcW w:w="1188" w:type="dxa"/>
            <w:shd w:val="clear" w:color="auto" w:fill="auto"/>
          </w:tcPr>
          <w:p w:rsidR="00B42BC8" w:rsidRDefault="00FC444D" w:rsidP="00951183">
            <w:pPr>
              <w:jc w:val="center"/>
              <w:rPr>
                <w:strike/>
              </w:rPr>
            </w:pPr>
            <w:r w:rsidRPr="00E87492">
              <w:rPr>
                <w:strike/>
              </w:rPr>
              <w:t>30-2015</w:t>
            </w:r>
          </w:p>
          <w:p w:rsidR="00E87492" w:rsidRPr="00E87492" w:rsidRDefault="00E87492" w:rsidP="00951183">
            <w:pPr>
              <w:jc w:val="center"/>
              <w:rPr>
                <w:color w:val="FF0000"/>
              </w:rPr>
            </w:pPr>
            <w:r>
              <w:rPr>
                <w:color w:val="FF0000"/>
              </w:rPr>
              <w:t>TABLED</w:t>
            </w:r>
          </w:p>
        </w:tc>
        <w:tc>
          <w:tcPr>
            <w:tcW w:w="7380" w:type="dxa"/>
            <w:shd w:val="clear" w:color="auto" w:fill="auto"/>
          </w:tcPr>
          <w:p w:rsidR="00FC444D" w:rsidRPr="00E87492" w:rsidRDefault="00FC444D" w:rsidP="00FC444D">
            <w:pPr>
              <w:pStyle w:val="BodyText"/>
              <w:ind w:right="-720"/>
              <w:rPr>
                <w:strike/>
              </w:rPr>
            </w:pPr>
            <w:r w:rsidRPr="00E87492">
              <w:rPr>
                <w:bCs/>
                <w:strike/>
              </w:rPr>
              <w:t xml:space="preserve">AN ORDINANCE OF THE CITY COUNCIL OF THE CITY OF ABILENE DELETING AND REPLACING </w:t>
            </w:r>
            <w:r w:rsidRPr="00E87492">
              <w:rPr>
                <w:strike/>
              </w:rPr>
              <w:t>CHAPTER 5, “AMBULANCES”</w:t>
            </w:r>
            <w:r w:rsidRPr="00E87492">
              <w:rPr>
                <w:bCs/>
                <w:strike/>
              </w:rPr>
              <w:t xml:space="preserve"> OF THE ABILENE  CODE OF ORDINANCES AS SET OUT BELOW;</w:t>
            </w:r>
            <w:r w:rsidRPr="00E87492">
              <w:rPr>
                <w:strike/>
              </w:rPr>
              <w:t xml:space="preserve"> </w:t>
            </w:r>
            <w:r w:rsidRPr="00E87492">
              <w:rPr>
                <w:bCs/>
                <w:strike/>
              </w:rPr>
              <w:t xml:space="preserve">PROVIDING A SEVERABILITY CLAUSE; DECLARING A PENALTY; AND CALLING FOR A PUBLIC HEARING. </w:t>
            </w:r>
          </w:p>
          <w:p w:rsidR="00FC444D" w:rsidRPr="00E87492" w:rsidRDefault="00FC444D" w:rsidP="00FC444D">
            <w:pPr>
              <w:ind w:right="-720"/>
              <w:jc w:val="both"/>
              <w:rPr>
                <w:bCs/>
                <w:strike/>
              </w:rPr>
            </w:pPr>
            <w:r w:rsidRPr="00E87492">
              <w:rPr>
                <w:rFonts w:eastAsia="SimSun"/>
                <w:b/>
                <w:strike/>
              </w:rPr>
              <w:t>Replace CHAPTER 5 “Ambulances” of the Abilene Code of Ordinance</w:t>
            </w:r>
          </w:p>
          <w:p w:rsidR="004B4318" w:rsidRPr="00E87492" w:rsidRDefault="004B4318" w:rsidP="001A080F">
            <w:pPr>
              <w:tabs>
                <w:tab w:val="left" w:pos="-720"/>
              </w:tabs>
              <w:suppressAutoHyphens/>
              <w:jc w:val="both"/>
              <w:rPr>
                <w:b/>
                <w:strike/>
              </w:rPr>
            </w:pPr>
          </w:p>
        </w:tc>
        <w:tc>
          <w:tcPr>
            <w:tcW w:w="1350" w:type="dxa"/>
            <w:gridSpan w:val="2"/>
            <w:shd w:val="clear" w:color="auto" w:fill="auto"/>
          </w:tcPr>
          <w:p w:rsidR="00D47FA9" w:rsidRPr="00E87492" w:rsidRDefault="00FC444D" w:rsidP="00D47FA9">
            <w:pPr>
              <w:jc w:val="center"/>
              <w:rPr>
                <w:b/>
                <w:strike/>
              </w:rPr>
            </w:pPr>
            <w:r w:rsidRPr="00E87492">
              <w:rPr>
                <w:b/>
                <w:strike/>
              </w:rPr>
              <w:t>06/11/2015</w:t>
            </w:r>
          </w:p>
        </w:tc>
      </w:tr>
      <w:tr w:rsidR="00B42BC8" w:rsidTr="004D4548">
        <w:tc>
          <w:tcPr>
            <w:tcW w:w="1188" w:type="dxa"/>
            <w:shd w:val="clear" w:color="auto" w:fill="auto"/>
          </w:tcPr>
          <w:p w:rsidR="00B42BC8" w:rsidRDefault="00BB5FAC" w:rsidP="00A82CF0">
            <w:pPr>
              <w:jc w:val="center"/>
            </w:pPr>
            <w:hyperlink r:id="rId37" w:history="1">
              <w:r w:rsidR="00CA2589" w:rsidRPr="00A24EBF">
                <w:rPr>
                  <w:rStyle w:val="Hyperlink"/>
                </w:rPr>
                <w:t>30-2015</w:t>
              </w:r>
            </w:hyperlink>
          </w:p>
        </w:tc>
        <w:tc>
          <w:tcPr>
            <w:tcW w:w="7380" w:type="dxa"/>
            <w:shd w:val="clear" w:color="auto" w:fill="auto"/>
          </w:tcPr>
          <w:p w:rsidR="00CA2589" w:rsidRDefault="00CA2589" w:rsidP="00CA2589">
            <w:pPr>
              <w:tabs>
                <w:tab w:val="left" w:pos="-720"/>
              </w:tabs>
              <w:suppressAutoHyphens/>
              <w:jc w:val="both"/>
              <w:rPr>
                <w:spacing w:val="-3"/>
              </w:rPr>
            </w:pPr>
            <w:r w:rsidRPr="00E4756E">
              <w:rPr>
                <w:spacing w:val="-3"/>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9033E8" w:rsidRPr="00CA2589" w:rsidRDefault="00CA2589" w:rsidP="00CA2589">
            <w:pPr>
              <w:jc w:val="both"/>
              <w:rPr>
                <w:b/>
              </w:rPr>
            </w:pPr>
            <w:r w:rsidRPr="00CA2589">
              <w:rPr>
                <w:b/>
              </w:rPr>
              <w:t>Location:  3450 N. 10</w:t>
            </w:r>
            <w:r w:rsidRPr="00CA2589">
              <w:rPr>
                <w:b/>
                <w:vertAlign w:val="superscript"/>
              </w:rPr>
              <w:t>th</w:t>
            </w:r>
            <w:r w:rsidRPr="00CA2589">
              <w:rPr>
                <w:b/>
              </w:rPr>
              <w:t xml:space="preserve"> St</w:t>
            </w:r>
          </w:p>
        </w:tc>
        <w:tc>
          <w:tcPr>
            <w:tcW w:w="1350" w:type="dxa"/>
            <w:gridSpan w:val="2"/>
            <w:shd w:val="clear" w:color="auto" w:fill="auto"/>
          </w:tcPr>
          <w:p w:rsidR="00D47FA9" w:rsidRDefault="00CA2589" w:rsidP="00D47FA9">
            <w:pPr>
              <w:jc w:val="center"/>
              <w:rPr>
                <w:b/>
              </w:rPr>
            </w:pPr>
            <w:r>
              <w:rPr>
                <w:b/>
              </w:rPr>
              <w:t>07/09/2015</w:t>
            </w:r>
          </w:p>
          <w:p w:rsidR="00DE4419" w:rsidRDefault="00DE4419" w:rsidP="00D47FA9">
            <w:pPr>
              <w:jc w:val="center"/>
            </w:pPr>
            <w:r>
              <w:t>ARN</w:t>
            </w:r>
            <w:r>
              <w:br/>
              <w:t>07/10/2015</w:t>
            </w:r>
          </w:p>
          <w:p w:rsidR="00C208A4" w:rsidRDefault="00C208A4" w:rsidP="00D47FA9">
            <w:pPr>
              <w:jc w:val="center"/>
            </w:pPr>
            <w:r>
              <w:t>Franklin &amp; TCAD</w:t>
            </w:r>
          </w:p>
          <w:p w:rsidR="00C208A4" w:rsidRPr="00DE4419" w:rsidRDefault="00C208A4" w:rsidP="00D47FA9">
            <w:pPr>
              <w:jc w:val="center"/>
            </w:pPr>
            <w:r>
              <w:t>08/14/2015</w:t>
            </w:r>
          </w:p>
        </w:tc>
      </w:tr>
      <w:tr w:rsidR="00B42BC8" w:rsidTr="004D4548">
        <w:tc>
          <w:tcPr>
            <w:tcW w:w="1188" w:type="dxa"/>
            <w:shd w:val="clear" w:color="auto" w:fill="auto"/>
          </w:tcPr>
          <w:p w:rsidR="00B42BC8" w:rsidRDefault="00BB5FAC" w:rsidP="00A82CF0">
            <w:pPr>
              <w:jc w:val="center"/>
            </w:pPr>
            <w:hyperlink r:id="rId38" w:history="1">
              <w:r w:rsidR="00CA2589" w:rsidRPr="00A24EBF">
                <w:rPr>
                  <w:rStyle w:val="Hyperlink"/>
                </w:rPr>
                <w:t>31-2015</w:t>
              </w:r>
            </w:hyperlink>
          </w:p>
        </w:tc>
        <w:tc>
          <w:tcPr>
            <w:tcW w:w="7380" w:type="dxa"/>
            <w:shd w:val="clear" w:color="auto" w:fill="auto"/>
          </w:tcPr>
          <w:p w:rsidR="00CA2589" w:rsidRDefault="00CA2589" w:rsidP="00CA2589">
            <w:pPr>
              <w:tabs>
                <w:tab w:val="left" w:pos="-720"/>
              </w:tabs>
              <w:suppressAutoHyphens/>
              <w:jc w:val="both"/>
              <w:rPr>
                <w:spacing w:val="-3"/>
              </w:rPr>
            </w:pPr>
            <w:r w:rsidRPr="00E4756E">
              <w:rPr>
                <w:spacing w:val="-3"/>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9033E8" w:rsidRPr="00CA2589" w:rsidRDefault="00CA2589" w:rsidP="00CA2589">
            <w:pPr>
              <w:tabs>
                <w:tab w:val="left" w:pos="-720"/>
              </w:tabs>
              <w:suppressAutoHyphens/>
              <w:jc w:val="both"/>
              <w:rPr>
                <w:b/>
              </w:rPr>
            </w:pPr>
            <w:r w:rsidRPr="00CA2589">
              <w:rPr>
                <w:b/>
                <w:spacing w:val="-3"/>
              </w:rPr>
              <w:t>Location:  981 E. Hwy 80</w:t>
            </w:r>
          </w:p>
        </w:tc>
        <w:tc>
          <w:tcPr>
            <w:tcW w:w="1350" w:type="dxa"/>
            <w:gridSpan w:val="2"/>
            <w:shd w:val="clear" w:color="auto" w:fill="auto"/>
          </w:tcPr>
          <w:p w:rsidR="00D47FA9" w:rsidRDefault="00CA2589" w:rsidP="00D47FA9">
            <w:pPr>
              <w:jc w:val="center"/>
              <w:rPr>
                <w:b/>
              </w:rPr>
            </w:pPr>
            <w:r>
              <w:rPr>
                <w:b/>
              </w:rPr>
              <w:t>07/09/2015</w:t>
            </w:r>
          </w:p>
          <w:p w:rsidR="00DE4419" w:rsidRDefault="00DE4419" w:rsidP="00D47FA9">
            <w:pPr>
              <w:jc w:val="center"/>
            </w:pPr>
            <w:r>
              <w:t>ARN</w:t>
            </w:r>
            <w:r>
              <w:br/>
              <w:t>07/10/2015</w:t>
            </w:r>
          </w:p>
          <w:p w:rsidR="00C208A4" w:rsidRDefault="00C208A4" w:rsidP="00C208A4">
            <w:pPr>
              <w:jc w:val="center"/>
            </w:pPr>
            <w:r>
              <w:t>Franklin &amp; TCAD</w:t>
            </w:r>
          </w:p>
          <w:p w:rsidR="00C208A4" w:rsidRPr="009033E8" w:rsidRDefault="00C208A4" w:rsidP="00C208A4">
            <w:pPr>
              <w:jc w:val="center"/>
              <w:rPr>
                <w:b/>
              </w:rPr>
            </w:pPr>
            <w:r>
              <w:t>08/14/2015</w:t>
            </w:r>
          </w:p>
        </w:tc>
      </w:tr>
      <w:tr w:rsidR="00B42BC8" w:rsidTr="004D4548">
        <w:tc>
          <w:tcPr>
            <w:tcW w:w="1188" w:type="dxa"/>
            <w:shd w:val="clear" w:color="auto" w:fill="auto"/>
          </w:tcPr>
          <w:p w:rsidR="00B42BC8" w:rsidRDefault="00BB5FAC" w:rsidP="00BE3FF7">
            <w:pPr>
              <w:jc w:val="center"/>
            </w:pPr>
            <w:hyperlink r:id="rId39" w:history="1">
              <w:r w:rsidR="00CA2589" w:rsidRPr="00A24EBF">
                <w:rPr>
                  <w:rStyle w:val="Hyperlink"/>
                </w:rPr>
                <w:t>32-2015</w:t>
              </w:r>
            </w:hyperlink>
          </w:p>
        </w:tc>
        <w:tc>
          <w:tcPr>
            <w:tcW w:w="7380" w:type="dxa"/>
            <w:shd w:val="clear" w:color="auto" w:fill="auto"/>
          </w:tcPr>
          <w:p w:rsidR="00CA2589" w:rsidRDefault="00CA2589" w:rsidP="00CA2589">
            <w:pPr>
              <w:tabs>
                <w:tab w:val="left" w:pos="-720"/>
              </w:tabs>
              <w:suppressAutoHyphens/>
              <w:jc w:val="both"/>
              <w:rPr>
                <w:spacing w:val="-3"/>
              </w:rPr>
            </w:pPr>
            <w:r w:rsidRPr="00E4756E">
              <w:rPr>
                <w:spacing w:val="-3"/>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B42BC8" w:rsidRPr="00CA2589" w:rsidRDefault="00CA2589" w:rsidP="00CA2589">
            <w:pPr>
              <w:tabs>
                <w:tab w:val="left" w:pos="-720"/>
              </w:tabs>
              <w:suppressAutoHyphens/>
              <w:jc w:val="both"/>
              <w:rPr>
                <w:b/>
              </w:rPr>
            </w:pPr>
            <w:r w:rsidRPr="00CA2589">
              <w:rPr>
                <w:b/>
                <w:spacing w:val="-3"/>
              </w:rPr>
              <w:t xml:space="preserve">Location:  158 Tannehill </w:t>
            </w:r>
            <w:proofErr w:type="spellStart"/>
            <w:r w:rsidRPr="00CA2589">
              <w:rPr>
                <w:b/>
                <w:spacing w:val="-3"/>
              </w:rPr>
              <w:t>Dr</w:t>
            </w:r>
            <w:proofErr w:type="spellEnd"/>
          </w:p>
        </w:tc>
        <w:tc>
          <w:tcPr>
            <w:tcW w:w="1350" w:type="dxa"/>
            <w:gridSpan w:val="2"/>
            <w:shd w:val="clear" w:color="auto" w:fill="auto"/>
          </w:tcPr>
          <w:p w:rsidR="0001753C" w:rsidRDefault="00CA2589" w:rsidP="006758BE">
            <w:pPr>
              <w:jc w:val="center"/>
              <w:rPr>
                <w:b/>
              </w:rPr>
            </w:pPr>
            <w:r w:rsidRPr="00CA2589">
              <w:rPr>
                <w:b/>
              </w:rPr>
              <w:t>07/09/2015</w:t>
            </w:r>
          </w:p>
          <w:p w:rsidR="00DE4419" w:rsidRDefault="00DE4419" w:rsidP="006758BE">
            <w:pPr>
              <w:jc w:val="center"/>
            </w:pPr>
            <w:r>
              <w:t>ARN</w:t>
            </w:r>
            <w:r>
              <w:br/>
              <w:t>07/10/2015</w:t>
            </w:r>
          </w:p>
          <w:p w:rsidR="00C208A4" w:rsidRDefault="00C208A4" w:rsidP="00C208A4">
            <w:pPr>
              <w:jc w:val="center"/>
            </w:pPr>
            <w:r>
              <w:t>Franklin &amp; TCAD</w:t>
            </w:r>
          </w:p>
          <w:p w:rsidR="00C208A4" w:rsidRPr="00CA2589" w:rsidRDefault="00C208A4" w:rsidP="00C208A4">
            <w:pPr>
              <w:jc w:val="center"/>
              <w:rPr>
                <w:b/>
              </w:rPr>
            </w:pPr>
            <w:r>
              <w:t>08/14/2015</w:t>
            </w:r>
          </w:p>
        </w:tc>
      </w:tr>
      <w:tr w:rsidR="00B42BC8" w:rsidTr="004D4548">
        <w:tc>
          <w:tcPr>
            <w:tcW w:w="1188" w:type="dxa"/>
            <w:shd w:val="clear" w:color="auto" w:fill="auto"/>
          </w:tcPr>
          <w:p w:rsidR="00B42BC8" w:rsidRDefault="00BB5FAC" w:rsidP="00BE3FF7">
            <w:pPr>
              <w:jc w:val="center"/>
            </w:pPr>
            <w:hyperlink r:id="rId40" w:history="1">
              <w:r w:rsidR="00CA2589" w:rsidRPr="00A24EBF">
                <w:rPr>
                  <w:rStyle w:val="Hyperlink"/>
                </w:rPr>
                <w:t>33-2015</w:t>
              </w:r>
            </w:hyperlink>
          </w:p>
        </w:tc>
        <w:tc>
          <w:tcPr>
            <w:tcW w:w="7380" w:type="dxa"/>
            <w:shd w:val="clear" w:color="auto" w:fill="auto"/>
          </w:tcPr>
          <w:p w:rsidR="00CA2589" w:rsidRDefault="00CA2589" w:rsidP="00CA2589">
            <w:pPr>
              <w:jc w:val="both"/>
            </w:pPr>
            <w:r w:rsidRPr="00CA2589">
              <w:t xml:space="preserve">AN ORDINANCE PROVIDING FOR THE </w:t>
            </w:r>
            <w:r w:rsidRPr="00CA2589">
              <w:rPr>
                <w:highlight w:val="yellow"/>
              </w:rPr>
              <w:t>ABANDONMENT</w:t>
            </w:r>
            <w:r w:rsidRPr="00CA2589">
              <w:t xml:space="preserve"> OF A PORTION OF PUBLIC RIGHT OF WAY; PROVIDING FOR THE TERMS AND CONDITIONS OF SUCH ABANDONMENT, AND CALLING A PUBLIC HEARING.</w:t>
            </w:r>
          </w:p>
          <w:p w:rsidR="00B42BC8" w:rsidRPr="00CC33AD" w:rsidRDefault="00CA2589" w:rsidP="00CA2589">
            <w:pPr>
              <w:jc w:val="both"/>
              <w:rPr>
                <w:b/>
              </w:rPr>
            </w:pPr>
            <w:r w:rsidRPr="00CA2589">
              <w:rPr>
                <w:b/>
                <w:bCs/>
              </w:rPr>
              <w:t>The City of Abilene hereby abandons: an unimproved alley along the rear (north side) of the properties located at 2650, 2658, 2666, 2674, 2682 &amp; 2690 Madison Ave and 2650, 2654, &amp; 2660 Garfield Ave</w:t>
            </w:r>
          </w:p>
        </w:tc>
        <w:tc>
          <w:tcPr>
            <w:tcW w:w="1350" w:type="dxa"/>
            <w:gridSpan w:val="2"/>
            <w:shd w:val="clear" w:color="auto" w:fill="auto"/>
          </w:tcPr>
          <w:p w:rsidR="0001753C" w:rsidRDefault="00CA2589" w:rsidP="0001753C">
            <w:pPr>
              <w:jc w:val="center"/>
              <w:rPr>
                <w:b/>
              </w:rPr>
            </w:pPr>
            <w:r>
              <w:rPr>
                <w:b/>
              </w:rPr>
              <w:t>07/09/2015</w:t>
            </w:r>
          </w:p>
          <w:p w:rsidR="00DE4419" w:rsidRDefault="00DE4419" w:rsidP="0001753C">
            <w:pPr>
              <w:jc w:val="center"/>
            </w:pPr>
            <w:r>
              <w:t>ARN</w:t>
            </w:r>
            <w:r>
              <w:br/>
              <w:t>07/10/2015</w:t>
            </w:r>
          </w:p>
          <w:p w:rsidR="00C208A4" w:rsidRDefault="00C208A4" w:rsidP="00C208A4">
            <w:pPr>
              <w:jc w:val="center"/>
            </w:pPr>
            <w:r>
              <w:t>Franklin &amp; TCAD</w:t>
            </w:r>
          </w:p>
          <w:p w:rsidR="00C208A4" w:rsidRPr="00423BF0" w:rsidRDefault="00C208A4" w:rsidP="00C208A4">
            <w:pPr>
              <w:jc w:val="center"/>
              <w:rPr>
                <w:b/>
              </w:rPr>
            </w:pPr>
            <w:r>
              <w:t>08/14/2015</w:t>
            </w:r>
          </w:p>
        </w:tc>
      </w:tr>
      <w:tr w:rsidR="00B42BC8" w:rsidTr="004D4548">
        <w:tc>
          <w:tcPr>
            <w:tcW w:w="1188" w:type="dxa"/>
            <w:shd w:val="clear" w:color="auto" w:fill="auto"/>
          </w:tcPr>
          <w:p w:rsidR="00B42BC8" w:rsidRDefault="00BB5FAC" w:rsidP="00BE3FF7">
            <w:pPr>
              <w:jc w:val="center"/>
            </w:pPr>
            <w:hyperlink r:id="rId41" w:history="1">
              <w:r w:rsidR="00534DB4" w:rsidRPr="00700642">
                <w:rPr>
                  <w:rStyle w:val="Hyperlink"/>
                </w:rPr>
                <w:t>34-2015</w:t>
              </w:r>
            </w:hyperlink>
          </w:p>
        </w:tc>
        <w:tc>
          <w:tcPr>
            <w:tcW w:w="7380" w:type="dxa"/>
            <w:shd w:val="clear" w:color="auto" w:fill="auto"/>
          </w:tcPr>
          <w:p w:rsidR="00534DB4" w:rsidRPr="00E4756E" w:rsidRDefault="00534DB4" w:rsidP="00534DB4">
            <w:pPr>
              <w:tabs>
                <w:tab w:val="left" w:pos="-720"/>
              </w:tabs>
              <w:suppressAutoHyphens/>
              <w:jc w:val="both"/>
              <w:rPr>
                <w:spacing w:val="-3"/>
              </w:rPr>
            </w:pPr>
            <w:r w:rsidRPr="00E4756E">
              <w:rPr>
                <w:spacing w:val="-3"/>
              </w:rPr>
              <w:t xml:space="preserve">AN ORDINANCE OF THE CITY OF ABILENE, TEXAS, AMENDING CHAPTER 23, "LAND DEVELOPMENT CODE," OF THE ABILENE MUNICIPAL CODE, BY CHANGING THE ZONING DISTRICT </w:t>
            </w:r>
            <w:r w:rsidRPr="00E4756E">
              <w:rPr>
                <w:spacing w:val="-3"/>
              </w:rPr>
              <w:lastRenderedPageBreak/>
              <w:t>BOUNDARIES AFFECTING CERTAIN PROPERTIES; CALLING A PUBLIC HEARING; PROVIDING A PENALTY AND AN EFFECTIVE DATE.</w:t>
            </w:r>
          </w:p>
          <w:p w:rsidR="00B42BC8" w:rsidRPr="00BE3FF7" w:rsidRDefault="00534DB4" w:rsidP="00534DB4">
            <w:pPr>
              <w:jc w:val="both"/>
              <w:rPr>
                <w:b/>
              </w:rPr>
            </w:pPr>
            <w:r w:rsidRPr="00534DB4">
              <w:rPr>
                <w:b/>
              </w:rPr>
              <w:t>Location:</w:t>
            </w:r>
            <w:r>
              <w:rPr>
                <w:b/>
              </w:rPr>
              <w:t xml:space="preserve">  </w:t>
            </w:r>
            <w:r w:rsidRPr="00534DB4">
              <w:rPr>
                <w:b/>
              </w:rPr>
              <w:t>Being all property between Grape St &amp; Simmons Ave and Ambler Ave &amp; N. 21st St</w:t>
            </w:r>
          </w:p>
        </w:tc>
        <w:tc>
          <w:tcPr>
            <w:tcW w:w="1350" w:type="dxa"/>
            <w:gridSpan w:val="2"/>
            <w:shd w:val="clear" w:color="auto" w:fill="auto"/>
          </w:tcPr>
          <w:p w:rsidR="0001753C" w:rsidRDefault="00534DB4" w:rsidP="0001753C">
            <w:pPr>
              <w:jc w:val="center"/>
              <w:rPr>
                <w:b/>
              </w:rPr>
            </w:pPr>
            <w:r>
              <w:rPr>
                <w:b/>
              </w:rPr>
              <w:lastRenderedPageBreak/>
              <w:t>08/13/2015</w:t>
            </w:r>
          </w:p>
          <w:p w:rsidR="00700642" w:rsidRDefault="00700642" w:rsidP="0001753C">
            <w:pPr>
              <w:jc w:val="center"/>
            </w:pPr>
            <w:r>
              <w:t>ARN</w:t>
            </w:r>
          </w:p>
          <w:p w:rsidR="00700642" w:rsidRDefault="00700642" w:rsidP="0001753C">
            <w:pPr>
              <w:jc w:val="center"/>
            </w:pPr>
            <w:r>
              <w:t>08/14/2015</w:t>
            </w:r>
          </w:p>
          <w:p w:rsidR="00D10404" w:rsidRDefault="00D10404" w:rsidP="0001753C">
            <w:pPr>
              <w:jc w:val="center"/>
            </w:pPr>
            <w:r>
              <w:lastRenderedPageBreak/>
              <w:t>Franklin</w:t>
            </w:r>
          </w:p>
          <w:p w:rsidR="00D10404" w:rsidRDefault="00D10404" w:rsidP="0001753C">
            <w:pPr>
              <w:jc w:val="center"/>
            </w:pPr>
            <w:r>
              <w:t>09/10/2015</w:t>
            </w:r>
          </w:p>
          <w:p w:rsidR="00D10404" w:rsidRDefault="00D10404" w:rsidP="0001753C">
            <w:pPr>
              <w:jc w:val="center"/>
            </w:pPr>
            <w:r>
              <w:t>TCAD</w:t>
            </w:r>
          </w:p>
          <w:p w:rsidR="00D10404" w:rsidRPr="00700642" w:rsidRDefault="00D10404" w:rsidP="0001753C">
            <w:pPr>
              <w:jc w:val="center"/>
            </w:pPr>
            <w:r>
              <w:t>09/10/2015</w:t>
            </w:r>
          </w:p>
        </w:tc>
      </w:tr>
      <w:tr w:rsidR="00B42BC8" w:rsidTr="004D4548">
        <w:tc>
          <w:tcPr>
            <w:tcW w:w="1188" w:type="dxa"/>
            <w:shd w:val="clear" w:color="auto" w:fill="auto"/>
          </w:tcPr>
          <w:p w:rsidR="00B42BC8" w:rsidRDefault="00BB5FAC" w:rsidP="009E0A45">
            <w:pPr>
              <w:jc w:val="center"/>
            </w:pPr>
            <w:hyperlink r:id="rId42" w:history="1">
              <w:r w:rsidR="00534DB4" w:rsidRPr="00700642">
                <w:rPr>
                  <w:rStyle w:val="Hyperlink"/>
                </w:rPr>
                <w:t>35-2015</w:t>
              </w:r>
            </w:hyperlink>
          </w:p>
        </w:tc>
        <w:tc>
          <w:tcPr>
            <w:tcW w:w="7380" w:type="dxa"/>
            <w:shd w:val="clear" w:color="auto" w:fill="auto"/>
          </w:tcPr>
          <w:p w:rsidR="00534DB4" w:rsidRPr="00534DB4" w:rsidRDefault="00534DB4" w:rsidP="00534DB4">
            <w:pPr>
              <w:jc w:val="both"/>
            </w:pPr>
            <w:r w:rsidRPr="00534DB4">
              <w:t xml:space="preserve">AN ORDINANCE PROVIDING FOR THE </w:t>
            </w:r>
            <w:r w:rsidRPr="00F27238">
              <w:rPr>
                <w:highlight w:val="yellow"/>
              </w:rPr>
              <w:t>ABANDONMENT</w:t>
            </w:r>
            <w:r w:rsidRPr="00534DB4">
              <w:t xml:space="preserve"> OF A PORTION OF PUBLIC RIGHT OF WAY; PROVIDING FOR THE TERMS AND CONDITIONS OF SUCH ABANDONMENT, AND CALLING A PUBLIC HEARING.</w:t>
            </w:r>
          </w:p>
          <w:p w:rsidR="00764761" w:rsidRPr="0022565F" w:rsidRDefault="00534DB4" w:rsidP="00534DB4">
            <w:pPr>
              <w:jc w:val="both"/>
            </w:pPr>
            <w:r w:rsidRPr="00534DB4">
              <w:rPr>
                <w:b/>
                <w:bCs/>
              </w:rPr>
              <w:t>Location:</w:t>
            </w:r>
            <w:r>
              <w:rPr>
                <w:b/>
                <w:bCs/>
              </w:rPr>
              <w:t xml:space="preserve">  </w:t>
            </w:r>
            <w:r w:rsidRPr="00534DB4">
              <w:rPr>
                <w:b/>
                <w:bCs/>
              </w:rPr>
              <w:t>Beech St between N. 21st St &amp; Ambler Ave; an east-west alley north of N. 21st St between Grape St &amp; Beech St; &amp; a north-south alley east of Beech St between N. 21st St &amp; Ambler Ave</w:t>
            </w:r>
          </w:p>
        </w:tc>
        <w:tc>
          <w:tcPr>
            <w:tcW w:w="1350" w:type="dxa"/>
            <w:gridSpan w:val="2"/>
            <w:shd w:val="clear" w:color="auto" w:fill="auto"/>
          </w:tcPr>
          <w:p w:rsidR="002D7DBB" w:rsidRDefault="00534DB4" w:rsidP="008D458E">
            <w:pPr>
              <w:jc w:val="center"/>
              <w:rPr>
                <w:b/>
              </w:rPr>
            </w:pPr>
            <w:r w:rsidRPr="00534DB4">
              <w:rPr>
                <w:b/>
              </w:rPr>
              <w:t>08/13/2015</w:t>
            </w:r>
          </w:p>
          <w:p w:rsidR="00700642" w:rsidRDefault="00700642" w:rsidP="00700642">
            <w:pPr>
              <w:jc w:val="center"/>
            </w:pPr>
            <w:r>
              <w:t>ARN</w:t>
            </w:r>
          </w:p>
          <w:p w:rsidR="00700642" w:rsidRDefault="00700642" w:rsidP="00700642">
            <w:pPr>
              <w:jc w:val="center"/>
            </w:pPr>
            <w:r>
              <w:t>08/14/2015</w:t>
            </w:r>
          </w:p>
          <w:p w:rsidR="00D10404" w:rsidRDefault="00D10404" w:rsidP="00D10404">
            <w:pPr>
              <w:jc w:val="center"/>
            </w:pPr>
            <w:r>
              <w:t>Franklin</w:t>
            </w:r>
          </w:p>
          <w:p w:rsidR="00D10404" w:rsidRDefault="00D10404" w:rsidP="00D10404">
            <w:pPr>
              <w:jc w:val="center"/>
            </w:pPr>
            <w:r>
              <w:t>09/10/2015</w:t>
            </w:r>
          </w:p>
          <w:p w:rsidR="00D10404" w:rsidRDefault="00D10404" w:rsidP="00D10404">
            <w:pPr>
              <w:jc w:val="center"/>
            </w:pPr>
            <w:r>
              <w:t>TCAD</w:t>
            </w:r>
          </w:p>
          <w:p w:rsidR="00D10404" w:rsidRPr="00534DB4" w:rsidRDefault="00D10404" w:rsidP="00D10404">
            <w:pPr>
              <w:jc w:val="center"/>
              <w:rPr>
                <w:b/>
              </w:rPr>
            </w:pPr>
            <w:r>
              <w:t>09/10/2015</w:t>
            </w:r>
          </w:p>
        </w:tc>
      </w:tr>
      <w:tr w:rsidR="00B42BC8" w:rsidTr="004D4548">
        <w:tc>
          <w:tcPr>
            <w:tcW w:w="1188" w:type="dxa"/>
            <w:shd w:val="clear" w:color="auto" w:fill="auto"/>
          </w:tcPr>
          <w:p w:rsidR="00B42BC8" w:rsidRDefault="00BB5FAC" w:rsidP="00BE3FF7">
            <w:pPr>
              <w:jc w:val="center"/>
            </w:pPr>
            <w:hyperlink r:id="rId43" w:history="1">
              <w:r w:rsidR="00534DB4" w:rsidRPr="00700642">
                <w:rPr>
                  <w:rStyle w:val="Hyperlink"/>
                </w:rPr>
                <w:t>36-2015</w:t>
              </w:r>
            </w:hyperlink>
          </w:p>
        </w:tc>
        <w:tc>
          <w:tcPr>
            <w:tcW w:w="7380" w:type="dxa"/>
            <w:shd w:val="clear" w:color="auto" w:fill="auto"/>
          </w:tcPr>
          <w:p w:rsidR="00534DB4" w:rsidRPr="00E4756E" w:rsidRDefault="00534DB4" w:rsidP="00534DB4">
            <w:pPr>
              <w:tabs>
                <w:tab w:val="left" w:pos="-720"/>
              </w:tabs>
              <w:suppressAutoHyphens/>
              <w:jc w:val="both"/>
              <w:rPr>
                <w:spacing w:val="-3"/>
              </w:rPr>
            </w:pPr>
            <w:r w:rsidRPr="00E4756E">
              <w:rPr>
                <w:spacing w:val="-3"/>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F917BB" w:rsidRPr="00534DB4" w:rsidRDefault="00534DB4" w:rsidP="00534DB4">
            <w:pPr>
              <w:jc w:val="both"/>
              <w:rPr>
                <w:b/>
              </w:rPr>
            </w:pPr>
            <w:r w:rsidRPr="00534DB4">
              <w:rPr>
                <w:b/>
              </w:rPr>
              <w:t>Location:  1134 Grand Ave</w:t>
            </w:r>
          </w:p>
        </w:tc>
        <w:tc>
          <w:tcPr>
            <w:tcW w:w="1350" w:type="dxa"/>
            <w:gridSpan w:val="2"/>
            <w:shd w:val="clear" w:color="auto" w:fill="auto"/>
          </w:tcPr>
          <w:p w:rsidR="002D7DBB" w:rsidRDefault="00534DB4" w:rsidP="00A23405">
            <w:pPr>
              <w:jc w:val="center"/>
              <w:rPr>
                <w:b/>
              </w:rPr>
            </w:pPr>
            <w:r w:rsidRPr="00534DB4">
              <w:rPr>
                <w:b/>
              </w:rPr>
              <w:t>08/13/2015</w:t>
            </w:r>
          </w:p>
          <w:p w:rsidR="00700642" w:rsidRDefault="00700642" w:rsidP="00700642">
            <w:pPr>
              <w:jc w:val="center"/>
            </w:pPr>
            <w:r>
              <w:t>ARN</w:t>
            </w:r>
          </w:p>
          <w:p w:rsidR="00700642" w:rsidRDefault="00700642" w:rsidP="00700642">
            <w:pPr>
              <w:jc w:val="center"/>
            </w:pPr>
            <w:r>
              <w:t>08/14/2015</w:t>
            </w:r>
          </w:p>
          <w:p w:rsidR="00D10404" w:rsidRDefault="00D10404" w:rsidP="00D10404">
            <w:pPr>
              <w:jc w:val="center"/>
            </w:pPr>
            <w:r>
              <w:t>Franklin</w:t>
            </w:r>
          </w:p>
          <w:p w:rsidR="00D10404" w:rsidRDefault="00D10404" w:rsidP="00D10404">
            <w:pPr>
              <w:jc w:val="center"/>
            </w:pPr>
            <w:r>
              <w:t>09/10/2015</w:t>
            </w:r>
          </w:p>
          <w:p w:rsidR="00D10404" w:rsidRDefault="00D10404" w:rsidP="00D10404">
            <w:pPr>
              <w:jc w:val="center"/>
            </w:pPr>
            <w:r>
              <w:t>TCAD</w:t>
            </w:r>
          </w:p>
          <w:p w:rsidR="00D10404" w:rsidRPr="00534DB4" w:rsidRDefault="00D10404" w:rsidP="00D10404">
            <w:pPr>
              <w:jc w:val="center"/>
              <w:rPr>
                <w:b/>
              </w:rPr>
            </w:pPr>
            <w:r>
              <w:t>09/10/2015</w:t>
            </w:r>
          </w:p>
        </w:tc>
      </w:tr>
      <w:tr w:rsidR="00B42BC8" w:rsidTr="004D4548">
        <w:tc>
          <w:tcPr>
            <w:tcW w:w="1188" w:type="dxa"/>
            <w:shd w:val="clear" w:color="auto" w:fill="auto"/>
          </w:tcPr>
          <w:p w:rsidR="00B42BC8" w:rsidRDefault="00BB5FAC" w:rsidP="00BE3FF7">
            <w:pPr>
              <w:jc w:val="center"/>
            </w:pPr>
            <w:hyperlink r:id="rId44" w:history="1">
              <w:r w:rsidR="00534DB4" w:rsidRPr="00700642">
                <w:rPr>
                  <w:rStyle w:val="Hyperlink"/>
                </w:rPr>
                <w:t>37-2015</w:t>
              </w:r>
            </w:hyperlink>
          </w:p>
        </w:tc>
        <w:tc>
          <w:tcPr>
            <w:tcW w:w="7380" w:type="dxa"/>
            <w:shd w:val="clear" w:color="auto" w:fill="auto"/>
          </w:tcPr>
          <w:p w:rsidR="00534DB4" w:rsidRPr="00E4756E" w:rsidRDefault="00534DB4" w:rsidP="00534DB4">
            <w:pPr>
              <w:tabs>
                <w:tab w:val="left" w:pos="-720"/>
              </w:tabs>
              <w:suppressAutoHyphens/>
              <w:jc w:val="both"/>
              <w:rPr>
                <w:spacing w:val="-3"/>
              </w:rPr>
            </w:pPr>
            <w:r w:rsidRPr="00E4756E">
              <w:rPr>
                <w:spacing w:val="-3"/>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B42BC8" w:rsidRPr="00534DB4" w:rsidRDefault="00534DB4" w:rsidP="00534DB4">
            <w:pPr>
              <w:jc w:val="both"/>
              <w:rPr>
                <w:b/>
                <w:spacing w:val="-3"/>
              </w:rPr>
            </w:pPr>
            <w:r w:rsidRPr="00534DB4">
              <w:rPr>
                <w:b/>
              </w:rPr>
              <w:t>Location:  Being ±1.35 acres located directly south of 2642 E. Lake Rd</w:t>
            </w:r>
          </w:p>
        </w:tc>
        <w:tc>
          <w:tcPr>
            <w:tcW w:w="1350" w:type="dxa"/>
            <w:gridSpan w:val="2"/>
            <w:shd w:val="clear" w:color="auto" w:fill="auto"/>
          </w:tcPr>
          <w:p w:rsidR="002D7DBB" w:rsidRDefault="00534DB4" w:rsidP="002D7DBB">
            <w:pPr>
              <w:jc w:val="center"/>
              <w:rPr>
                <w:b/>
              </w:rPr>
            </w:pPr>
            <w:r>
              <w:rPr>
                <w:b/>
              </w:rPr>
              <w:t>08/13/2015</w:t>
            </w:r>
          </w:p>
          <w:p w:rsidR="00700642" w:rsidRDefault="00700642" w:rsidP="00700642">
            <w:pPr>
              <w:jc w:val="center"/>
            </w:pPr>
            <w:r>
              <w:t>ARN</w:t>
            </w:r>
          </w:p>
          <w:p w:rsidR="00700642" w:rsidRDefault="00700642" w:rsidP="00700642">
            <w:pPr>
              <w:jc w:val="center"/>
            </w:pPr>
            <w:r>
              <w:t>08/14/2015</w:t>
            </w:r>
          </w:p>
          <w:p w:rsidR="00D10404" w:rsidRDefault="00D10404" w:rsidP="00D10404">
            <w:pPr>
              <w:jc w:val="center"/>
            </w:pPr>
            <w:r>
              <w:t>Franklin</w:t>
            </w:r>
          </w:p>
          <w:p w:rsidR="00D10404" w:rsidRDefault="00D10404" w:rsidP="00D10404">
            <w:pPr>
              <w:jc w:val="center"/>
            </w:pPr>
            <w:r>
              <w:t>09/10/2015</w:t>
            </w:r>
          </w:p>
          <w:p w:rsidR="00D10404" w:rsidRDefault="00D10404" w:rsidP="00D10404">
            <w:pPr>
              <w:jc w:val="center"/>
            </w:pPr>
            <w:r>
              <w:t>TCAD</w:t>
            </w:r>
          </w:p>
          <w:p w:rsidR="00D10404" w:rsidRPr="00534DB4" w:rsidRDefault="00D10404" w:rsidP="00D10404">
            <w:pPr>
              <w:jc w:val="center"/>
              <w:rPr>
                <w:b/>
              </w:rPr>
            </w:pPr>
            <w:r>
              <w:t>09/10/2015</w:t>
            </w:r>
          </w:p>
        </w:tc>
      </w:tr>
      <w:tr w:rsidR="00B42BC8" w:rsidTr="004D4548">
        <w:tc>
          <w:tcPr>
            <w:tcW w:w="1188" w:type="dxa"/>
            <w:shd w:val="clear" w:color="auto" w:fill="auto"/>
          </w:tcPr>
          <w:p w:rsidR="00B42BC8" w:rsidRDefault="00BB5FAC" w:rsidP="00A00E30">
            <w:pPr>
              <w:jc w:val="center"/>
            </w:pPr>
            <w:hyperlink r:id="rId45" w:history="1">
              <w:r w:rsidR="00534DB4" w:rsidRPr="00700642">
                <w:rPr>
                  <w:rStyle w:val="Hyperlink"/>
                </w:rPr>
                <w:t>38-2015</w:t>
              </w:r>
            </w:hyperlink>
          </w:p>
        </w:tc>
        <w:tc>
          <w:tcPr>
            <w:tcW w:w="7380" w:type="dxa"/>
            <w:shd w:val="clear" w:color="auto" w:fill="auto"/>
          </w:tcPr>
          <w:p w:rsidR="00534DB4" w:rsidRDefault="00534DB4" w:rsidP="00534DB4">
            <w:pPr>
              <w:jc w:val="both"/>
            </w:pPr>
            <w:r w:rsidRPr="00534DB4">
              <w:t xml:space="preserve">AN ORDINANCE PROVIDING FOR THE </w:t>
            </w:r>
            <w:r w:rsidRPr="00700642">
              <w:rPr>
                <w:highlight w:val="yellow"/>
              </w:rPr>
              <w:t>ABANDONMENT</w:t>
            </w:r>
            <w:r w:rsidRPr="00534DB4">
              <w:t xml:space="preserve"> OF A PORTION OF PUBLIC RIGHT OF WAY; PROVIDING FOR THE TERMS AND CONDITIONS OF SUCH ABANDONMENT, AND CALLING A PUBLIC HEARING.</w:t>
            </w:r>
          </w:p>
          <w:p w:rsidR="00E3045F" w:rsidRPr="00E3045F" w:rsidRDefault="00534DB4" w:rsidP="00534DB4">
            <w:pPr>
              <w:jc w:val="both"/>
              <w:rPr>
                <w:b/>
              </w:rPr>
            </w:pPr>
            <w:r w:rsidRPr="00534DB4">
              <w:rPr>
                <w:b/>
                <w:bCs/>
              </w:rPr>
              <w:t xml:space="preserve">Location:  The south ½ of Bacon </w:t>
            </w:r>
            <w:proofErr w:type="spellStart"/>
            <w:r w:rsidRPr="00534DB4">
              <w:rPr>
                <w:b/>
                <w:bCs/>
              </w:rPr>
              <w:t>Dr</w:t>
            </w:r>
            <w:proofErr w:type="spellEnd"/>
            <w:r w:rsidRPr="00534DB4">
              <w:rPr>
                <w:b/>
                <w:bCs/>
              </w:rPr>
              <w:t xml:space="preserve"> (±30 feet), west of Lincoln </w:t>
            </w:r>
            <w:proofErr w:type="spellStart"/>
            <w:r w:rsidRPr="00534DB4">
              <w:rPr>
                <w:b/>
                <w:bCs/>
              </w:rPr>
              <w:t>Dr</w:t>
            </w:r>
            <w:proofErr w:type="spellEnd"/>
            <w:r w:rsidRPr="00534DB4">
              <w:rPr>
                <w:b/>
                <w:bCs/>
              </w:rPr>
              <w:t xml:space="preserve"> a distance of approximately 175 feet; and an east-west alley south of Bacon </w:t>
            </w:r>
            <w:proofErr w:type="spellStart"/>
            <w:r w:rsidRPr="00534DB4">
              <w:rPr>
                <w:b/>
                <w:bCs/>
              </w:rPr>
              <w:t>Dr</w:t>
            </w:r>
            <w:proofErr w:type="spellEnd"/>
            <w:r w:rsidRPr="00534DB4">
              <w:rPr>
                <w:b/>
                <w:bCs/>
              </w:rPr>
              <w:t xml:space="preserve"> a distance of approximately 233 feet</w:t>
            </w:r>
          </w:p>
        </w:tc>
        <w:tc>
          <w:tcPr>
            <w:tcW w:w="1350" w:type="dxa"/>
            <w:gridSpan w:val="2"/>
            <w:shd w:val="clear" w:color="auto" w:fill="auto"/>
          </w:tcPr>
          <w:p w:rsidR="002D7DBB" w:rsidRDefault="00534DB4" w:rsidP="002D7DBB">
            <w:pPr>
              <w:jc w:val="center"/>
              <w:rPr>
                <w:b/>
              </w:rPr>
            </w:pPr>
            <w:r w:rsidRPr="00534DB4">
              <w:rPr>
                <w:b/>
              </w:rPr>
              <w:t>08/13/2015</w:t>
            </w:r>
          </w:p>
          <w:p w:rsidR="00700642" w:rsidRDefault="00700642" w:rsidP="00700642">
            <w:pPr>
              <w:jc w:val="center"/>
            </w:pPr>
            <w:r>
              <w:t>ARN</w:t>
            </w:r>
          </w:p>
          <w:p w:rsidR="00700642" w:rsidRDefault="00700642" w:rsidP="00700642">
            <w:pPr>
              <w:jc w:val="center"/>
            </w:pPr>
            <w:r>
              <w:t>08/14/2015</w:t>
            </w:r>
          </w:p>
          <w:p w:rsidR="00D10404" w:rsidRDefault="00D10404" w:rsidP="00D10404">
            <w:pPr>
              <w:jc w:val="center"/>
            </w:pPr>
            <w:r>
              <w:t>Franklin</w:t>
            </w:r>
          </w:p>
          <w:p w:rsidR="00D10404" w:rsidRDefault="00D10404" w:rsidP="00D10404">
            <w:pPr>
              <w:jc w:val="center"/>
            </w:pPr>
            <w:r>
              <w:t>09/10/2015</w:t>
            </w:r>
          </w:p>
          <w:p w:rsidR="00D10404" w:rsidRDefault="00D10404" w:rsidP="00D10404">
            <w:pPr>
              <w:jc w:val="center"/>
            </w:pPr>
            <w:r>
              <w:t>TCAD</w:t>
            </w:r>
          </w:p>
          <w:p w:rsidR="00D10404" w:rsidRPr="00D10404" w:rsidRDefault="00D10404" w:rsidP="00D10404">
            <w:pPr>
              <w:jc w:val="center"/>
              <w:rPr>
                <w:b/>
              </w:rPr>
            </w:pPr>
            <w:r>
              <w:t>09/10/2015</w:t>
            </w:r>
          </w:p>
        </w:tc>
      </w:tr>
      <w:tr w:rsidR="00B42BC8" w:rsidTr="004D4548">
        <w:tc>
          <w:tcPr>
            <w:tcW w:w="1188" w:type="dxa"/>
            <w:shd w:val="clear" w:color="auto" w:fill="auto"/>
          </w:tcPr>
          <w:p w:rsidR="00B42BC8" w:rsidRDefault="00BB5FAC" w:rsidP="00356DF2">
            <w:pPr>
              <w:jc w:val="center"/>
            </w:pPr>
            <w:hyperlink r:id="rId46" w:history="1">
              <w:r w:rsidR="00534DB4" w:rsidRPr="00700642">
                <w:rPr>
                  <w:rStyle w:val="Hyperlink"/>
                </w:rPr>
                <w:t>39-2015</w:t>
              </w:r>
            </w:hyperlink>
          </w:p>
        </w:tc>
        <w:tc>
          <w:tcPr>
            <w:tcW w:w="7380" w:type="dxa"/>
            <w:shd w:val="clear" w:color="auto" w:fill="auto"/>
          </w:tcPr>
          <w:p w:rsidR="00534DB4" w:rsidRPr="00534DB4" w:rsidRDefault="00534DB4" w:rsidP="00534DB4">
            <w:pPr>
              <w:jc w:val="both"/>
            </w:pPr>
            <w:r w:rsidRPr="00534DB4">
              <w:t>AN ORDINANCE AMENDING CHAPTER 23, "LAND DEVELOPMENT CODE," OF THE ABILENE MUNICIPAL CODE, BY AMENDING CERTAIN SECTIONS AS SET OUT BELOW; PROVIDING A SEVERABILITY CLAUSE; DECLARING A PENALTY AND CALLING A PUBLIC HEARING.</w:t>
            </w:r>
          </w:p>
          <w:p w:rsidR="00534DB4" w:rsidRDefault="00534DB4" w:rsidP="00534DB4">
            <w:pPr>
              <w:rPr>
                <w:b/>
              </w:rPr>
            </w:pPr>
            <w:r>
              <w:rPr>
                <w:b/>
              </w:rPr>
              <w:t xml:space="preserve">AMEND: </w:t>
            </w:r>
            <w:r w:rsidRPr="00774E22">
              <w:rPr>
                <w:b/>
              </w:rPr>
              <w:t>Section 3.2.11.4</w:t>
            </w:r>
            <w:r w:rsidRPr="00774E22">
              <w:rPr>
                <w:b/>
              </w:rPr>
              <w:tab/>
              <w:t>Drainage Plans</w:t>
            </w:r>
          </w:p>
          <w:p w:rsidR="00E3045F" w:rsidRPr="00534DB4" w:rsidRDefault="00534DB4" w:rsidP="00534DB4">
            <w:pPr>
              <w:rPr>
                <w:b/>
              </w:rPr>
            </w:pPr>
            <w:r>
              <w:rPr>
                <w:b/>
              </w:rPr>
              <w:t xml:space="preserve">REVISE: </w:t>
            </w:r>
            <w:r w:rsidRPr="00534DB4">
              <w:rPr>
                <w:b/>
              </w:rPr>
              <w:t>Revise duration for review of Drainage Plans</w:t>
            </w:r>
          </w:p>
        </w:tc>
        <w:tc>
          <w:tcPr>
            <w:tcW w:w="1350" w:type="dxa"/>
            <w:gridSpan w:val="2"/>
            <w:shd w:val="clear" w:color="auto" w:fill="auto"/>
          </w:tcPr>
          <w:p w:rsidR="002D7DBB" w:rsidRDefault="00534DB4" w:rsidP="002D7DBB">
            <w:pPr>
              <w:jc w:val="center"/>
              <w:rPr>
                <w:b/>
              </w:rPr>
            </w:pPr>
            <w:r>
              <w:rPr>
                <w:b/>
              </w:rPr>
              <w:t>08/13/2015</w:t>
            </w:r>
          </w:p>
          <w:p w:rsidR="00700642" w:rsidRDefault="00700642" w:rsidP="00700642">
            <w:pPr>
              <w:jc w:val="center"/>
            </w:pPr>
            <w:r>
              <w:t>ARN</w:t>
            </w:r>
          </w:p>
          <w:p w:rsidR="00700642" w:rsidRDefault="00700642" w:rsidP="00700642">
            <w:pPr>
              <w:jc w:val="center"/>
            </w:pPr>
            <w:r>
              <w:t>08/14/2015</w:t>
            </w:r>
          </w:p>
          <w:p w:rsidR="00D10404" w:rsidRDefault="00D10404" w:rsidP="00D10404">
            <w:pPr>
              <w:jc w:val="center"/>
            </w:pPr>
            <w:r>
              <w:t>Franklin</w:t>
            </w:r>
          </w:p>
          <w:p w:rsidR="00D10404" w:rsidRDefault="00D10404" w:rsidP="00D10404">
            <w:pPr>
              <w:jc w:val="center"/>
            </w:pPr>
            <w:r>
              <w:t>09/10/2015</w:t>
            </w:r>
          </w:p>
          <w:p w:rsidR="00D10404" w:rsidRDefault="00D10404" w:rsidP="00D10404">
            <w:pPr>
              <w:jc w:val="center"/>
            </w:pPr>
            <w:r>
              <w:t>TCAD</w:t>
            </w:r>
          </w:p>
          <w:p w:rsidR="00D10404" w:rsidRPr="00534DB4" w:rsidRDefault="00D10404" w:rsidP="00D10404">
            <w:pPr>
              <w:jc w:val="center"/>
              <w:rPr>
                <w:b/>
              </w:rPr>
            </w:pPr>
            <w:r>
              <w:t>09/10/2015</w:t>
            </w:r>
          </w:p>
        </w:tc>
      </w:tr>
      <w:tr w:rsidR="00B42BC8" w:rsidRPr="009248CA" w:rsidTr="004D4548">
        <w:tc>
          <w:tcPr>
            <w:tcW w:w="1188" w:type="dxa"/>
            <w:shd w:val="clear" w:color="auto" w:fill="auto"/>
          </w:tcPr>
          <w:p w:rsidR="00B42BC8" w:rsidRDefault="00BB5FAC" w:rsidP="00356DF2">
            <w:pPr>
              <w:jc w:val="center"/>
            </w:pPr>
            <w:hyperlink r:id="rId47" w:history="1">
              <w:r w:rsidR="00534DB4" w:rsidRPr="00C42936">
                <w:rPr>
                  <w:rStyle w:val="Hyperlink"/>
                </w:rPr>
                <w:t>40-2015</w:t>
              </w:r>
            </w:hyperlink>
          </w:p>
        </w:tc>
        <w:tc>
          <w:tcPr>
            <w:tcW w:w="7380" w:type="dxa"/>
            <w:shd w:val="clear" w:color="auto" w:fill="auto"/>
          </w:tcPr>
          <w:p w:rsidR="00534DB4" w:rsidRPr="00534DB4" w:rsidRDefault="00534DB4" w:rsidP="00534DB4">
            <w:pPr>
              <w:jc w:val="both"/>
            </w:pPr>
            <w:r w:rsidRPr="00534DB4">
              <w:t xml:space="preserve">AN ORDINANCE TO AMEND THE CITY’S COMPREHENSIVE PLAN AND THOROUGHFARE PLAN AMENDING AND ADOPTING THE CITY OF ABILENE BICYCLE PLAN; PROVIDING A SEVERABILITY CLAUSE; DECLARING A PENALTY AND </w:t>
            </w:r>
            <w:r w:rsidRPr="00534DB4">
              <w:lastRenderedPageBreak/>
              <w:t>CALLING A PUBLIC HEARING.</w:t>
            </w:r>
          </w:p>
          <w:p w:rsidR="009248CA" w:rsidRPr="009248CA" w:rsidRDefault="00534DB4" w:rsidP="009248CA">
            <w:pPr>
              <w:jc w:val="both"/>
              <w:rPr>
                <w:b/>
              </w:rPr>
            </w:pPr>
            <w:r>
              <w:rPr>
                <w:b/>
              </w:rPr>
              <w:t>Bike Plan</w:t>
            </w:r>
          </w:p>
        </w:tc>
        <w:tc>
          <w:tcPr>
            <w:tcW w:w="1350" w:type="dxa"/>
            <w:gridSpan w:val="2"/>
            <w:shd w:val="clear" w:color="auto" w:fill="auto"/>
          </w:tcPr>
          <w:p w:rsidR="00D6674E" w:rsidRDefault="00534DB4" w:rsidP="0047422B">
            <w:pPr>
              <w:jc w:val="center"/>
              <w:rPr>
                <w:b/>
              </w:rPr>
            </w:pPr>
            <w:r>
              <w:rPr>
                <w:b/>
              </w:rPr>
              <w:lastRenderedPageBreak/>
              <w:t>08/13/2015</w:t>
            </w:r>
          </w:p>
          <w:p w:rsidR="00700642" w:rsidRDefault="00700642" w:rsidP="00700642">
            <w:pPr>
              <w:jc w:val="center"/>
            </w:pPr>
            <w:r>
              <w:t>ARN</w:t>
            </w:r>
          </w:p>
          <w:p w:rsidR="00700642" w:rsidRDefault="00700642" w:rsidP="00700642">
            <w:pPr>
              <w:jc w:val="center"/>
            </w:pPr>
            <w:r>
              <w:t>08/14/2015</w:t>
            </w:r>
          </w:p>
          <w:p w:rsidR="00D10404" w:rsidRDefault="00D10404" w:rsidP="00D10404">
            <w:pPr>
              <w:jc w:val="center"/>
            </w:pPr>
            <w:r>
              <w:t>Franklin</w:t>
            </w:r>
          </w:p>
          <w:p w:rsidR="00D10404" w:rsidRDefault="00D10404" w:rsidP="00D10404">
            <w:pPr>
              <w:jc w:val="center"/>
            </w:pPr>
            <w:r>
              <w:lastRenderedPageBreak/>
              <w:t>09/10/2015</w:t>
            </w:r>
          </w:p>
          <w:p w:rsidR="00D10404" w:rsidRPr="009248CA" w:rsidRDefault="00D10404" w:rsidP="00D10404">
            <w:pPr>
              <w:jc w:val="center"/>
              <w:rPr>
                <w:b/>
              </w:rPr>
            </w:pPr>
          </w:p>
        </w:tc>
      </w:tr>
      <w:tr w:rsidR="00B42BC8" w:rsidTr="004D4548">
        <w:tc>
          <w:tcPr>
            <w:tcW w:w="1188" w:type="dxa"/>
            <w:shd w:val="clear" w:color="auto" w:fill="auto"/>
          </w:tcPr>
          <w:p w:rsidR="00B42BC8" w:rsidRDefault="00BB5FAC" w:rsidP="00356DF2">
            <w:pPr>
              <w:jc w:val="center"/>
            </w:pPr>
            <w:hyperlink r:id="rId48" w:history="1">
              <w:r w:rsidR="00534DB4" w:rsidRPr="00700642">
                <w:rPr>
                  <w:rStyle w:val="Hyperlink"/>
                </w:rPr>
                <w:t>41-2015</w:t>
              </w:r>
            </w:hyperlink>
          </w:p>
        </w:tc>
        <w:tc>
          <w:tcPr>
            <w:tcW w:w="7380" w:type="dxa"/>
            <w:shd w:val="clear" w:color="auto" w:fill="auto"/>
          </w:tcPr>
          <w:p w:rsidR="009248CA" w:rsidRPr="0026131F" w:rsidRDefault="0026131F" w:rsidP="0026131F">
            <w:pPr>
              <w:autoSpaceDE w:val="0"/>
              <w:autoSpaceDN w:val="0"/>
              <w:adjustRightInd w:val="0"/>
              <w:jc w:val="both"/>
            </w:pPr>
            <w:r w:rsidRPr="0026131F">
              <w:rPr>
                <w:bCs/>
              </w:rPr>
              <w:t xml:space="preserve">AN ORDINANCE AUTHORIZING THE ISSUANCE AND SALE OF CITY OF ABILENE, TEXAS </w:t>
            </w:r>
            <w:r w:rsidRPr="0026131F">
              <w:rPr>
                <w:b/>
                <w:bCs/>
              </w:rPr>
              <w:t>GENERAL OBLIGATION REFUNDING AND IMPROVEMENT BONDS, SERIES 2015</w:t>
            </w:r>
            <w:r w:rsidRPr="0026131F">
              <w:rPr>
                <w:bCs/>
              </w:rPr>
              <w:t>; LEVYING AN ANNUAL AD VALOREM TAX AND PROVIDING FOR THE SECURITY FOR AND PAYMENT OF SAID BONDS; APPROVING THE OFFICIAL STATEMENT; PROVIDING AN EFFECTIVE DATE; AND ENACTING OTHER PROVISIONS RELATING TO THE SUBJECT</w:t>
            </w:r>
          </w:p>
        </w:tc>
        <w:tc>
          <w:tcPr>
            <w:tcW w:w="1350" w:type="dxa"/>
            <w:gridSpan w:val="2"/>
            <w:shd w:val="clear" w:color="auto" w:fill="auto"/>
          </w:tcPr>
          <w:p w:rsidR="00D6674E" w:rsidRDefault="0026131F" w:rsidP="0047422B">
            <w:pPr>
              <w:jc w:val="center"/>
              <w:rPr>
                <w:b/>
              </w:rPr>
            </w:pPr>
            <w:r w:rsidRPr="0026131F">
              <w:rPr>
                <w:b/>
              </w:rPr>
              <w:t>08/13/2015</w:t>
            </w:r>
          </w:p>
          <w:p w:rsidR="00700642" w:rsidRDefault="00700642" w:rsidP="00700642">
            <w:pPr>
              <w:jc w:val="center"/>
            </w:pPr>
            <w:r>
              <w:t>ARN</w:t>
            </w:r>
          </w:p>
          <w:p w:rsidR="00700642" w:rsidRDefault="00700642" w:rsidP="00700642">
            <w:pPr>
              <w:jc w:val="center"/>
            </w:pPr>
            <w:r>
              <w:t>08/14/2015</w:t>
            </w:r>
          </w:p>
          <w:p w:rsidR="00D10404" w:rsidRDefault="00D10404" w:rsidP="00D10404">
            <w:pPr>
              <w:jc w:val="center"/>
            </w:pPr>
            <w:r>
              <w:t>Franklin</w:t>
            </w:r>
          </w:p>
          <w:p w:rsidR="00D10404" w:rsidRDefault="00D10404" w:rsidP="00D10404">
            <w:pPr>
              <w:jc w:val="center"/>
            </w:pPr>
            <w:r>
              <w:t>09/10/2015</w:t>
            </w:r>
          </w:p>
          <w:p w:rsidR="00D10404" w:rsidRDefault="00D10404" w:rsidP="00D10404">
            <w:pPr>
              <w:jc w:val="center"/>
            </w:pPr>
            <w:r>
              <w:t>TCAD</w:t>
            </w:r>
          </w:p>
          <w:p w:rsidR="00D10404" w:rsidRPr="0026131F" w:rsidRDefault="00D10404" w:rsidP="00D10404">
            <w:pPr>
              <w:jc w:val="center"/>
              <w:rPr>
                <w:b/>
              </w:rPr>
            </w:pPr>
            <w:r>
              <w:t>09/10/2015</w:t>
            </w:r>
          </w:p>
        </w:tc>
      </w:tr>
      <w:tr w:rsidR="00B42BC8" w:rsidTr="004D4548">
        <w:trPr>
          <w:trHeight w:val="467"/>
        </w:trPr>
        <w:tc>
          <w:tcPr>
            <w:tcW w:w="1188" w:type="dxa"/>
            <w:shd w:val="clear" w:color="auto" w:fill="auto"/>
          </w:tcPr>
          <w:p w:rsidR="00B42BC8" w:rsidRDefault="00BB5FAC" w:rsidP="00A6269E">
            <w:pPr>
              <w:jc w:val="center"/>
            </w:pPr>
            <w:hyperlink r:id="rId49" w:history="1">
              <w:r w:rsidR="0026131F" w:rsidRPr="00700642">
                <w:rPr>
                  <w:rStyle w:val="Hyperlink"/>
                </w:rPr>
                <w:t>42-2015</w:t>
              </w:r>
            </w:hyperlink>
          </w:p>
        </w:tc>
        <w:tc>
          <w:tcPr>
            <w:tcW w:w="7380" w:type="dxa"/>
            <w:shd w:val="clear" w:color="auto" w:fill="auto"/>
          </w:tcPr>
          <w:p w:rsidR="00ED20FC" w:rsidRPr="00ED20FC" w:rsidRDefault="0026131F" w:rsidP="0026131F">
            <w:pPr>
              <w:autoSpaceDE w:val="0"/>
              <w:autoSpaceDN w:val="0"/>
              <w:adjustRightInd w:val="0"/>
              <w:jc w:val="both"/>
            </w:pPr>
            <w:r w:rsidRPr="0026131F">
              <w:rPr>
                <w:bCs/>
              </w:rPr>
              <w:t>AN ORDINANCE AUTHORIZING THE ISSUANCE AND SALE OF CITY OF ABILENE, TEXAS,</w:t>
            </w:r>
            <w:r>
              <w:rPr>
                <w:bCs/>
              </w:rPr>
              <w:t xml:space="preserve"> </w:t>
            </w:r>
            <w:r w:rsidRPr="0026131F">
              <w:rPr>
                <w:b/>
                <w:bCs/>
              </w:rPr>
              <w:t>COMBINATION TAX AND LIMITED SURPLUS REVENUE CERTIFICATES OF OBLIGATION, SERIES 2015A;</w:t>
            </w:r>
            <w:r w:rsidRPr="0026131F">
              <w:rPr>
                <w:bCs/>
              </w:rPr>
              <w:t xml:space="preserve"> LEVYING AN ANNUAL AD VALOREM TAX AND PROVIDING FOR THE</w:t>
            </w:r>
            <w:r>
              <w:rPr>
                <w:bCs/>
              </w:rPr>
              <w:t xml:space="preserve"> </w:t>
            </w:r>
            <w:r w:rsidRPr="0026131F">
              <w:rPr>
                <w:bCs/>
              </w:rPr>
              <w:t>SECURITY FOR AND PAYMENT OF SAID CERTIFICATES; APPROVING THE OFFICIAL</w:t>
            </w:r>
            <w:r>
              <w:rPr>
                <w:bCs/>
              </w:rPr>
              <w:t xml:space="preserve"> </w:t>
            </w:r>
            <w:r w:rsidRPr="0026131F">
              <w:rPr>
                <w:bCs/>
              </w:rPr>
              <w:t>STATEMENT; PROVIDING AN EFFECTIVE DATE; AND ENACTING OTHER PROVISIONS</w:t>
            </w:r>
            <w:r>
              <w:rPr>
                <w:bCs/>
              </w:rPr>
              <w:t xml:space="preserve"> </w:t>
            </w:r>
            <w:r w:rsidRPr="0026131F">
              <w:rPr>
                <w:bCs/>
              </w:rPr>
              <w:t>RELATING TO THE SUBJECT</w:t>
            </w:r>
          </w:p>
        </w:tc>
        <w:tc>
          <w:tcPr>
            <w:tcW w:w="1350" w:type="dxa"/>
            <w:gridSpan w:val="2"/>
            <w:shd w:val="clear" w:color="auto" w:fill="auto"/>
          </w:tcPr>
          <w:p w:rsidR="00E9712A" w:rsidRDefault="0026131F" w:rsidP="0047422B">
            <w:pPr>
              <w:jc w:val="center"/>
              <w:rPr>
                <w:b/>
              </w:rPr>
            </w:pPr>
            <w:r>
              <w:rPr>
                <w:b/>
              </w:rPr>
              <w:t>08/13/2015</w:t>
            </w:r>
          </w:p>
          <w:p w:rsidR="00700642" w:rsidRDefault="00700642" w:rsidP="00700642">
            <w:pPr>
              <w:jc w:val="center"/>
            </w:pPr>
            <w:r>
              <w:t>ARN</w:t>
            </w:r>
          </w:p>
          <w:p w:rsidR="00700642" w:rsidRDefault="00700642" w:rsidP="00700642">
            <w:pPr>
              <w:jc w:val="center"/>
            </w:pPr>
            <w:r>
              <w:t>08/14/2015</w:t>
            </w:r>
          </w:p>
          <w:p w:rsidR="00D10404" w:rsidRDefault="00D10404" w:rsidP="00D10404">
            <w:pPr>
              <w:jc w:val="center"/>
            </w:pPr>
            <w:r>
              <w:t>Franklin</w:t>
            </w:r>
          </w:p>
          <w:p w:rsidR="00D10404" w:rsidRDefault="00D10404" w:rsidP="00D10404">
            <w:pPr>
              <w:jc w:val="center"/>
            </w:pPr>
            <w:r>
              <w:t>09/10/2015</w:t>
            </w:r>
          </w:p>
          <w:p w:rsidR="00D10404" w:rsidRDefault="00D10404" w:rsidP="00D10404">
            <w:pPr>
              <w:jc w:val="center"/>
            </w:pPr>
            <w:r>
              <w:t>TCAD</w:t>
            </w:r>
          </w:p>
          <w:p w:rsidR="00D10404" w:rsidRPr="0026131F" w:rsidRDefault="00D10404" w:rsidP="00D10404">
            <w:pPr>
              <w:jc w:val="center"/>
              <w:rPr>
                <w:b/>
              </w:rPr>
            </w:pPr>
            <w:r>
              <w:t>09/10/2015</w:t>
            </w:r>
          </w:p>
        </w:tc>
      </w:tr>
      <w:tr w:rsidR="00B42BC8" w:rsidTr="004D4548">
        <w:tc>
          <w:tcPr>
            <w:tcW w:w="1188" w:type="dxa"/>
            <w:shd w:val="clear" w:color="auto" w:fill="auto"/>
          </w:tcPr>
          <w:p w:rsidR="00B42BC8" w:rsidRDefault="00BB5FAC" w:rsidP="004F75BD">
            <w:pPr>
              <w:jc w:val="center"/>
            </w:pPr>
            <w:hyperlink r:id="rId50" w:history="1">
              <w:r w:rsidR="0026131F" w:rsidRPr="00700642">
                <w:rPr>
                  <w:rStyle w:val="Hyperlink"/>
                </w:rPr>
                <w:t>43-2015</w:t>
              </w:r>
            </w:hyperlink>
          </w:p>
        </w:tc>
        <w:tc>
          <w:tcPr>
            <w:tcW w:w="7380" w:type="dxa"/>
            <w:shd w:val="clear" w:color="auto" w:fill="auto"/>
          </w:tcPr>
          <w:p w:rsidR="00C72424" w:rsidRPr="007022A5" w:rsidRDefault="0026131F" w:rsidP="005B3688">
            <w:pPr>
              <w:pStyle w:val="BodyText"/>
              <w:rPr>
                <w:b/>
              </w:rPr>
            </w:pPr>
            <w:r w:rsidRPr="00582745">
              <w:rPr>
                <w:rFonts w:cs="Arial"/>
              </w:rPr>
              <w:t xml:space="preserve">AN ORDINANCE APPROVING </w:t>
            </w:r>
            <w:r w:rsidRPr="0026131F">
              <w:rPr>
                <w:rFonts w:cs="Arial"/>
                <w:b/>
              </w:rPr>
              <w:t>REVISED BUDGET</w:t>
            </w:r>
            <w:r w:rsidRPr="00582745">
              <w:rPr>
                <w:rFonts w:cs="Arial"/>
              </w:rPr>
              <w:t xml:space="preserve"> FIGURES FOR FISCAL YEAR </w:t>
            </w:r>
            <w:r>
              <w:rPr>
                <w:rFonts w:cs="Arial"/>
              </w:rPr>
              <w:t>2014</w:t>
            </w:r>
            <w:r w:rsidRPr="00582745">
              <w:rPr>
                <w:rFonts w:cs="Arial"/>
              </w:rPr>
              <w:t>-</w:t>
            </w:r>
            <w:r>
              <w:rPr>
                <w:rFonts w:cs="Arial"/>
              </w:rPr>
              <w:t>2015</w:t>
            </w:r>
            <w:r w:rsidRPr="00582745">
              <w:rPr>
                <w:rFonts w:cs="Arial"/>
              </w:rPr>
              <w:t>;  FOR THE CITY OF ABILENE; APPROPRIATING FUNDS; REPEALING ALL ORDINANCES AND PARTS OF ORDINANCES IN CONFLICT HEREWITH; CALLING A PUBLIC HEARING.</w:t>
            </w:r>
          </w:p>
        </w:tc>
        <w:tc>
          <w:tcPr>
            <w:tcW w:w="1350" w:type="dxa"/>
            <w:gridSpan w:val="2"/>
            <w:shd w:val="clear" w:color="auto" w:fill="auto"/>
          </w:tcPr>
          <w:p w:rsidR="00B150D3" w:rsidRDefault="0026131F" w:rsidP="00E9712A">
            <w:pPr>
              <w:jc w:val="center"/>
              <w:rPr>
                <w:b/>
              </w:rPr>
            </w:pPr>
            <w:r>
              <w:rPr>
                <w:b/>
              </w:rPr>
              <w:t>08/13/2015</w:t>
            </w:r>
          </w:p>
          <w:p w:rsidR="00700642" w:rsidRDefault="00700642" w:rsidP="00700642">
            <w:pPr>
              <w:jc w:val="center"/>
            </w:pPr>
            <w:r>
              <w:t>ARN</w:t>
            </w:r>
          </w:p>
          <w:p w:rsidR="00700642" w:rsidRDefault="00700642" w:rsidP="00700642">
            <w:pPr>
              <w:jc w:val="center"/>
            </w:pPr>
            <w:r>
              <w:t>08/14/2015</w:t>
            </w:r>
          </w:p>
          <w:p w:rsidR="00D10404" w:rsidRDefault="00D10404" w:rsidP="00D10404">
            <w:pPr>
              <w:jc w:val="center"/>
            </w:pPr>
            <w:r>
              <w:t>Franklin</w:t>
            </w:r>
          </w:p>
          <w:p w:rsidR="00D10404" w:rsidRPr="00D10404" w:rsidRDefault="00D10404" w:rsidP="00D10404">
            <w:pPr>
              <w:jc w:val="center"/>
            </w:pPr>
            <w:r>
              <w:t>09/10/2015</w:t>
            </w:r>
          </w:p>
        </w:tc>
      </w:tr>
      <w:tr w:rsidR="00B42BC8" w:rsidTr="004D4548">
        <w:tc>
          <w:tcPr>
            <w:tcW w:w="1188" w:type="dxa"/>
            <w:shd w:val="clear" w:color="auto" w:fill="auto"/>
          </w:tcPr>
          <w:p w:rsidR="00B42BC8" w:rsidRDefault="00BB5FAC" w:rsidP="004F75BD">
            <w:pPr>
              <w:jc w:val="center"/>
            </w:pPr>
            <w:hyperlink r:id="rId51" w:history="1">
              <w:r w:rsidR="00F27238" w:rsidRPr="00700642">
                <w:rPr>
                  <w:rStyle w:val="Hyperlink"/>
                </w:rPr>
                <w:t>44-2015</w:t>
              </w:r>
            </w:hyperlink>
          </w:p>
        </w:tc>
        <w:tc>
          <w:tcPr>
            <w:tcW w:w="7380" w:type="dxa"/>
            <w:shd w:val="clear" w:color="auto" w:fill="auto"/>
          </w:tcPr>
          <w:p w:rsidR="00F27238" w:rsidRDefault="00F27238" w:rsidP="00F27238">
            <w:pPr>
              <w:tabs>
                <w:tab w:val="left" w:pos="-720"/>
              </w:tabs>
              <w:suppressAutoHyphens/>
              <w:jc w:val="both"/>
              <w:rPr>
                <w:rFonts w:ascii="CG Times" w:hAnsi="CG Times"/>
                <w:spacing w:val="-3"/>
              </w:rPr>
            </w:pPr>
            <w:r>
              <w:rPr>
                <w:rFonts w:ascii="CG Times" w:hAnsi="CG Times"/>
                <w:spacing w:val="-3"/>
              </w:rPr>
              <w:t xml:space="preserve">AN ORDINANCE OF THE CITY OF ABILENE, TEXAS, AMENDING CHAPTER 23, </w:t>
            </w:r>
            <w:r w:rsidRPr="00E4756E">
              <w:rPr>
                <w:spacing w:val="-3"/>
              </w:rPr>
              <w:t>"LAND DEVELOPMENT CODE,"</w:t>
            </w:r>
            <w:r>
              <w:rPr>
                <w:spacing w:val="-3"/>
              </w:rPr>
              <w:t xml:space="preserve"> </w:t>
            </w:r>
            <w:r>
              <w:rPr>
                <w:rFonts w:ascii="CG Times" w:hAnsi="CG Times"/>
                <w:spacing w:val="-3"/>
              </w:rPr>
              <w:t xml:space="preserve">OF THE ABILENE MUNICIPAL CODE, CONCERNING </w:t>
            </w:r>
            <w:r>
              <w:rPr>
                <w:rFonts w:ascii="CG Times" w:hAnsi="CG Times"/>
                <w:spacing w:val="-3"/>
                <w:u w:val="single"/>
              </w:rPr>
              <w:t>PDD-</w:t>
            </w:r>
            <w:r w:rsidRPr="00F27238">
              <w:rPr>
                <w:rFonts w:ascii="CG Times" w:hAnsi="CG Times"/>
                <w:spacing w:val="-3"/>
                <w:u w:val="single"/>
              </w:rPr>
              <w:fldChar w:fldCharType="begin">
                <w:ffData>
                  <w:name w:val="Text1"/>
                  <w:enabled/>
                  <w:calcOnExit w:val="0"/>
                  <w:textInput>
                    <w:maxLength w:val="3"/>
                  </w:textInput>
                </w:ffData>
              </w:fldChar>
            </w:r>
            <w:bookmarkStart w:id="3" w:name="Text1"/>
            <w:r w:rsidRPr="00F27238">
              <w:rPr>
                <w:rFonts w:ascii="CG Times" w:hAnsi="CG Times"/>
                <w:spacing w:val="-3"/>
                <w:u w:val="single"/>
              </w:rPr>
              <w:instrText xml:space="preserve"> FORMTEXT </w:instrText>
            </w:r>
            <w:r w:rsidRPr="00F27238">
              <w:rPr>
                <w:rFonts w:ascii="CG Times" w:hAnsi="CG Times"/>
                <w:spacing w:val="-3"/>
                <w:u w:val="single"/>
              </w:rPr>
            </w:r>
            <w:r w:rsidRPr="00F27238">
              <w:rPr>
                <w:rFonts w:ascii="CG Times" w:hAnsi="CG Times"/>
                <w:spacing w:val="-3"/>
                <w:u w:val="single"/>
              </w:rPr>
              <w:fldChar w:fldCharType="separate"/>
            </w:r>
            <w:r w:rsidRPr="00F27238">
              <w:rPr>
                <w:rFonts w:ascii="CG Times" w:hAnsi="CG Times"/>
                <w:noProof/>
                <w:spacing w:val="-3"/>
                <w:u w:val="single"/>
              </w:rPr>
              <w:t>91</w:t>
            </w:r>
            <w:r w:rsidRPr="00F27238">
              <w:rPr>
                <w:rFonts w:ascii="CG Times" w:hAnsi="CG Times"/>
                <w:spacing w:val="-3"/>
                <w:u w:val="single"/>
              </w:rPr>
              <w:fldChar w:fldCharType="end"/>
            </w:r>
            <w:bookmarkEnd w:id="3"/>
            <w:r>
              <w:rPr>
                <w:rFonts w:ascii="CG Times" w:hAnsi="CG Times"/>
                <w:spacing w:val="-3"/>
              </w:rPr>
              <w:t xml:space="preserve"> AND ORDINANCE NO. </w:t>
            </w:r>
            <w:r>
              <w:rPr>
                <w:rFonts w:ascii="CG Times" w:hAnsi="CG Times"/>
                <w:spacing w:val="-3"/>
              </w:rPr>
              <w:fldChar w:fldCharType="begin">
                <w:ffData>
                  <w:name w:val="Text7"/>
                  <w:enabled/>
                  <w:calcOnExit w:val="0"/>
                  <w:textInput/>
                </w:ffData>
              </w:fldChar>
            </w:r>
            <w:bookmarkStart w:id="4" w:name="Text7"/>
            <w:r>
              <w:rPr>
                <w:rFonts w:ascii="CG Times" w:hAnsi="CG Times"/>
                <w:spacing w:val="-3"/>
              </w:rPr>
              <w:instrText xml:space="preserve"> FORMTEXT </w:instrText>
            </w:r>
            <w:r>
              <w:rPr>
                <w:rFonts w:ascii="CG Times" w:hAnsi="CG Times"/>
                <w:spacing w:val="-3"/>
              </w:rPr>
            </w:r>
            <w:r>
              <w:rPr>
                <w:rFonts w:ascii="CG Times" w:hAnsi="CG Times"/>
                <w:spacing w:val="-3"/>
              </w:rPr>
              <w:fldChar w:fldCharType="separate"/>
            </w:r>
            <w:r>
              <w:rPr>
                <w:rFonts w:ascii="CG Times" w:hAnsi="CG Times"/>
                <w:noProof/>
                <w:spacing w:val="-3"/>
              </w:rPr>
              <w:t>20-2004</w:t>
            </w:r>
            <w:r>
              <w:rPr>
                <w:rFonts w:ascii="CG Times" w:hAnsi="CG Times"/>
                <w:spacing w:val="-3"/>
              </w:rPr>
              <w:fldChar w:fldCharType="end"/>
            </w:r>
            <w:bookmarkEnd w:id="4"/>
            <w:r>
              <w:rPr>
                <w:rFonts w:ascii="CG Times" w:hAnsi="CG Times"/>
                <w:spacing w:val="-3"/>
              </w:rPr>
              <w:t xml:space="preserve"> A PLANNED DEVELOPMENT DISTRICT; CALLING A PUBLIC HEARING; PROVIDING A PENALTY AND AN EFFECTIVE DATE.</w:t>
            </w:r>
          </w:p>
          <w:p w:rsidR="00F27238" w:rsidRPr="00F27238" w:rsidRDefault="00F27238" w:rsidP="00F27238">
            <w:pPr>
              <w:tabs>
                <w:tab w:val="center" w:pos="5040"/>
              </w:tabs>
              <w:suppressAutoHyphens/>
              <w:spacing w:line="240" w:lineRule="atLeast"/>
              <w:jc w:val="both"/>
              <w:rPr>
                <w:rFonts w:ascii="CG Times" w:hAnsi="CG Times"/>
                <w:b/>
                <w:spacing w:val="-3"/>
              </w:rPr>
            </w:pPr>
            <w:r w:rsidRPr="00F27238">
              <w:rPr>
                <w:rFonts w:ascii="CG Times" w:hAnsi="CG Times"/>
                <w:b/>
                <w:spacing w:val="-3"/>
              </w:rPr>
              <w:t>5</w:t>
            </w:r>
            <w:r w:rsidRPr="00F27238">
              <w:rPr>
                <w:rFonts w:ascii="CG Times" w:hAnsi="CG Times"/>
                <w:b/>
                <w:spacing w:val="-3"/>
                <w:vertAlign w:val="superscript"/>
              </w:rPr>
              <w:t>th</w:t>
            </w:r>
            <w:r w:rsidRPr="00F27238">
              <w:rPr>
                <w:rFonts w:ascii="CG Times" w:hAnsi="CG Times"/>
                <w:b/>
                <w:spacing w:val="-3"/>
              </w:rPr>
              <w:t xml:space="preserve"> Amendment to Ordinance No. 20-2004</w:t>
            </w:r>
          </w:p>
          <w:p w:rsidR="00F27238" w:rsidRPr="00F27238" w:rsidRDefault="00F27238" w:rsidP="00F27238">
            <w:pPr>
              <w:tabs>
                <w:tab w:val="left" w:pos="0"/>
                <w:tab w:val="left" w:pos="720"/>
              </w:tabs>
              <w:suppressAutoHyphens/>
              <w:spacing w:line="240" w:lineRule="atLeast"/>
              <w:ind w:left="1440" w:hanging="1440"/>
              <w:rPr>
                <w:rFonts w:ascii="CG Times" w:hAnsi="CG Times"/>
                <w:b/>
              </w:rPr>
            </w:pPr>
            <w:r w:rsidRPr="00F27238">
              <w:rPr>
                <w:rFonts w:ascii="CG Times" w:hAnsi="CG Times"/>
                <w:b/>
                <w:spacing w:val="-3"/>
              </w:rPr>
              <w:t xml:space="preserve">AMEND: </w:t>
            </w:r>
            <w:r w:rsidRPr="00F27238">
              <w:rPr>
                <w:rFonts w:ascii="CG Times" w:hAnsi="CG Times"/>
                <w:b/>
              </w:rPr>
              <w:t xml:space="preserve">PART 7: </w:t>
            </w:r>
            <w:r w:rsidRPr="00F27238">
              <w:rPr>
                <w:rFonts w:ascii="CG Times" w:hAnsi="CG Times"/>
                <w:b/>
                <w:u w:val="single"/>
              </w:rPr>
              <w:t>Specific Modifications</w:t>
            </w:r>
            <w:r>
              <w:rPr>
                <w:rFonts w:ascii="CG Times" w:hAnsi="CG Times"/>
                <w:b/>
              </w:rPr>
              <w:t xml:space="preserve">, Sub-part (2) (F) </w:t>
            </w:r>
          </w:p>
          <w:p w:rsidR="007022A5" w:rsidRPr="007022A5" w:rsidRDefault="00F27238" w:rsidP="00F27238">
            <w:pPr>
              <w:jc w:val="both"/>
              <w:rPr>
                <w:b/>
              </w:rPr>
            </w:pPr>
            <w:r w:rsidRPr="00F27238">
              <w:rPr>
                <w:rFonts w:ascii="CG Times" w:hAnsi="CG Times"/>
                <w:b/>
                <w:spacing w:val="-3"/>
              </w:rPr>
              <w:t xml:space="preserve">ADD: Allow for an additional sign located on Liddle Acres, Block A, Lot 102 </w:t>
            </w:r>
            <w:proofErr w:type="spellStart"/>
            <w:r w:rsidRPr="00F27238">
              <w:rPr>
                <w:rFonts w:ascii="CG Times" w:hAnsi="CG Times"/>
                <w:b/>
                <w:spacing w:val="-3"/>
              </w:rPr>
              <w:t>Replat</w:t>
            </w:r>
            <w:proofErr w:type="spellEnd"/>
          </w:p>
        </w:tc>
        <w:tc>
          <w:tcPr>
            <w:tcW w:w="1350" w:type="dxa"/>
            <w:gridSpan w:val="2"/>
            <w:shd w:val="clear" w:color="auto" w:fill="auto"/>
          </w:tcPr>
          <w:p w:rsidR="00E9712A" w:rsidRDefault="00F27238" w:rsidP="00B150D3">
            <w:pPr>
              <w:jc w:val="center"/>
              <w:rPr>
                <w:b/>
              </w:rPr>
            </w:pPr>
            <w:r>
              <w:rPr>
                <w:b/>
              </w:rPr>
              <w:t>08/13/2015</w:t>
            </w:r>
          </w:p>
          <w:p w:rsidR="00700642" w:rsidRDefault="00700642" w:rsidP="00700642">
            <w:pPr>
              <w:jc w:val="center"/>
            </w:pPr>
            <w:r>
              <w:t>ARN</w:t>
            </w:r>
          </w:p>
          <w:p w:rsidR="00700642" w:rsidRDefault="00700642" w:rsidP="00700642">
            <w:pPr>
              <w:jc w:val="center"/>
            </w:pPr>
            <w:r>
              <w:t>08/14/2015</w:t>
            </w:r>
          </w:p>
          <w:p w:rsidR="00D10404" w:rsidRDefault="00D10404" w:rsidP="00D10404">
            <w:pPr>
              <w:jc w:val="center"/>
            </w:pPr>
            <w:r>
              <w:t>Franklin</w:t>
            </w:r>
          </w:p>
          <w:p w:rsidR="00D10404" w:rsidRDefault="00D10404" w:rsidP="00D10404">
            <w:pPr>
              <w:jc w:val="center"/>
            </w:pPr>
            <w:r>
              <w:t>09/10/2015</w:t>
            </w:r>
          </w:p>
          <w:p w:rsidR="00D10404" w:rsidRDefault="00D10404" w:rsidP="00D10404">
            <w:pPr>
              <w:jc w:val="center"/>
            </w:pPr>
            <w:r>
              <w:t>TCAD</w:t>
            </w:r>
          </w:p>
          <w:p w:rsidR="00D10404" w:rsidRPr="007022A5" w:rsidRDefault="00D10404" w:rsidP="00D10404">
            <w:pPr>
              <w:jc w:val="center"/>
              <w:rPr>
                <w:b/>
              </w:rPr>
            </w:pPr>
            <w:r>
              <w:t>09/10/2015</w:t>
            </w:r>
          </w:p>
        </w:tc>
      </w:tr>
      <w:tr w:rsidR="00B42BC8" w:rsidTr="004D4548">
        <w:tc>
          <w:tcPr>
            <w:tcW w:w="1188" w:type="dxa"/>
            <w:shd w:val="clear" w:color="auto" w:fill="auto"/>
          </w:tcPr>
          <w:p w:rsidR="00B42BC8" w:rsidRPr="00C23AEB" w:rsidRDefault="00BB5FAC" w:rsidP="004F75BD">
            <w:pPr>
              <w:jc w:val="center"/>
            </w:pPr>
            <w:hyperlink r:id="rId52" w:history="1">
              <w:r w:rsidR="00852EFE" w:rsidRPr="00C23AEB">
                <w:rPr>
                  <w:rStyle w:val="Hyperlink"/>
                </w:rPr>
                <w:t>45-2015</w:t>
              </w:r>
            </w:hyperlink>
          </w:p>
          <w:p w:rsidR="00830ADF" w:rsidRDefault="00C23AEB" w:rsidP="00830ADF">
            <w:pPr>
              <w:rPr>
                <w:highlight w:val="yellow"/>
              </w:rPr>
            </w:pPr>
            <w:r>
              <w:rPr>
                <w:highlight w:val="yellow"/>
              </w:rPr>
              <w:t>Exhibit</w:t>
            </w:r>
          </w:p>
          <w:p w:rsidR="00C23AEB" w:rsidRDefault="00C23AEB" w:rsidP="00830ADF">
            <w:pPr>
              <w:rPr>
                <w:highlight w:val="yellow"/>
              </w:rPr>
            </w:pPr>
            <w:r>
              <w:rPr>
                <w:highlight w:val="yellow"/>
              </w:rPr>
              <w:t>Received</w:t>
            </w:r>
          </w:p>
          <w:p w:rsidR="00C23AEB" w:rsidRDefault="00C23AEB" w:rsidP="00830ADF">
            <w:pPr>
              <w:rPr>
                <w:highlight w:val="yellow"/>
              </w:rPr>
            </w:pPr>
            <w:r>
              <w:rPr>
                <w:highlight w:val="yellow"/>
              </w:rPr>
              <w:t>01/2016</w:t>
            </w:r>
          </w:p>
          <w:p w:rsidR="00830ADF" w:rsidRPr="00830ADF" w:rsidRDefault="00830ADF" w:rsidP="00830ADF">
            <w:pPr>
              <w:rPr>
                <w:highlight w:val="yellow"/>
              </w:rPr>
            </w:pPr>
          </w:p>
        </w:tc>
        <w:tc>
          <w:tcPr>
            <w:tcW w:w="7380" w:type="dxa"/>
            <w:tcBorders>
              <w:bottom w:val="single" w:sz="4" w:space="0" w:color="auto"/>
            </w:tcBorders>
            <w:shd w:val="clear" w:color="auto" w:fill="auto"/>
          </w:tcPr>
          <w:p w:rsidR="00541A41" w:rsidRPr="00830ADF" w:rsidRDefault="005B5FE0" w:rsidP="00852EFE">
            <w:pPr>
              <w:pStyle w:val="BodyText"/>
              <w:rPr>
                <w:highlight w:val="yellow"/>
              </w:rPr>
            </w:pPr>
            <w:r w:rsidRPr="004A09FE">
              <w:t>AN ORDINANCE AMENDING, CHAPTER 6 OF THE CODE OF THE CITY OF ABILENE BY ADOPTING A REVISIONS OF CHAPTER 6: ANIMALS AND FOWL; PROVIDING A SEVERABILITY CLAUSE; DECLARING A PENALTY; AND CALLING FOR A PUBLIC HEARING</w:t>
            </w:r>
          </w:p>
        </w:tc>
        <w:tc>
          <w:tcPr>
            <w:tcW w:w="1350" w:type="dxa"/>
            <w:gridSpan w:val="2"/>
            <w:shd w:val="clear" w:color="auto" w:fill="auto"/>
          </w:tcPr>
          <w:p w:rsidR="00B150D3" w:rsidRPr="00C23AEB" w:rsidRDefault="00852EFE" w:rsidP="00B150D3">
            <w:pPr>
              <w:jc w:val="center"/>
              <w:rPr>
                <w:b/>
              </w:rPr>
            </w:pPr>
            <w:r w:rsidRPr="00C23AEB">
              <w:rPr>
                <w:b/>
              </w:rPr>
              <w:t>08/27/2015</w:t>
            </w:r>
          </w:p>
          <w:p w:rsidR="00852EFE" w:rsidRPr="003534B0" w:rsidRDefault="00852EFE" w:rsidP="00B150D3">
            <w:pPr>
              <w:jc w:val="center"/>
            </w:pPr>
            <w:r w:rsidRPr="003534B0">
              <w:t>ARN</w:t>
            </w:r>
          </w:p>
          <w:p w:rsidR="00852EFE" w:rsidRPr="00830ADF" w:rsidRDefault="00852EFE" w:rsidP="00B150D3">
            <w:pPr>
              <w:jc w:val="center"/>
              <w:rPr>
                <w:highlight w:val="yellow"/>
              </w:rPr>
            </w:pPr>
            <w:r w:rsidRPr="003534B0">
              <w:t>08/28/2015</w:t>
            </w:r>
          </w:p>
        </w:tc>
      </w:tr>
      <w:tr w:rsidR="00541A41" w:rsidTr="004D4548">
        <w:tc>
          <w:tcPr>
            <w:tcW w:w="1188" w:type="dxa"/>
            <w:shd w:val="clear" w:color="auto" w:fill="auto"/>
          </w:tcPr>
          <w:p w:rsidR="00541A41" w:rsidRPr="00541A41" w:rsidRDefault="00BB5FAC" w:rsidP="004F75BD">
            <w:pPr>
              <w:jc w:val="center"/>
            </w:pPr>
            <w:hyperlink r:id="rId53" w:history="1">
              <w:r w:rsidR="00047B96" w:rsidRPr="00F22521">
                <w:rPr>
                  <w:rStyle w:val="Hyperlink"/>
                </w:rPr>
                <w:t>46-2015</w:t>
              </w:r>
            </w:hyperlink>
          </w:p>
        </w:tc>
        <w:tc>
          <w:tcPr>
            <w:tcW w:w="7380" w:type="dxa"/>
            <w:shd w:val="clear" w:color="auto" w:fill="auto"/>
          </w:tcPr>
          <w:p w:rsidR="00541A41" w:rsidRPr="00D70A5A" w:rsidRDefault="00047B96" w:rsidP="004512BA">
            <w:pPr>
              <w:tabs>
                <w:tab w:val="left" w:pos="-720"/>
              </w:tabs>
              <w:suppressAutoHyphens/>
              <w:jc w:val="both"/>
              <w:rPr>
                <w:b/>
              </w:rPr>
            </w:pPr>
            <w:r w:rsidRPr="00047B96">
              <w:rPr>
                <w:spacing w:val="-3"/>
              </w:rPr>
              <w:t xml:space="preserve">AN ORDINANCE OF THE CITY OF ABILENE, TEXAS, AMENDING CHAPTER 23, "LAND DEVELOPMENT CODE," OF THE ABILENE MUNICIPAL CODE, CONCERNING </w:t>
            </w:r>
            <w:r w:rsidRPr="00047B96">
              <w:rPr>
                <w:spacing w:val="-3"/>
                <w:u w:val="single"/>
              </w:rPr>
              <w:t>PD-151</w:t>
            </w:r>
            <w:r w:rsidRPr="00047B96">
              <w:rPr>
                <w:spacing w:val="-3"/>
              </w:rPr>
              <w:t xml:space="preserve"> A PLANNED DEVELOPMENT; CALLING A PUBLIC HEARING; PROVIDING A PENALTY AND AN EFFECTIVE DATE.</w:t>
            </w:r>
          </w:p>
        </w:tc>
        <w:tc>
          <w:tcPr>
            <w:tcW w:w="1350" w:type="dxa"/>
            <w:gridSpan w:val="2"/>
            <w:shd w:val="clear" w:color="auto" w:fill="auto"/>
          </w:tcPr>
          <w:p w:rsidR="00B150D3" w:rsidRDefault="00047B96" w:rsidP="00B150D3">
            <w:pPr>
              <w:jc w:val="center"/>
              <w:rPr>
                <w:b/>
              </w:rPr>
            </w:pPr>
            <w:r>
              <w:rPr>
                <w:b/>
              </w:rPr>
              <w:t>09/10/2015</w:t>
            </w:r>
          </w:p>
          <w:p w:rsidR="00F22521" w:rsidRDefault="00F22521" w:rsidP="00B150D3">
            <w:pPr>
              <w:jc w:val="center"/>
            </w:pPr>
            <w:r>
              <w:t>ARN</w:t>
            </w:r>
            <w:r>
              <w:br/>
              <w:t>09/11/2015</w:t>
            </w:r>
          </w:p>
          <w:p w:rsidR="00F7657A" w:rsidRDefault="00F7657A" w:rsidP="00B150D3">
            <w:pPr>
              <w:jc w:val="center"/>
            </w:pPr>
            <w:r>
              <w:t>Franklin &amp; TCAD</w:t>
            </w:r>
          </w:p>
          <w:p w:rsidR="00F7657A" w:rsidRPr="00F22521" w:rsidRDefault="00F7657A" w:rsidP="00B150D3">
            <w:pPr>
              <w:jc w:val="center"/>
            </w:pPr>
            <w:r>
              <w:t>10/22/2015</w:t>
            </w:r>
          </w:p>
        </w:tc>
      </w:tr>
      <w:tr w:rsidR="00541A41" w:rsidTr="004D4548">
        <w:tc>
          <w:tcPr>
            <w:tcW w:w="1188" w:type="dxa"/>
            <w:shd w:val="clear" w:color="auto" w:fill="auto"/>
          </w:tcPr>
          <w:p w:rsidR="00541A41" w:rsidRDefault="00BB5FAC" w:rsidP="004F75BD">
            <w:pPr>
              <w:jc w:val="center"/>
            </w:pPr>
            <w:hyperlink r:id="rId54" w:history="1">
              <w:r w:rsidR="002F62CD" w:rsidRPr="00F22521">
                <w:rPr>
                  <w:rStyle w:val="Hyperlink"/>
                </w:rPr>
                <w:t>47-2015</w:t>
              </w:r>
            </w:hyperlink>
          </w:p>
        </w:tc>
        <w:tc>
          <w:tcPr>
            <w:tcW w:w="7380" w:type="dxa"/>
            <w:shd w:val="clear" w:color="auto" w:fill="auto"/>
          </w:tcPr>
          <w:p w:rsidR="002F62CD" w:rsidRPr="002F62CD" w:rsidRDefault="002F62CD" w:rsidP="002F62CD">
            <w:pPr>
              <w:jc w:val="both"/>
            </w:pPr>
            <w:r w:rsidRPr="002F62CD">
              <w:t xml:space="preserve">AN ORDINANCE APPROVING AND ADOPTING BUDGET FOR </w:t>
            </w:r>
            <w:r w:rsidRPr="002F62CD">
              <w:lastRenderedPageBreak/>
              <w:t>THE FISCAL YEAR OCTOBER 1, 2015, THROUGH SEPTEMBER 30, 2016, FOR THE CITY OF ABILENE; APPROPRIATING FUNDS; REPEALING ALL ORDINANCES AND PARTS OF ORDINANCES IN CONFLICT HEREWITH; CALLING A PUBLIC HEARING.</w:t>
            </w:r>
          </w:p>
        </w:tc>
        <w:tc>
          <w:tcPr>
            <w:tcW w:w="1350" w:type="dxa"/>
            <w:gridSpan w:val="2"/>
            <w:shd w:val="clear" w:color="auto" w:fill="auto"/>
          </w:tcPr>
          <w:p w:rsidR="00B150D3" w:rsidRDefault="002F62CD" w:rsidP="00B150D3">
            <w:pPr>
              <w:jc w:val="center"/>
              <w:rPr>
                <w:b/>
              </w:rPr>
            </w:pPr>
            <w:r>
              <w:rPr>
                <w:b/>
              </w:rPr>
              <w:lastRenderedPageBreak/>
              <w:t>09/10/2015</w:t>
            </w:r>
          </w:p>
          <w:p w:rsidR="00F22521" w:rsidRDefault="00F22521" w:rsidP="00B150D3">
            <w:pPr>
              <w:jc w:val="center"/>
            </w:pPr>
            <w:r>
              <w:lastRenderedPageBreak/>
              <w:t>ARN</w:t>
            </w:r>
            <w:r>
              <w:br/>
              <w:t>09/11/2015</w:t>
            </w:r>
          </w:p>
          <w:p w:rsidR="00F7657A" w:rsidRDefault="00F7657A" w:rsidP="00B150D3">
            <w:pPr>
              <w:jc w:val="center"/>
            </w:pPr>
            <w:r>
              <w:t>Franklin</w:t>
            </w:r>
          </w:p>
          <w:p w:rsidR="00F7657A" w:rsidRPr="004A2FD7" w:rsidRDefault="00F7657A" w:rsidP="00B150D3">
            <w:pPr>
              <w:jc w:val="center"/>
              <w:rPr>
                <w:b/>
              </w:rPr>
            </w:pPr>
            <w:r>
              <w:t>10/22/2015</w:t>
            </w:r>
          </w:p>
        </w:tc>
      </w:tr>
      <w:tr w:rsidR="00541A41" w:rsidTr="004D4548">
        <w:tc>
          <w:tcPr>
            <w:tcW w:w="1188" w:type="dxa"/>
            <w:shd w:val="clear" w:color="auto" w:fill="auto"/>
          </w:tcPr>
          <w:p w:rsidR="00541A41" w:rsidRDefault="00BB5FAC" w:rsidP="00B73F6D">
            <w:pPr>
              <w:jc w:val="center"/>
            </w:pPr>
            <w:hyperlink r:id="rId55" w:history="1">
              <w:r w:rsidR="002F62CD" w:rsidRPr="00F22521">
                <w:rPr>
                  <w:rStyle w:val="Hyperlink"/>
                </w:rPr>
                <w:t>48-2015</w:t>
              </w:r>
            </w:hyperlink>
          </w:p>
        </w:tc>
        <w:tc>
          <w:tcPr>
            <w:tcW w:w="7380" w:type="dxa"/>
            <w:shd w:val="clear" w:color="auto" w:fill="auto"/>
          </w:tcPr>
          <w:p w:rsidR="002F62CD" w:rsidRDefault="002F62CD" w:rsidP="002F62CD">
            <w:pPr>
              <w:pStyle w:val="BodyText"/>
            </w:pPr>
            <w:r>
              <w:t>AN ORDINANCE OF THE CITY OF ABILENE, TEXAS, APPROVING THE ASSESSMENT ROLL FOR 2015, LEVYING AN AD VALOREM TAX FOR THE CITY OF ABILENE, TEXAS, FOR THE YEAR 2015; PROVIDING FOR THE ASSESSMENT AND COLLECTION THEREOF; REPEALING ALL ORDINANCES AND PARTS OF ORDINANCES IN CONFLICT HEREWITH; CALLING A PUBLIC HEARING; PROVIDING AN EFFECTIVE DATE.</w:t>
            </w:r>
          </w:p>
          <w:p w:rsidR="002F62CD" w:rsidRPr="002F62CD" w:rsidRDefault="002F62CD" w:rsidP="002F62CD">
            <w:pPr>
              <w:jc w:val="both"/>
              <w:rPr>
                <w:b/>
              </w:rPr>
            </w:pPr>
            <w:r w:rsidRPr="002F62CD">
              <w:rPr>
                <w:b/>
              </w:rPr>
              <w:t>General Fund:</w:t>
            </w:r>
          </w:p>
          <w:p w:rsidR="002F62CD" w:rsidRPr="002F62CD" w:rsidRDefault="002F62CD" w:rsidP="002F62CD">
            <w:pPr>
              <w:jc w:val="both"/>
              <w:rPr>
                <w:b/>
              </w:rPr>
            </w:pPr>
            <w:r w:rsidRPr="002F62CD">
              <w:rPr>
                <w:b/>
              </w:rPr>
              <w:t>Operations &amp; Maintenance</w:t>
            </w:r>
            <w:r w:rsidRPr="002F62CD">
              <w:rPr>
                <w:b/>
              </w:rPr>
              <w:tab/>
            </w:r>
            <w:r w:rsidRPr="002F62CD">
              <w:rPr>
                <w:b/>
              </w:rPr>
              <w:tab/>
            </w:r>
            <w:r w:rsidRPr="002F62CD">
              <w:rPr>
                <w:b/>
              </w:rPr>
              <w:tab/>
            </w:r>
            <w:r w:rsidRPr="002F62CD">
              <w:rPr>
                <w:b/>
              </w:rPr>
              <w:tab/>
              <w:t>$ .5306</w:t>
            </w:r>
          </w:p>
          <w:p w:rsidR="002F62CD" w:rsidRPr="002F62CD" w:rsidRDefault="002F62CD" w:rsidP="002F62CD">
            <w:pPr>
              <w:jc w:val="both"/>
              <w:rPr>
                <w:b/>
              </w:rPr>
            </w:pPr>
            <w:r w:rsidRPr="002F62CD">
              <w:rPr>
                <w:b/>
              </w:rPr>
              <w:tab/>
              <w:t>Debt Rate</w:t>
            </w:r>
            <w:r w:rsidRPr="002F62CD">
              <w:rPr>
                <w:b/>
              </w:rPr>
              <w:tab/>
            </w:r>
            <w:r w:rsidRPr="002F62CD">
              <w:rPr>
                <w:b/>
              </w:rPr>
              <w:tab/>
            </w:r>
            <w:r w:rsidRPr="002F62CD">
              <w:rPr>
                <w:b/>
              </w:rPr>
              <w:tab/>
            </w:r>
            <w:r w:rsidRPr="002F62CD">
              <w:rPr>
                <w:b/>
              </w:rPr>
              <w:tab/>
            </w:r>
            <w:r w:rsidRPr="002F62CD">
              <w:rPr>
                <w:b/>
              </w:rPr>
              <w:tab/>
              <w:t>$ .1834</w:t>
            </w:r>
          </w:p>
          <w:p w:rsidR="002F62CD" w:rsidRPr="002F62CD" w:rsidRDefault="002F62CD" w:rsidP="002F62CD">
            <w:pPr>
              <w:jc w:val="both"/>
              <w:rPr>
                <w:b/>
              </w:rPr>
            </w:pPr>
          </w:p>
          <w:p w:rsidR="00057A23" w:rsidRPr="00057A23" w:rsidRDefault="002F62CD" w:rsidP="002F62CD">
            <w:pPr>
              <w:jc w:val="both"/>
              <w:rPr>
                <w:b/>
              </w:rPr>
            </w:pPr>
            <w:r w:rsidRPr="002F62CD">
              <w:rPr>
                <w:b/>
              </w:rPr>
              <w:tab/>
              <w:t>TOTAL RATE FOR THE YEAR 2015</w:t>
            </w:r>
            <w:r w:rsidRPr="002F62CD">
              <w:rPr>
                <w:b/>
              </w:rPr>
              <w:tab/>
              <w:t>$ .7140</w:t>
            </w:r>
          </w:p>
        </w:tc>
        <w:tc>
          <w:tcPr>
            <w:tcW w:w="1350" w:type="dxa"/>
            <w:gridSpan w:val="2"/>
            <w:shd w:val="clear" w:color="auto" w:fill="auto"/>
          </w:tcPr>
          <w:p w:rsidR="00B150D3" w:rsidRDefault="002F62CD" w:rsidP="00B150D3">
            <w:pPr>
              <w:jc w:val="center"/>
              <w:rPr>
                <w:b/>
              </w:rPr>
            </w:pPr>
            <w:r>
              <w:rPr>
                <w:b/>
              </w:rPr>
              <w:t>9/10/2015</w:t>
            </w:r>
          </w:p>
          <w:p w:rsidR="00F22521" w:rsidRDefault="00F22521" w:rsidP="00B150D3">
            <w:pPr>
              <w:jc w:val="center"/>
            </w:pPr>
            <w:r>
              <w:t>ARN</w:t>
            </w:r>
            <w:r>
              <w:br/>
              <w:t>09/11/2015</w:t>
            </w:r>
          </w:p>
          <w:p w:rsidR="00F7657A" w:rsidRDefault="00F7657A" w:rsidP="00B150D3">
            <w:pPr>
              <w:jc w:val="center"/>
            </w:pPr>
            <w:r>
              <w:t>Franklin &amp; TCAD</w:t>
            </w:r>
          </w:p>
          <w:p w:rsidR="00F7657A" w:rsidRPr="004A2FD7" w:rsidRDefault="00F7657A" w:rsidP="00B150D3">
            <w:pPr>
              <w:jc w:val="center"/>
              <w:rPr>
                <w:b/>
              </w:rPr>
            </w:pPr>
            <w:r>
              <w:t>10/22/2015</w:t>
            </w:r>
          </w:p>
        </w:tc>
      </w:tr>
      <w:tr w:rsidR="00541A41" w:rsidTr="004D4548">
        <w:tc>
          <w:tcPr>
            <w:tcW w:w="1188" w:type="dxa"/>
            <w:shd w:val="clear" w:color="auto" w:fill="auto"/>
          </w:tcPr>
          <w:p w:rsidR="00541A41" w:rsidRDefault="00F2583F" w:rsidP="004F75BD">
            <w:pPr>
              <w:jc w:val="center"/>
              <w:rPr>
                <w:strike/>
              </w:rPr>
            </w:pPr>
            <w:r w:rsidRPr="007955A9">
              <w:rPr>
                <w:strike/>
              </w:rPr>
              <w:t>49-2015</w:t>
            </w:r>
          </w:p>
          <w:p w:rsidR="007955A9" w:rsidRPr="007955A9" w:rsidRDefault="007955A9" w:rsidP="004F75BD">
            <w:pPr>
              <w:jc w:val="center"/>
              <w:rPr>
                <w:b/>
                <w:color w:val="FF0000"/>
              </w:rPr>
            </w:pPr>
            <w:r w:rsidRPr="007955A9">
              <w:rPr>
                <w:b/>
                <w:color w:val="FF0000"/>
              </w:rPr>
              <w:t>T</w:t>
            </w:r>
            <w:r w:rsidR="00411062">
              <w:rPr>
                <w:b/>
                <w:color w:val="FF0000"/>
              </w:rPr>
              <w:t>abled</w:t>
            </w:r>
          </w:p>
          <w:p w:rsidR="007955A9" w:rsidRPr="007955A9" w:rsidRDefault="007955A9" w:rsidP="004F75BD">
            <w:pPr>
              <w:jc w:val="center"/>
              <w:rPr>
                <w:color w:val="FF0000"/>
              </w:rPr>
            </w:pPr>
          </w:p>
        </w:tc>
        <w:tc>
          <w:tcPr>
            <w:tcW w:w="7380" w:type="dxa"/>
            <w:shd w:val="clear" w:color="auto" w:fill="auto"/>
          </w:tcPr>
          <w:p w:rsidR="00057A23" w:rsidRPr="007955A9" w:rsidRDefault="00F2583F" w:rsidP="00057A23">
            <w:pPr>
              <w:jc w:val="both"/>
              <w:rPr>
                <w:strike/>
              </w:rPr>
            </w:pPr>
            <w:r w:rsidRPr="007955A9">
              <w:rPr>
                <w:strike/>
              </w:rPr>
              <w:t>AN ORDINANCE DESIGNATING A CERTAIN AREA AS PART OF TAX INCREMENT REINVESTMENT ZONE NUMBER TWO, CITY OF ABILENE, TEXAS, MAKING CERTAIN FINDINGS, AND OTHER MATTERS RELATED THERETO.</w:t>
            </w:r>
          </w:p>
        </w:tc>
        <w:tc>
          <w:tcPr>
            <w:tcW w:w="1350" w:type="dxa"/>
            <w:gridSpan w:val="2"/>
            <w:shd w:val="clear" w:color="auto" w:fill="auto"/>
          </w:tcPr>
          <w:p w:rsidR="00B150D3" w:rsidRPr="007955A9" w:rsidRDefault="00F2583F" w:rsidP="00B150D3">
            <w:pPr>
              <w:jc w:val="center"/>
              <w:rPr>
                <w:b/>
                <w:strike/>
              </w:rPr>
            </w:pPr>
            <w:r w:rsidRPr="007955A9">
              <w:rPr>
                <w:b/>
                <w:strike/>
              </w:rPr>
              <w:t>09/22/2015</w:t>
            </w:r>
          </w:p>
        </w:tc>
      </w:tr>
      <w:tr w:rsidR="00541A41" w:rsidTr="004D4548">
        <w:tc>
          <w:tcPr>
            <w:tcW w:w="1188" w:type="dxa"/>
            <w:shd w:val="clear" w:color="auto" w:fill="auto"/>
          </w:tcPr>
          <w:p w:rsidR="00541A41" w:rsidRDefault="00BB5FAC" w:rsidP="004F75BD">
            <w:pPr>
              <w:jc w:val="center"/>
            </w:pPr>
            <w:hyperlink r:id="rId56" w:history="1">
              <w:r w:rsidR="004E273E" w:rsidRPr="00FD38C2">
                <w:rPr>
                  <w:rStyle w:val="Hyperlink"/>
                </w:rPr>
                <w:t>49-2015</w:t>
              </w:r>
            </w:hyperlink>
          </w:p>
        </w:tc>
        <w:tc>
          <w:tcPr>
            <w:tcW w:w="7380" w:type="dxa"/>
            <w:shd w:val="clear" w:color="auto" w:fill="auto"/>
          </w:tcPr>
          <w:p w:rsidR="00186315" w:rsidRPr="004E273E" w:rsidRDefault="004E273E" w:rsidP="00186315">
            <w:pPr>
              <w:jc w:val="both"/>
            </w:pPr>
            <w:r w:rsidRPr="004E273E">
              <w:t>AN ORDINANCE DESIGNATING A CERTAIN AREA AS PART OF TAX INCREMENT REINVESTMENT ZONE NUMBER TWO, CITY OF ABILENE, TEXAS, MAKING CERTAIN FINDINGS, AND OTHER MATTERS RELATED THERETO.</w:t>
            </w:r>
          </w:p>
        </w:tc>
        <w:tc>
          <w:tcPr>
            <w:tcW w:w="1350" w:type="dxa"/>
            <w:gridSpan w:val="2"/>
            <w:shd w:val="clear" w:color="auto" w:fill="auto"/>
          </w:tcPr>
          <w:p w:rsidR="00B150D3" w:rsidRDefault="004E273E" w:rsidP="00B150D3">
            <w:pPr>
              <w:jc w:val="center"/>
              <w:rPr>
                <w:b/>
              </w:rPr>
            </w:pPr>
            <w:r>
              <w:rPr>
                <w:b/>
              </w:rPr>
              <w:t>10/08/2015</w:t>
            </w:r>
          </w:p>
          <w:p w:rsidR="00F7657A" w:rsidRDefault="00F7657A" w:rsidP="00B150D3">
            <w:pPr>
              <w:jc w:val="center"/>
            </w:pPr>
            <w:r>
              <w:t>Franklin &amp; TCAD</w:t>
            </w:r>
          </w:p>
          <w:p w:rsidR="00F7657A" w:rsidRPr="00F7657A" w:rsidRDefault="00F7657A" w:rsidP="00B150D3">
            <w:pPr>
              <w:jc w:val="center"/>
            </w:pPr>
            <w:r>
              <w:t>10/22/2015</w:t>
            </w:r>
          </w:p>
        </w:tc>
      </w:tr>
      <w:tr w:rsidR="00541A41" w:rsidTr="004D4548">
        <w:tc>
          <w:tcPr>
            <w:tcW w:w="1188" w:type="dxa"/>
            <w:shd w:val="clear" w:color="auto" w:fill="auto"/>
          </w:tcPr>
          <w:p w:rsidR="00541A41" w:rsidRDefault="00BB5FAC" w:rsidP="004F75BD">
            <w:pPr>
              <w:jc w:val="center"/>
            </w:pPr>
            <w:hyperlink r:id="rId57" w:history="1">
              <w:r w:rsidR="004E273E" w:rsidRPr="00FD38C2">
                <w:rPr>
                  <w:rStyle w:val="Hyperlink"/>
                </w:rPr>
                <w:t>50-2015</w:t>
              </w:r>
            </w:hyperlink>
          </w:p>
        </w:tc>
        <w:tc>
          <w:tcPr>
            <w:tcW w:w="7380" w:type="dxa"/>
            <w:shd w:val="clear" w:color="auto" w:fill="auto"/>
          </w:tcPr>
          <w:p w:rsidR="00186315" w:rsidRPr="004E273E" w:rsidRDefault="004E273E" w:rsidP="004E273E">
            <w:pPr>
              <w:pStyle w:val="BodyText"/>
              <w:ind w:right="-720"/>
            </w:pPr>
            <w:r w:rsidRPr="004E273E">
              <w:rPr>
                <w:bCs/>
              </w:rPr>
              <w:t xml:space="preserve">AN ORDINANCE OF THE CITY COUNCIL OF THE CITY OF ABILENE DELETING AND REPLACING </w:t>
            </w:r>
            <w:r w:rsidRPr="004E273E">
              <w:t>CHAPTER 5, “AMBULANCES”</w:t>
            </w:r>
            <w:r w:rsidRPr="004E273E">
              <w:rPr>
                <w:bCs/>
              </w:rPr>
              <w:t xml:space="preserve"> OF THE ABILENE  CODE OF ORDINANCES AS SET OUT BELOW;</w:t>
            </w:r>
            <w:r w:rsidRPr="004E273E">
              <w:t xml:space="preserve"> </w:t>
            </w:r>
            <w:r w:rsidRPr="004E273E">
              <w:rPr>
                <w:bCs/>
              </w:rPr>
              <w:t xml:space="preserve">PROVIDING A SEVERABILITY CLAUSE; DECLARING A PENALTY; AND CALLING FOR A PUBLIC HEARING. </w:t>
            </w:r>
          </w:p>
        </w:tc>
        <w:tc>
          <w:tcPr>
            <w:tcW w:w="1350" w:type="dxa"/>
            <w:gridSpan w:val="2"/>
            <w:shd w:val="clear" w:color="auto" w:fill="auto"/>
          </w:tcPr>
          <w:p w:rsidR="00B150D3" w:rsidRDefault="004E273E" w:rsidP="00B150D3">
            <w:pPr>
              <w:jc w:val="center"/>
              <w:rPr>
                <w:b/>
              </w:rPr>
            </w:pPr>
            <w:r>
              <w:rPr>
                <w:b/>
              </w:rPr>
              <w:t>10/08/2015</w:t>
            </w:r>
          </w:p>
          <w:p w:rsidR="00F7657A" w:rsidRDefault="00F7657A" w:rsidP="00B150D3">
            <w:pPr>
              <w:jc w:val="center"/>
            </w:pPr>
            <w:r>
              <w:t>Franklin</w:t>
            </w:r>
          </w:p>
          <w:p w:rsidR="00F7657A" w:rsidRDefault="00F7657A" w:rsidP="00B150D3">
            <w:pPr>
              <w:jc w:val="center"/>
            </w:pPr>
            <w:r>
              <w:t>10/22/2015</w:t>
            </w:r>
          </w:p>
          <w:p w:rsidR="001470B3" w:rsidRPr="00F7657A" w:rsidRDefault="001470B3" w:rsidP="00B150D3">
            <w:pPr>
              <w:jc w:val="center"/>
            </w:pPr>
          </w:p>
        </w:tc>
      </w:tr>
      <w:tr w:rsidR="00541A41" w:rsidTr="004D4548">
        <w:tc>
          <w:tcPr>
            <w:tcW w:w="1188" w:type="dxa"/>
            <w:shd w:val="clear" w:color="auto" w:fill="auto"/>
          </w:tcPr>
          <w:p w:rsidR="00541A41" w:rsidRDefault="00BB5FAC" w:rsidP="004F75BD">
            <w:pPr>
              <w:jc w:val="center"/>
            </w:pPr>
            <w:hyperlink r:id="rId58" w:history="1">
              <w:r w:rsidR="007A3FA9" w:rsidRPr="00FD38C2">
                <w:rPr>
                  <w:rStyle w:val="Hyperlink"/>
                </w:rPr>
                <w:t>51-2015</w:t>
              </w:r>
            </w:hyperlink>
          </w:p>
        </w:tc>
        <w:tc>
          <w:tcPr>
            <w:tcW w:w="7380" w:type="dxa"/>
            <w:shd w:val="clear" w:color="auto" w:fill="auto"/>
          </w:tcPr>
          <w:p w:rsidR="00186315" w:rsidRPr="00186315" w:rsidRDefault="007A3FA9" w:rsidP="007A3FA9">
            <w:pPr>
              <w:pStyle w:val="BodyText"/>
              <w:rPr>
                <w:b/>
              </w:rPr>
            </w:pPr>
            <w:r w:rsidRPr="007A3FA9">
              <w:rPr>
                <w:bCs/>
                <w:szCs w:val="22"/>
              </w:rPr>
              <w:t>AN ORDINANCE APPROVING A REVISION TO SECTION 6 OF ORDINANCE NUMBER 47-2015; REPEALING ALL ORDINANCES AND PARTS OF ORDINANCES IN CONFLICT HEREWITH; CALLING A PUBLIC HEARING.</w:t>
            </w:r>
          </w:p>
        </w:tc>
        <w:tc>
          <w:tcPr>
            <w:tcW w:w="1350" w:type="dxa"/>
            <w:gridSpan w:val="2"/>
            <w:shd w:val="clear" w:color="auto" w:fill="auto"/>
          </w:tcPr>
          <w:p w:rsidR="00B150D3" w:rsidRDefault="007A3FA9" w:rsidP="00B150D3">
            <w:pPr>
              <w:jc w:val="center"/>
              <w:rPr>
                <w:b/>
              </w:rPr>
            </w:pPr>
            <w:r>
              <w:rPr>
                <w:b/>
              </w:rPr>
              <w:t>10/08/2015</w:t>
            </w:r>
          </w:p>
          <w:p w:rsidR="00F7657A" w:rsidRDefault="00F7657A" w:rsidP="00B150D3">
            <w:pPr>
              <w:jc w:val="center"/>
            </w:pPr>
            <w:r>
              <w:t>Franklin</w:t>
            </w:r>
          </w:p>
          <w:p w:rsidR="00F7657A" w:rsidRPr="00F7657A" w:rsidRDefault="00F7657A" w:rsidP="00B150D3">
            <w:pPr>
              <w:jc w:val="center"/>
            </w:pPr>
            <w:r>
              <w:t>10/22/2015</w:t>
            </w:r>
          </w:p>
        </w:tc>
      </w:tr>
      <w:tr w:rsidR="00541A41" w:rsidTr="004D4548">
        <w:tc>
          <w:tcPr>
            <w:tcW w:w="1188" w:type="dxa"/>
            <w:shd w:val="clear" w:color="auto" w:fill="auto"/>
          </w:tcPr>
          <w:p w:rsidR="00541A41" w:rsidRDefault="00BB5FAC" w:rsidP="004F75BD">
            <w:pPr>
              <w:jc w:val="center"/>
            </w:pPr>
            <w:hyperlink r:id="rId59" w:history="1">
              <w:r w:rsidR="00E6242B" w:rsidRPr="00830ADF">
                <w:rPr>
                  <w:rStyle w:val="Hyperlink"/>
                </w:rPr>
                <w:t>52-2015</w:t>
              </w:r>
            </w:hyperlink>
          </w:p>
        </w:tc>
        <w:tc>
          <w:tcPr>
            <w:tcW w:w="7380" w:type="dxa"/>
            <w:shd w:val="clear" w:color="auto" w:fill="auto"/>
          </w:tcPr>
          <w:p w:rsidR="00E6242B" w:rsidRPr="00E4756E" w:rsidRDefault="00E6242B" w:rsidP="00E6242B">
            <w:pPr>
              <w:tabs>
                <w:tab w:val="left" w:pos="-720"/>
              </w:tabs>
              <w:suppressAutoHyphens/>
              <w:jc w:val="both"/>
              <w:rPr>
                <w:spacing w:val="-3"/>
              </w:rPr>
            </w:pPr>
            <w:r w:rsidRPr="00E4756E">
              <w:rPr>
                <w:spacing w:val="-3"/>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0D22DF" w:rsidRPr="00E6242B" w:rsidRDefault="00E6242B" w:rsidP="00E6242B">
            <w:pPr>
              <w:jc w:val="both"/>
              <w:rPr>
                <w:b/>
              </w:rPr>
            </w:pPr>
            <w:r w:rsidRPr="00E6242B">
              <w:rPr>
                <w:b/>
              </w:rPr>
              <w:t>Location:  442, 450, &amp; 460 N. 11th St and 1109 &amp; 1127 Ash St</w:t>
            </w:r>
          </w:p>
        </w:tc>
        <w:tc>
          <w:tcPr>
            <w:tcW w:w="1350" w:type="dxa"/>
            <w:gridSpan w:val="2"/>
            <w:shd w:val="clear" w:color="auto" w:fill="auto"/>
          </w:tcPr>
          <w:p w:rsidR="00B150D3" w:rsidRDefault="00E6242B" w:rsidP="00B150D3">
            <w:pPr>
              <w:jc w:val="center"/>
              <w:rPr>
                <w:b/>
              </w:rPr>
            </w:pPr>
            <w:r>
              <w:rPr>
                <w:b/>
              </w:rPr>
              <w:t>10/22/2015</w:t>
            </w:r>
          </w:p>
          <w:p w:rsidR="006A1C26" w:rsidRDefault="006A1C26" w:rsidP="006A1C26">
            <w:pPr>
              <w:jc w:val="center"/>
            </w:pPr>
            <w:r>
              <w:t>ARN</w:t>
            </w:r>
          </w:p>
          <w:p w:rsidR="006A1C26" w:rsidRDefault="006A1C26" w:rsidP="006A1C26">
            <w:pPr>
              <w:jc w:val="center"/>
            </w:pPr>
            <w:r>
              <w:t>10/22/2015</w:t>
            </w:r>
          </w:p>
          <w:p w:rsidR="001470B3" w:rsidRDefault="001470B3" w:rsidP="006A1C26">
            <w:pPr>
              <w:jc w:val="center"/>
            </w:pPr>
            <w:r>
              <w:t>Franklin &amp; TCAD</w:t>
            </w:r>
          </w:p>
          <w:p w:rsidR="001470B3" w:rsidRPr="006A1C26" w:rsidRDefault="001470B3" w:rsidP="006A1C26">
            <w:pPr>
              <w:jc w:val="center"/>
            </w:pPr>
            <w:r>
              <w:t>01/12/2016</w:t>
            </w:r>
          </w:p>
        </w:tc>
      </w:tr>
      <w:tr w:rsidR="00541A41" w:rsidTr="004D4548">
        <w:tc>
          <w:tcPr>
            <w:tcW w:w="1188" w:type="dxa"/>
            <w:shd w:val="clear" w:color="auto" w:fill="auto"/>
          </w:tcPr>
          <w:p w:rsidR="00541A41" w:rsidRDefault="00BB5FAC" w:rsidP="004F75BD">
            <w:pPr>
              <w:jc w:val="center"/>
            </w:pPr>
            <w:hyperlink r:id="rId60" w:history="1">
              <w:r w:rsidR="00E6242B" w:rsidRPr="00830ADF">
                <w:rPr>
                  <w:rStyle w:val="Hyperlink"/>
                </w:rPr>
                <w:t>53-2015</w:t>
              </w:r>
            </w:hyperlink>
          </w:p>
        </w:tc>
        <w:tc>
          <w:tcPr>
            <w:tcW w:w="7380" w:type="dxa"/>
            <w:shd w:val="clear" w:color="auto" w:fill="auto"/>
          </w:tcPr>
          <w:p w:rsidR="00E6242B" w:rsidRDefault="00E6242B" w:rsidP="00E6242B">
            <w:pPr>
              <w:tabs>
                <w:tab w:val="left" w:pos="-720"/>
              </w:tabs>
              <w:suppressAutoHyphens/>
              <w:jc w:val="both"/>
              <w:rPr>
                <w:spacing w:val="-3"/>
              </w:rPr>
            </w:pPr>
            <w:r w:rsidRPr="00E4756E">
              <w:rPr>
                <w:spacing w:val="-3"/>
              </w:rPr>
              <w:t xml:space="preserve">AN ORDINANCE OF THE CITY OF ABILENE, TEXAS, AMENDING CHAPTER 23, "LAND DEVELOPMENT CODE," OF THE ABILENE MUNICIPAL CODE, BY CHANGING THE ZONING DISTRICT BOUNDARIES AFFECTING CERTAIN PROPERTIES; CALLING A PUBLIC HEARING; PROVIDING A PENALTY AND AN EFFECTIVE </w:t>
            </w:r>
            <w:r w:rsidRPr="00E4756E">
              <w:rPr>
                <w:spacing w:val="-3"/>
              </w:rPr>
              <w:lastRenderedPageBreak/>
              <w:t>DATE.</w:t>
            </w:r>
          </w:p>
          <w:p w:rsidR="00BB1757" w:rsidRPr="00E6242B" w:rsidRDefault="00E6242B" w:rsidP="00E6242B">
            <w:pPr>
              <w:jc w:val="both"/>
              <w:rPr>
                <w:b/>
              </w:rPr>
            </w:pPr>
            <w:r w:rsidRPr="00E6242B">
              <w:rPr>
                <w:b/>
              </w:rPr>
              <w:t xml:space="preserve">Location:  Being approximately 9.241 acres on the east side of </w:t>
            </w:r>
            <w:proofErr w:type="spellStart"/>
            <w:r w:rsidRPr="00E6242B">
              <w:rPr>
                <w:b/>
              </w:rPr>
              <w:t>Treanor</w:t>
            </w:r>
            <w:proofErr w:type="spellEnd"/>
            <w:r w:rsidRPr="00E6242B">
              <w:rPr>
                <w:b/>
              </w:rPr>
              <w:t xml:space="preserve"> </w:t>
            </w:r>
            <w:proofErr w:type="spellStart"/>
            <w:r w:rsidRPr="00E6242B">
              <w:rPr>
                <w:b/>
              </w:rPr>
              <w:t>Dr</w:t>
            </w:r>
            <w:proofErr w:type="spellEnd"/>
            <w:r w:rsidRPr="00E6242B">
              <w:rPr>
                <w:b/>
              </w:rPr>
              <w:t xml:space="preserve"> and approximately 3.5 acres on the west side of </w:t>
            </w:r>
            <w:proofErr w:type="spellStart"/>
            <w:r w:rsidRPr="00E6242B">
              <w:rPr>
                <w:b/>
              </w:rPr>
              <w:t>Treanor</w:t>
            </w:r>
            <w:proofErr w:type="spellEnd"/>
            <w:r w:rsidRPr="00E6242B">
              <w:rPr>
                <w:b/>
              </w:rPr>
              <w:t xml:space="preserve"> </w:t>
            </w:r>
            <w:proofErr w:type="spellStart"/>
            <w:r w:rsidRPr="00E6242B">
              <w:rPr>
                <w:b/>
              </w:rPr>
              <w:t>Dr</w:t>
            </w:r>
            <w:proofErr w:type="spellEnd"/>
          </w:p>
        </w:tc>
        <w:tc>
          <w:tcPr>
            <w:tcW w:w="1350" w:type="dxa"/>
            <w:gridSpan w:val="2"/>
            <w:shd w:val="clear" w:color="auto" w:fill="auto"/>
          </w:tcPr>
          <w:p w:rsidR="00B150D3" w:rsidRDefault="00E6242B" w:rsidP="00B150D3">
            <w:pPr>
              <w:jc w:val="center"/>
              <w:rPr>
                <w:b/>
              </w:rPr>
            </w:pPr>
            <w:r>
              <w:rPr>
                <w:b/>
              </w:rPr>
              <w:lastRenderedPageBreak/>
              <w:t>10/22/2015</w:t>
            </w:r>
          </w:p>
          <w:p w:rsidR="006A1C26" w:rsidRDefault="006A1C26" w:rsidP="006A1C26">
            <w:pPr>
              <w:jc w:val="center"/>
            </w:pPr>
            <w:r>
              <w:t>ARN</w:t>
            </w:r>
          </w:p>
          <w:p w:rsidR="006A1C26" w:rsidRDefault="006A1C26" w:rsidP="006A1C26">
            <w:pPr>
              <w:jc w:val="center"/>
            </w:pPr>
            <w:r>
              <w:t>10/22/2015</w:t>
            </w:r>
          </w:p>
          <w:p w:rsidR="001470B3" w:rsidRDefault="001470B3" w:rsidP="001470B3">
            <w:pPr>
              <w:jc w:val="center"/>
            </w:pPr>
            <w:r>
              <w:t>Franklin &amp; TCAD</w:t>
            </w:r>
          </w:p>
          <w:p w:rsidR="001470B3" w:rsidRPr="004971CD" w:rsidRDefault="001470B3" w:rsidP="001470B3">
            <w:pPr>
              <w:jc w:val="center"/>
              <w:rPr>
                <w:b/>
              </w:rPr>
            </w:pPr>
            <w:r>
              <w:lastRenderedPageBreak/>
              <w:t>01/12/2016</w:t>
            </w:r>
          </w:p>
        </w:tc>
      </w:tr>
      <w:tr w:rsidR="00541A41" w:rsidTr="004D4548">
        <w:tc>
          <w:tcPr>
            <w:tcW w:w="1188" w:type="dxa"/>
            <w:shd w:val="clear" w:color="auto" w:fill="auto"/>
          </w:tcPr>
          <w:p w:rsidR="00541A41" w:rsidRDefault="00BB5FAC" w:rsidP="004F75BD">
            <w:pPr>
              <w:jc w:val="center"/>
            </w:pPr>
            <w:hyperlink r:id="rId61" w:history="1">
              <w:r w:rsidR="00E6242B" w:rsidRPr="00830ADF">
                <w:rPr>
                  <w:rStyle w:val="Hyperlink"/>
                </w:rPr>
                <w:t>54-2015</w:t>
              </w:r>
            </w:hyperlink>
          </w:p>
        </w:tc>
        <w:tc>
          <w:tcPr>
            <w:tcW w:w="7380" w:type="dxa"/>
            <w:shd w:val="clear" w:color="auto" w:fill="auto"/>
          </w:tcPr>
          <w:p w:rsidR="00BB1757" w:rsidRPr="00E6242B" w:rsidRDefault="00E6242B" w:rsidP="00E6242B">
            <w:pPr>
              <w:autoSpaceDE w:val="0"/>
              <w:autoSpaceDN w:val="0"/>
              <w:adjustRightInd w:val="0"/>
            </w:pPr>
            <w:r w:rsidRPr="00E6242B">
              <w:rPr>
                <w:bCs/>
              </w:rPr>
              <w:t>AN ORDINANCE OF THE CITY COUNCIL OF THE CITY OF ABILENE, TEXAS,AMENDING SECTION 20-25, FIREWORKS</w:t>
            </w:r>
          </w:p>
        </w:tc>
        <w:tc>
          <w:tcPr>
            <w:tcW w:w="1350" w:type="dxa"/>
            <w:gridSpan w:val="2"/>
            <w:shd w:val="clear" w:color="auto" w:fill="auto"/>
          </w:tcPr>
          <w:p w:rsidR="00B150D3" w:rsidRDefault="00E6242B" w:rsidP="00B150D3">
            <w:pPr>
              <w:jc w:val="center"/>
              <w:rPr>
                <w:b/>
              </w:rPr>
            </w:pPr>
            <w:r>
              <w:rPr>
                <w:b/>
              </w:rPr>
              <w:t>10/22/2015</w:t>
            </w:r>
          </w:p>
          <w:p w:rsidR="006A1C26" w:rsidRDefault="006A1C26" w:rsidP="006A1C26">
            <w:pPr>
              <w:jc w:val="center"/>
            </w:pPr>
            <w:r>
              <w:t>ARN</w:t>
            </w:r>
          </w:p>
          <w:p w:rsidR="006A1C26" w:rsidRDefault="006A1C26" w:rsidP="006A1C26">
            <w:pPr>
              <w:jc w:val="center"/>
            </w:pPr>
            <w:r>
              <w:t>10/22/2015</w:t>
            </w:r>
          </w:p>
          <w:p w:rsidR="001470B3" w:rsidRDefault="001470B3" w:rsidP="006A1C26">
            <w:pPr>
              <w:jc w:val="center"/>
            </w:pPr>
            <w:r>
              <w:t>Franklin</w:t>
            </w:r>
          </w:p>
          <w:p w:rsidR="001470B3" w:rsidRPr="00BB1757" w:rsidRDefault="001470B3" w:rsidP="006A1C26">
            <w:pPr>
              <w:jc w:val="center"/>
              <w:rPr>
                <w:b/>
              </w:rPr>
            </w:pPr>
            <w:r>
              <w:t>01/14/2016</w:t>
            </w:r>
          </w:p>
        </w:tc>
      </w:tr>
      <w:tr w:rsidR="00541A41" w:rsidTr="004D4548">
        <w:tc>
          <w:tcPr>
            <w:tcW w:w="1188" w:type="dxa"/>
            <w:shd w:val="clear" w:color="auto" w:fill="auto"/>
          </w:tcPr>
          <w:p w:rsidR="00541A41" w:rsidRDefault="00BB5FAC" w:rsidP="00B73F6D">
            <w:pPr>
              <w:jc w:val="center"/>
            </w:pPr>
            <w:hyperlink r:id="rId62" w:history="1">
              <w:r w:rsidR="001A0FCC" w:rsidRPr="00F56F6A">
                <w:rPr>
                  <w:rStyle w:val="Hyperlink"/>
                </w:rPr>
                <w:t>55-2015</w:t>
              </w:r>
            </w:hyperlink>
          </w:p>
        </w:tc>
        <w:tc>
          <w:tcPr>
            <w:tcW w:w="7380" w:type="dxa"/>
            <w:shd w:val="clear" w:color="auto" w:fill="auto"/>
          </w:tcPr>
          <w:p w:rsidR="001A0FCC" w:rsidRPr="001A0FCC" w:rsidRDefault="001A0FCC" w:rsidP="001A0FCC">
            <w:r w:rsidRPr="001A0FCC">
              <w:t>AN ORDINANCE OF THE CITY OF ABILENE, TEXAS, AMENDING CHAPTER 23, "LAND DEVELOPMENT CODE," OF THE ABILENE MUNICIPAL CODE, BY CHANGING THE ZONING DISTRICT BOUNDARIES AFFECTING CERTAIN PROPERTIES; CALLING A PUBLIC HEARING; PROVIDING A PENALTY AND AN EFFECTIVE DATE.</w:t>
            </w:r>
          </w:p>
          <w:p w:rsidR="00541A41" w:rsidRPr="001A0FCC" w:rsidRDefault="001A0FCC" w:rsidP="001A0FCC">
            <w:pPr>
              <w:tabs>
                <w:tab w:val="left" w:pos="-720"/>
              </w:tabs>
              <w:suppressAutoHyphens/>
              <w:jc w:val="both"/>
              <w:rPr>
                <w:b/>
              </w:rPr>
            </w:pPr>
            <w:r w:rsidRPr="001A0FCC">
              <w:rPr>
                <w:b/>
              </w:rPr>
              <w:t>Location:  1049 Industrial Blvd</w:t>
            </w:r>
          </w:p>
        </w:tc>
        <w:tc>
          <w:tcPr>
            <w:tcW w:w="1350" w:type="dxa"/>
            <w:gridSpan w:val="2"/>
            <w:shd w:val="clear" w:color="auto" w:fill="auto"/>
          </w:tcPr>
          <w:p w:rsidR="00C00D23" w:rsidRDefault="001A0FCC" w:rsidP="0088089E">
            <w:pPr>
              <w:jc w:val="center"/>
              <w:rPr>
                <w:b/>
              </w:rPr>
            </w:pPr>
            <w:r w:rsidRPr="001A0FCC">
              <w:rPr>
                <w:b/>
              </w:rPr>
              <w:t>11/05/2015</w:t>
            </w:r>
          </w:p>
          <w:p w:rsidR="001A269B" w:rsidRDefault="001A269B" w:rsidP="0088089E">
            <w:pPr>
              <w:jc w:val="center"/>
            </w:pPr>
            <w:r>
              <w:t>ARN</w:t>
            </w:r>
          </w:p>
          <w:p w:rsidR="001A269B" w:rsidRDefault="001A269B" w:rsidP="0088089E">
            <w:pPr>
              <w:jc w:val="center"/>
            </w:pPr>
            <w:r>
              <w:t>11/10/2015</w:t>
            </w:r>
          </w:p>
          <w:p w:rsidR="001470B3" w:rsidRDefault="001470B3" w:rsidP="001470B3">
            <w:pPr>
              <w:jc w:val="center"/>
            </w:pPr>
            <w:r>
              <w:t>Franklin &amp; TCAD</w:t>
            </w:r>
          </w:p>
          <w:p w:rsidR="001470B3" w:rsidRPr="001A269B" w:rsidRDefault="001470B3" w:rsidP="001470B3">
            <w:pPr>
              <w:jc w:val="center"/>
            </w:pPr>
            <w:r>
              <w:t>01/12/2016</w:t>
            </w:r>
          </w:p>
        </w:tc>
      </w:tr>
      <w:tr w:rsidR="00541A41" w:rsidTr="004D4548">
        <w:tc>
          <w:tcPr>
            <w:tcW w:w="1188" w:type="dxa"/>
            <w:shd w:val="clear" w:color="auto" w:fill="auto"/>
          </w:tcPr>
          <w:p w:rsidR="00541A41" w:rsidRDefault="00BB5FAC" w:rsidP="00B73F6D">
            <w:pPr>
              <w:jc w:val="center"/>
            </w:pPr>
            <w:hyperlink r:id="rId63" w:history="1">
              <w:r w:rsidR="001A0FCC" w:rsidRPr="00F56F6A">
                <w:rPr>
                  <w:rStyle w:val="Hyperlink"/>
                </w:rPr>
                <w:t>56-2015</w:t>
              </w:r>
            </w:hyperlink>
          </w:p>
        </w:tc>
        <w:tc>
          <w:tcPr>
            <w:tcW w:w="7380" w:type="dxa"/>
            <w:shd w:val="clear" w:color="auto" w:fill="auto"/>
          </w:tcPr>
          <w:p w:rsidR="001A0FCC" w:rsidRPr="00A87F24" w:rsidRDefault="001A0FCC" w:rsidP="001A0FCC">
            <w:pPr>
              <w:tabs>
                <w:tab w:val="left" w:pos="-720"/>
              </w:tabs>
              <w:suppressAutoHyphens/>
              <w:jc w:val="both"/>
              <w:rPr>
                <w:spacing w:val="-3"/>
              </w:rPr>
            </w:pPr>
            <w:r w:rsidRPr="00A87F24">
              <w:rPr>
                <w:spacing w:val="-3"/>
              </w:rPr>
              <w:t xml:space="preserve">AN ORDINANCE OF THE CITY OF ABILENE, TEXAS, AMENDING CHAPTER 23, "LAND DEVELOPMENT CODE," OF THE ABILENE MUNICIPAL CODE, CONCERNING </w:t>
            </w:r>
            <w:r w:rsidRPr="002963EC">
              <w:rPr>
                <w:spacing w:val="-3"/>
                <w:u w:val="single"/>
              </w:rPr>
              <w:t>PD-1</w:t>
            </w:r>
            <w:r>
              <w:rPr>
                <w:spacing w:val="-3"/>
                <w:u w:val="single"/>
              </w:rPr>
              <w:t>48</w:t>
            </w:r>
            <w:r w:rsidRPr="004D7283">
              <w:rPr>
                <w:spacing w:val="-3"/>
              </w:rPr>
              <w:t xml:space="preserve"> </w:t>
            </w:r>
            <w:r>
              <w:rPr>
                <w:spacing w:val="-3"/>
              </w:rPr>
              <w:t xml:space="preserve">AND ORDINANCE NO. 09-2015 </w:t>
            </w:r>
            <w:r w:rsidRPr="002963EC">
              <w:rPr>
                <w:spacing w:val="-3"/>
              </w:rPr>
              <w:t>A</w:t>
            </w:r>
            <w:r w:rsidRPr="00A87F24">
              <w:rPr>
                <w:spacing w:val="-3"/>
              </w:rPr>
              <w:t xml:space="preserve"> PLANNED DEVELOPMENT</w:t>
            </w:r>
            <w:r>
              <w:rPr>
                <w:spacing w:val="-3"/>
              </w:rPr>
              <w:t xml:space="preserve"> DISTRICT</w:t>
            </w:r>
            <w:r w:rsidRPr="00A87F24">
              <w:rPr>
                <w:spacing w:val="-3"/>
              </w:rPr>
              <w:t>; CALLING A PUBLIC HEARING; PROVIDING A PENALTY AND AN EFFECTIVE DATE.</w:t>
            </w:r>
          </w:p>
          <w:p w:rsidR="001A0FCC" w:rsidRPr="001A0FCC" w:rsidRDefault="001A0FCC" w:rsidP="001A0FCC">
            <w:pPr>
              <w:jc w:val="both"/>
              <w:rPr>
                <w:b/>
              </w:rPr>
            </w:pPr>
            <w:r w:rsidRPr="001A0FCC">
              <w:rPr>
                <w:b/>
              </w:rPr>
              <w:t>1st Amendment to Ordinance No. 09-2015</w:t>
            </w:r>
          </w:p>
          <w:p w:rsidR="001A0FCC" w:rsidRPr="001A0FCC" w:rsidRDefault="001A0FCC" w:rsidP="001A0FCC">
            <w:pPr>
              <w:jc w:val="both"/>
              <w:rPr>
                <w:b/>
              </w:rPr>
            </w:pPr>
            <w:r w:rsidRPr="001A0FCC">
              <w:rPr>
                <w:b/>
              </w:rPr>
              <w:t>AMEND: PART 7:  Specific Modifications. Sub-part (2) (f) as follows:</w:t>
            </w:r>
          </w:p>
          <w:p w:rsidR="005715A3" w:rsidRPr="005715A3" w:rsidRDefault="001A0FCC" w:rsidP="001A0FCC">
            <w:pPr>
              <w:jc w:val="both"/>
              <w:rPr>
                <w:b/>
              </w:rPr>
            </w:pPr>
            <w:r w:rsidRPr="001A0FCC">
              <w:rPr>
                <w:b/>
              </w:rPr>
              <w:t>ADD: Add regulations pertaining to the use of freight containers.</w:t>
            </w:r>
          </w:p>
        </w:tc>
        <w:tc>
          <w:tcPr>
            <w:tcW w:w="1350" w:type="dxa"/>
            <w:gridSpan w:val="2"/>
            <w:shd w:val="clear" w:color="auto" w:fill="auto"/>
          </w:tcPr>
          <w:p w:rsidR="00C00D23" w:rsidRDefault="001A0FCC" w:rsidP="0079532A">
            <w:pPr>
              <w:jc w:val="center"/>
              <w:rPr>
                <w:b/>
              </w:rPr>
            </w:pPr>
            <w:r>
              <w:rPr>
                <w:b/>
              </w:rPr>
              <w:t>11/05/2015</w:t>
            </w:r>
          </w:p>
          <w:p w:rsidR="001A269B" w:rsidRDefault="001A269B" w:rsidP="001A269B">
            <w:pPr>
              <w:jc w:val="center"/>
            </w:pPr>
            <w:r>
              <w:t>ARN</w:t>
            </w:r>
          </w:p>
          <w:p w:rsidR="001A269B" w:rsidRDefault="001A269B" w:rsidP="001A269B">
            <w:pPr>
              <w:jc w:val="center"/>
            </w:pPr>
            <w:r>
              <w:t>11/10/2015</w:t>
            </w:r>
          </w:p>
          <w:p w:rsidR="004A09FE" w:rsidRDefault="004A09FE" w:rsidP="004A09FE">
            <w:pPr>
              <w:jc w:val="center"/>
            </w:pPr>
            <w:r>
              <w:t>Franklin &amp; TCAD</w:t>
            </w:r>
          </w:p>
          <w:p w:rsidR="004A09FE" w:rsidRPr="005715A3" w:rsidRDefault="004A09FE" w:rsidP="004A09FE">
            <w:pPr>
              <w:jc w:val="center"/>
              <w:rPr>
                <w:b/>
              </w:rPr>
            </w:pPr>
            <w:r>
              <w:t>01/12/2016</w:t>
            </w:r>
          </w:p>
        </w:tc>
      </w:tr>
      <w:tr w:rsidR="00541A41" w:rsidTr="004D4548">
        <w:tc>
          <w:tcPr>
            <w:tcW w:w="1188" w:type="dxa"/>
            <w:shd w:val="clear" w:color="auto" w:fill="auto"/>
          </w:tcPr>
          <w:p w:rsidR="00541A41" w:rsidRDefault="00BB5FAC" w:rsidP="00B73F6D">
            <w:pPr>
              <w:jc w:val="center"/>
            </w:pPr>
            <w:hyperlink r:id="rId64" w:history="1">
              <w:r w:rsidR="00347AAC" w:rsidRPr="00F56F6A">
                <w:rPr>
                  <w:rStyle w:val="Hyperlink"/>
                </w:rPr>
                <w:t>57-2015</w:t>
              </w:r>
            </w:hyperlink>
          </w:p>
        </w:tc>
        <w:tc>
          <w:tcPr>
            <w:tcW w:w="7380" w:type="dxa"/>
            <w:shd w:val="clear" w:color="auto" w:fill="auto"/>
          </w:tcPr>
          <w:p w:rsidR="00347AAC" w:rsidRPr="00A87F24" w:rsidRDefault="00347AAC" w:rsidP="00347AAC">
            <w:pPr>
              <w:tabs>
                <w:tab w:val="left" w:pos="-720"/>
              </w:tabs>
              <w:suppressAutoHyphens/>
              <w:jc w:val="both"/>
              <w:rPr>
                <w:spacing w:val="-3"/>
              </w:rPr>
            </w:pPr>
            <w:r w:rsidRPr="00A87F24">
              <w:rPr>
                <w:spacing w:val="-3"/>
              </w:rPr>
              <w:t xml:space="preserve">AN ORDINANCE OF THE CITY OF ABILENE, TEXAS, AMENDING CHAPTER 23, "LAND DEVELOPMENT CODE," OF THE ABILENE MUNICIPAL CODE, CONCERNING </w:t>
            </w:r>
            <w:r w:rsidRPr="002963EC">
              <w:rPr>
                <w:spacing w:val="-3"/>
                <w:u w:val="single"/>
              </w:rPr>
              <w:t>PD-1</w:t>
            </w:r>
            <w:r>
              <w:rPr>
                <w:spacing w:val="-3"/>
                <w:u w:val="single"/>
              </w:rPr>
              <w:t>04</w:t>
            </w:r>
            <w:r w:rsidRPr="004D7283">
              <w:rPr>
                <w:spacing w:val="-3"/>
              </w:rPr>
              <w:t xml:space="preserve"> </w:t>
            </w:r>
            <w:r>
              <w:rPr>
                <w:spacing w:val="-3"/>
              </w:rPr>
              <w:t xml:space="preserve">AND ORDINANCE NO. 24-2006 </w:t>
            </w:r>
            <w:r w:rsidRPr="002963EC">
              <w:rPr>
                <w:spacing w:val="-3"/>
              </w:rPr>
              <w:t>A</w:t>
            </w:r>
            <w:r w:rsidRPr="00A87F24">
              <w:rPr>
                <w:spacing w:val="-3"/>
              </w:rPr>
              <w:t xml:space="preserve"> PLANNED DEVELOPMENT</w:t>
            </w:r>
            <w:r>
              <w:rPr>
                <w:spacing w:val="-3"/>
              </w:rPr>
              <w:t xml:space="preserve"> DISTRICT</w:t>
            </w:r>
            <w:r w:rsidRPr="00A87F24">
              <w:rPr>
                <w:spacing w:val="-3"/>
              </w:rPr>
              <w:t>; CALLING A PUBLIC HEARING; PROVIDING A PENALTY AND AN EFFECTIVE DATE.</w:t>
            </w:r>
          </w:p>
          <w:p w:rsidR="00347AAC" w:rsidRPr="00347AAC" w:rsidRDefault="00347AAC" w:rsidP="00347AAC">
            <w:pPr>
              <w:jc w:val="both"/>
              <w:rPr>
                <w:b/>
              </w:rPr>
            </w:pPr>
            <w:r w:rsidRPr="00347AAC">
              <w:rPr>
                <w:b/>
              </w:rPr>
              <w:t>1st Amendment to Ordinance No. 24-2006</w:t>
            </w:r>
          </w:p>
          <w:p w:rsidR="00347AAC" w:rsidRPr="00347AAC" w:rsidRDefault="00347AAC" w:rsidP="00347AAC">
            <w:pPr>
              <w:jc w:val="both"/>
              <w:rPr>
                <w:b/>
              </w:rPr>
            </w:pPr>
            <w:r w:rsidRPr="00347AAC">
              <w:rPr>
                <w:b/>
              </w:rPr>
              <w:t>AMEND: PART 7:  Specific Modifications. Sub-part (A) (3) as follows:</w:t>
            </w:r>
          </w:p>
          <w:p w:rsidR="00541A41" w:rsidRPr="005715A3" w:rsidRDefault="00347AAC" w:rsidP="00347AAC">
            <w:pPr>
              <w:jc w:val="both"/>
              <w:rPr>
                <w:b/>
              </w:rPr>
            </w:pPr>
            <w:r w:rsidRPr="00347AAC">
              <w:rPr>
                <w:b/>
              </w:rPr>
              <w:t>ADD: Add the MD (Medium Density Residential) district to define permitted uses</w:t>
            </w:r>
          </w:p>
        </w:tc>
        <w:tc>
          <w:tcPr>
            <w:tcW w:w="1350" w:type="dxa"/>
            <w:gridSpan w:val="2"/>
            <w:shd w:val="clear" w:color="auto" w:fill="auto"/>
          </w:tcPr>
          <w:p w:rsidR="00C00D23" w:rsidRDefault="00347AAC" w:rsidP="00C00D23">
            <w:pPr>
              <w:jc w:val="center"/>
              <w:rPr>
                <w:b/>
              </w:rPr>
            </w:pPr>
            <w:r>
              <w:rPr>
                <w:b/>
              </w:rPr>
              <w:t>11/05/2015</w:t>
            </w:r>
          </w:p>
          <w:p w:rsidR="001A269B" w:rsidRDefault="001A269B" w:rsidP="001A269B">
            <w:pPr>
              <w:jc w:val="center"/>
            </w:pPr>
            <w:r>
              <w:t>ARN</w:t>
            </w:r>
          </w:p>
          <w:p w:rsidR="001A269B" w:rsidRDefault="001A269B" w:rsidP="001A269B">
            <w:pPr>
              <w:jc w:val="center"/>
            </w:pPr>
            <w:r>
              <w:t>11/10/2015</w:t>
            </w:r>
          </w:p>
          <w:p w:rsidR="001470B3" w:rsidRDefault="001470B3" w:rsidP="001470B3">
            <w:pPr>
              <w:jc w:val="center"/>
            </w:pPr>
            <w:r>
              <w:t>Franklin &amp; TCAD</w:t>
            </w:r>
          </w:p>
          <w:p w:rsidR="001470B3" w:rsidRPr="005715A3" w:rsidRDefault="001470B3" w:rsidP="001470B3">
            <w:pPr>
              <w:jc w:val="center"/>
              <w:rPr>
                <w:b/>
              </w:rPr>
            </w:pPr>
            <w:r>
              <w:t>01/12/2016</w:t>
            </w:r>
          </w:p>
        </w:tc>
      </w:tr>
      <w:tr w:rsidR="00541A41" w:rsidTr="004D4548">
        <w:tc>
          <w:tcPr>
            <w:tcW w:w="1188" w:type="dxa"/>
            <w:shd w:val="clear" w:color="auto" w:fill="auto"/>
          </w:tcPr>
          <w:p w:rsidR="00541A41" w:rsidRDefault="00BB5FAC" w:rsidP="00B73F6D">
            <w:pPr>
              <w:jc w:val="center"/>
            </w:pPr>
            <w:hyperlink r:id="rId65" w:history="1">
              <w:r w:rsidR="00347AAC" w:rsidRPr="00F56F6A">
                <w:rPr>
                  <w:rStyle w:val="Hyperlink"/>
                </w:rPr>
                <w:t>58-2015</w:t>
              </w:r>
            </w:hyperlink>
          </w:p>
        </w:tc>
        <w:tc>
          <w:tcPr>
            <w:tcW w:w="7380" w:type="dxa"/>
            <w:shd w:val="clear" w:color="auto" w:fill="auto"/>
          </w:tcPr>
          <w:p w:rsidR="005715A3" w:rsidRPr="005715A3" w:rsidRDefault="00347AAC" w:rsidP="00BD775C">
            <w:pPr>
              <w:jc w:val="both"/>
              <w:rPr>
                <w:b/>
              </w:rPr>
            </w:pPr>
            <w:r w:rsidRPr="00347AAC">
              <w:t xml:space="preserve">AN ORDINANCE OF THE CITY COUNCIL OF THE CITY OF ABILENE AMENDING CHAPTER 20, ARTICLE V, SECTION 20-70, “DEFINITIONS,” SECTION 20-71, “PERMIT APPLICATION; ISSUANCE,” SECTION 20-72, “FALSE ALARMS, SERVICE FEES GENERALLY,” SECTION 20-73, “REVOCATION OF PERMITS,” AND SECTION 20-74, “STANDARDS; PROHIBITING AUTOMATIC DIALING AND REVIEW,” OF THE ABILENE MUNICIPAL CODE AS SET OUT BELOW; PROVIDING A SEVERABILITY CLAUSE; </w:t>
            </w:r>
            <w:r w:rsidRPr="00347AAC">
              <w:lastRenderedPageBreak/>
              <w:t>DECLARING A PENALTY; AND CALLING FOR A PUBLIC HEARING.</w:t>
            </w:r>
          </w:p>
        </w:tc>
        <w:tc>
          <w:tcPr>
            <w:tcW w:w="1350" w:type="dxa"/>
            <w:gridSpan w:val="2"/>
            <w:shd w:val="clear" w:color="auto" w:fill="auto"/>
          </w:tcPr>
          <w:p w:rsidR="00C00D23" w:rsidRDefault="00347AAC" w:rsidP="00C00D23">
            <w:pPr>
              <w:jc w:val="center"/>
              <w:rPr>
                <w:b/>
              </w:rPr>
            </w:pPr>
            <w:r>
              <w:rPr>
                <w:b/>
              </w:rPr>
              <w:lastRenderedPageBreak/>
              <w:t>11/05/2015</w:t>
            </w:r>
          </w:p>
          <w:p w:rsidR="001A269B" w:rsidRDefault="001A269B" w:rsidP="001A269B">
            <w:pPr>
              <w:jc w:val="center"/>
            </w:pPr>
            <w:r>
              <w:t>ARN</w:t>
            </w:r>
          </w:p>
          <w:p w:rsidR="001A269B" w:rsidRDefault="001A269B" w:rsidP="001A269B">
            <w:pPr>
              <w:jc w:val="center"/>
            </w:pPr>
            <w:r>
              <w:t>11/10/2015</w:t>
            </w:r>
          </w:p>
          <w:p w:rsidR="001470B3" w:rsidRDefault="001470B3" w:rsidP="001A269B">
            <w:pPr>
              <w:jc w:val="center"/>
            </w:pPr>
            <w:r>
              <w:t>Franklin</w:t>
            </w:r>
          </w:p>
          <w:p w:rsidR="001470B3" w:rsidRPr="005715A3" w:rsidRDefault="001470B3" w:rsidP="001A269B">
            <w:pPr>
              <w:jc w:val="center"/>
              <w:rPr>
                <w:b/>
              </w:rPr>
            </w:pPr>
            <w:r>
              <w:t>01/14/2016</w:t>
            </w:r>
          </w:p>
        </w:tc>
      </w:tr>
      <w:tr w:rsidR="00541A41" w:rsidTr="004D4548">
        <w:tc>
          <w:tcPr>
            <w:tcW w:w="1188" w:type="dxa"/>
            <w:shd w:val="clear" w:color="auto" w:fill="auto"/>
          </w:tcPr>
          <w:p w:rsidR="00541A41" w:rsidRDefault="00BB5FAC" w:rsidP="00B73F6D">
            <w:pPr>
              <w:jc w:val="center"/>
            </w:pPr>
            <w:hyperlink r:id="rId66" w:history="1">
              <w:r w:rsidR="00F962F3" w:rsidRPr="000F53AA">
                <w:rPr>
                  <w:rStyle w:val="Hyperlink"/>
                </w:rPr>
                <w:t>59-2015</w:t>
              </w:r>
            </w:hyperlink>
          </w:p>
        </w:tc>
        <w:tc>
          <w:tcPr>
            <w:tcW w:w="7380" w:type="dxa"/>
            <w:shd w:val="clear" w:color="auto" w:fill="auto"/>
          </w:tcPr>
          <w:p w:rsidR="00C00D23" w:rsidRDefault="00F962F3" w:rsidP="00F962F3">
            <w:pPr>
              <w:jc w:val="both"/>
            </w:pPr>
            <w:r>
              <w:t>AN ORDINANCE OF THE CITY OF ABILENE, TEXAS, ESTABLISHING STANDARDS OF CARE FOR CITY OF ABILENE YOUTH PROGRAMS; REPEALING ALL ORDINANCES OR PARTS OF ORDINANCES IN CONFLICT HEREWITH; PROVIDING A SAVINGS CLAUSE; AND CALLING A PUBLIC HEARING.</w:t>
            </w:r>
          </w:p>
        </w:tc>
        <w:tc>
          <w:tcPr>
            <w:tcW w:w="1350" w:type="dxa"/>
            <w:gridSpan w:val="2"/>
            <w:shd w:val="clear" w:color="auto" w:fill="auto"/>
          </w:tcPr>
          <w:p w:rsidR="002864B8" w:rsidRDefault="00F962F3" w:rsidP="00865A2D">
            <w:pPr>
              <w:jc w:val="center"/>
              <w:rPr>
                <w:b/>
              </w:rPr>
            </w:pPr>
            <w:r w:rsidRPr="00F962F3">
              <w:rPr>
                <w:b/>
              </w:rPr>
              <w:t>12/03/2015</w:t>
            </w:r>
          </w:p>
          <w:p w:rsidR="00EE0211" w:rsidRDefault="00EE0211" w:rsidP="00865A2D">
            <w:pPr>
              <w:jc w:val="center"/>
            </w:pPr>
            <w:r>
              <w:t>ARN</w:t>
            </w:r>
          </w:p>
          <w:p w:rsidR="00EE0211" w:rsidRDefault="00EE0211" w:rsidP="00865A2D">
            <w:pPr>
              <w:jc w:val="center"/>
            </w:pPr>
            <w:r>
              <w:t>12/03/2015</w:t>
            </w:r>
          </w:p>
          <w:p w:rsidR="001470B3" w:rsidRDefault="001470B3" w:rsidP="00865A2D">
            <w:pPr>
              <w:jc w:val="center"/>
            </w:pPr>
            <w:r>
              <w:t xml:space="preserve">Franklin </w:t>
            </w:r>
          </w:p>
          <w:p w:rsidR="001470B3" w:rsidRPr="00EE0211" w:rsidRDefault="001470B3" w:rsidP="00865A2D">
            <w:pPr>
              <w:jc w:val="center"/>
            </w:pPr>
            <w:r>
              <w:t>01/14/2016</w:t>
            </w:r>
          </w:p>
        </w:tc>
      </w:tr>
      <w:tr w:rsidR="00541A41" w:rsidRPr="00C00D23" w:rsidTr="004D4548">
        <w:tc>
          <w:tcPr>
            <w:tcW w:w="1188" w:type="dxa"/>
            <w:shd w:val="clear" w:color="auto" w:fill="auto"/>
          </w:tcPr>
          <w:p w:rsidR="00541A41" w:rsidRDefault="00BB5FAC" w:rsidP="00B73F6D">
            <w:pPr>
              <w:jc w:val="center"/>
            </w:pPr>
            <w:hyperlink r:id="rId67" w:history="1">
              <w:r w:rsidR="00F962F3" w:rsidRPr="000F53AA">
                <w:rPr>
                  <w:rStyle w:val="Hyperlink"/>
                </w:rPr>
                <w:t>60-2015</w:t>
              </w:r>
            </w:hyperlink>
          </w:p>
        </w:tc>
        <w:tc>
          <w:tcPr>
            <w:tcW w:w="7380" w:type="dxa"/>
            <w:shd w:val="clear" w:color="auto" w:fill="auto"/>
          </w:tcPr>
          <w:p w:rsidR="00C00D23" w:rsidRDefault="00F962F3" w:rsidP="00F962F3">
            <w:pPr>
              <w:tabs>
                <w:tab w:val="left" w:pos="-720"/>
              </w:tabs>
              <w:suppressAutoHyphens/>
              <w:jc w:val="both"/>
              <w:rPr>
                <w:spacing w:val="-3"/>
              </w:rPr>
            </w:pPr>
            <w:r w:rsidRPr="00E4756E">
              <w:rPr>
                <w:spacing w:val="-3"/>
              </w:rPr>
              <w:t>AN ORDINANCE OF THE CITY OF ABILENE, TEXAS, AMENDING CHAPTER 23, "LAND DEVELOPMENT CODE," OF THE ABILENE MUNICIPAL CODE, BY CHANGING THE ZONING DISTRICT BOUNDARIES AFFECTING CERTAIN PROPERTIES; CALLING A PUBLIC HEARING; PROVIDING A PENALTY AND AN EFFECTIVE DATE.</w:t>
            </w:r>
          </w:p>
          <w:p w:rsidR="00F962F3" w:rsidRPr="00F962F3" w:rsidRDefault="00F962F3" w:rsidP="00F962F3">
            <w:pPr>
              <w:rPr>
                <w:b/>
              </w:rPr>
            </w:pPr>
            <w:r>
              <w:rPr>
                <w:b/>
                <w:spacing w:val="-3"/>
              </w:rPr>
              <w:t xml:space="preserve">Location: </w:t>
            </w:r>
            <w:r w:rsidRPr="00F962F3">
              <w:rPr>
                <w:b/>
                <w:spacing w:val="-3"/>
              </w:rPr>
              <w:t>5301 Hwy 277 S. and including ±4.06 acres to the east</w:t>
            </w:r>
          </w:p>
        </w:tc>
        <w:tc>
          <w:tcPr>
            <w:tcW w:w="1350" w:type="dxa"/>
            <w:gridSpan w:val="2"/>
            <w:shd w:val="clear" w:color="auto" w:fill="auto"/>
          </w:tcPr>
          <w:p w:rsidR="002864B8" w:rsidRDefault="00F962F3" w:rsidP="002864B8">
            <w:pPr>
              <w:jc w:val="center"/>
              <w:rPr>
                <w:b/>
              </w:rPr>
            </w:pPr>
            <w:r>
              <w:rPr>
                <w:b/>
              </w:rPr>
              <w:t>12/03/2015</w:t>
            </w:r>
          </w:p>
          <w:p w:rsidR="00EE0211" w:rsidRDefault="00EE0211" w:rsidP="00EE0211">
            <w:pPr>
              <w:jc w:val="center"/>
            </w:pPr>
            <w:r>
              <w:t>ARN</w:t>
            </w:r>
          </w:p>
          <w:p w:rsidR="00EE0211" w:rsidRDefault="00EE0211" w:rsidP="00EE0211">
            <w:pPr>
              <w:jc w:val="center"/>
            </w:pPr>
            <w:r>
              <w:t>12/03/2015</w:t>
            </w:r>
          </w:p>
          <w:p w:rsidR="001470B3" w:rsidRDefault="001470B3" w:rsidP="001470B3">
            <w:pPr>
              <w:jc w:val="center"/>
            </w:pPr>
            <w:r>
              <w:t>Franklin &amp; TCAD</w:t>
            </w:r>
          </w:p>
          <w:p w:rsidR="001470B3" w:rsidRPr="00C00D23" w:rsidRDefault="001470B3" w:rsidP="001470B3">
            <w:pPr>
              <w:jc w:val="center"/>
              <w:rPr>
                <w:b/>
              </w:rPr>
            </w:pPr>
            <w:r>
              <w:t>01/12/2016</w:t>
            </w:r>
          </w:p>
        </w:tc>
      </w:tr>
      <w:tr w:rsidR="00541A41" w:rsidTr="004D4548">
        <w:tc>
          <w:tcPr>
            <w:tcW w:w="1188" w:type="dxa"/>
            <w:shd w:val="clear" w:color="auto" w:fill="auto"/>
          </w:tcPr>
          <w:p w:rsidR="00541A41" w:rsidRDefault="00BB5FAC" w:rsidP="00B73F6D">
            <w:pPr>
              <w:jc w:val="center"/>
            </w:pPr>
            <w:hyperlink r:id="rId68" w:history="1">
              <w:r w:rsidR="00DB51EE" w:rsidRPr="00D269E9">
                <w:rPr>
                  <w:rStyle w:val="Hyperlink"/>
                </w:rPr>
                <w:t>61-2015</w:t>
              </w:r>
            </w:hyperlink>
          </w:p>
        </w:tc>
        <w:tc>
          <w:tcPr>
            <w:tcW w:w="7380" w:type="dxa"/>
            <w:shd w:val="clear" w:color="auto" w:fill="auto"/>
          </w:tcPr>
          <w:p w:rsidR="00E90FDE" w:rsidRDefault="00DB51EE" w:rsidP="00E90FDE">
            <w:r w:rsidRPr="00DB51EE">
              <w:t>AN ORDINANCE AMENDING CHAPTER 22 SECTION 22-2 OF THE CODE OF THE CITY OF ABILENE BY AMENDING THE SECTION AS SET OUT BELOW, PROVIDING A SEVERABILITY CLAUSE; DECLARING A PENALTY; AND CALLING FOR A PUBLIC HEARING.</w:t>
            </w:r>
          </w:p>
          <w:p w:rsidR="00DB51EE" w:rsidRPr="00DB51EE" w:rsidRDefault="00DB51EE" w:rsidP="00061BA9">
            <w:pPr>
              <w:rPr>
                <w:b/>
              </w:rPr>
            </w:pPr>
            <w:r>
              <w:rPr>
                <w:b/>
              </w:rPr>
              <w:t xml:space="preserve">Alcohol </w:t>
            </w:r>
            <w:r w:rsidR="00061BA9">
              <w:rPr>
                <w:b/>
              </w:rPr>
              <w:t>with specific restricted areas of Grover Nelson Park</w:t>
            </w:r>
          </w:p>
        </w:tc>
        <w:tc>
          <w:tcPr>
            <w:tcW w:w="1350" w:type="dxa"/>
            <w:gridSpan w:val="2"/>
            <w:shd w:val="clear" w:color="auto" w:fill="auto"/>
          </w:tcPr>
          <w:p w:rsidR="002864B8" w:rsidRDefault="00DB51EE" w:rsidP="002864B8">
            <w:pPr>
              <w:jc w:val="center"/>
              <w:rPr>
                <w:b/>
              </w:rPr>
            </w:pPr>
            <w:r>
              <w:rPr>
                <w:b/>
              </w:rPr>
              <w:t>12/17/2015</w:t>
            </w:r>
          </w:p>
          <w:p w:rsidR="00CA1EC2" w:rsidRDefault="00CA1EC2" w:rsidP="002864B8">
            <w:pPr>
              <w:jc w:val="center"/>
            </w:pPr>
            <w:r>
              <w:t>ARN</w:t>
            </w:r>
          </w:p>
          <w:p w:rsidR="00CA1EC2" w:rsidRDefault="00CA1EC2" w:rsidP="002864B8">
            <w:pPr>
              <w:jc w:val="center"/>
            </w:pPr>
            <w:r>
              <w:t>12/17/2015</w:t>
            </w:r>
          </w:p>
          <w:p w:rsidR="001470B3" w:rsidRDefault="001470B3" w:rsidP="002864B8">
            <w:pPr>
              <w:jc w:val="center"/>
            </w:pPr>
            <w:r>
              <w:t>Franklin</w:t>
            </w:r>
          </w:p>
          <w:p w:rsidR="001470B3" w:rsidRPr="00CA1EC2" w:rsidRDefault="001470B3" w:rsidP="002864B8">
            <w:pPr>
              <w:jc w:val="center"/>
            </w:pPr>
            <w:r>
              <w:t>01/14/2016</w:t>
            </w:r>
          </w:p>
        </w:tc>
      </w:tr>
      <w:tr w:rsidR="00541A41" w:rsidTr="004D4548">
        <w:tc>
          <w:tcPr>
            <w:tcW w:w="1188" w:type="dxa"/>
            <w:shd w:val="clear" w:color="auto" w:fill="auto"/>
          </w:tcPr>
          <w:p w:rsidR="00541A41" w:rsidRDefault="00541A41" w:rsidP="00B73F6D">
            <w:pPr>
              <w:jc w:val="center"/>
            </w:pPr>
          </w:p>
        </w:tc>
        <w:tc>
          <w:tcPr>
            <w:tcW w:w="7380" w:type="dxa"/>
            <w:shd w:val="clear" w:color="auto" w:fill="auto"/>
          </w:tcPr>
          <w:p w:rsidR="00E90FDE" w:rsidRPr="00E90FDE" w:rsidRDefault="00E90FDE">
            <w:pPr>
              <w:rPr>
                <w:b/>
              </w:rPr>
            </w:pPr>
          </w:p>
        </w:tc>
        <w:tc>
          <w:tcPr>
            <w:tcW w:w="1350" w:type="dxa"/>
            <w:gridSpan w:val="2"/>
            <w:shd w:val="clear" w:color="auto" w:fill="auto"/>
          </w:tcPr>
          <w:p w:rsidR="002864B8" w:rsidRDefault="002864B8" w:rsidP="002864B8">
            <w:pPr>
              <w:jc w:val="center"/>
              <w:rPr>
                <w:b/>
              </w:rPr>
            </w:pPr>
          </w:p>
        </w:tc>
      </w:tr>
      <w:tr w:rsidR="00541A41" w:rsidTr="004D4548">
        <w:tc>
          <w:tcPr>
            <w:tcW w:w="1188" w:type="dxa"/>
            <w:shd w:val="clear" w:color="auto" w:fill="auto"/>
          </w:tcPr>
          <w:p w:rsidR="00541A41" w:rsidRDefault="00541A41" w:rsidP="00B73F6D">
            <w:pPr>
              <w:jc w:val="center"/>
            </w:pPr>
          </w:p>
        </w:tc>
        <w:tc>
          <w:tcPr>
            <w:tcW w:w="7380" w:type="dxa"/>
            <w:shd w:val="clear" w:color="auto" w:fill="auto"/>
          </w:tcPr>
          <w:p w:rsidR="00E90FDE" w:rsidRPr="00E90FDE" w:rsidRDefault="00E90FDE" w:rsidP="00E90FDE">
            <w:pPr>
              <w:jc w:val="both"/>
              <w:rPr>
                <w:b/>
              </w:rPr>
            </w:pPr>
          </w:p>
        </w:tc>
        <w:tc>
          <w:tcPr>
            <w:tcW w:w="1350" w:type="dxa"/>
            <w:gridSpan w:val="2"/>
            <w:shd w:val="clear" w:color="auto" w:fill="auto"/>
          </w:tcPr>
          <w:p w:rsidR="002864B8" w:rsidRDefault="002864B8" w:rsidP="002864B8">
            <w:pPr>
              <w:jc w:val="center"/>
              <w:rPr>
                <w:b/>
              </w:rPr>
            </w:pPr>
          </w:p>
        </w:tc>
      </w:tr>
      <w:tr w:rsidR="00541A41" w:rsidTr="004D4548">
        <w:tc>
          <w:tcPr>
            <w:tcW w:w="1188" w:type="dxa"/>
            <w:shd w:val="clear" w:color="auto" w:fill="auto"/>
          </w:tcPr>
          <w:p w:rsidR="00541A41" w:rsidRDefault="00541A41" w:rsidP="00B73F6D">
            <w:pPr>
              <w:jc w:val="center"/>
            </w:pPr>
          </w:p>
        </w:tc>
        <w:tc>
          <w:tcPr>
            <w:tcW w:w="7380" w:type="dxa"/>
            <w:shd w:val="clear" w:color="auto" w:fill="auto"/>
          </w:tcPr>
          <w:p w:rsidR="000A3463" w:rsidRPr="000A3463" w:rsidRDefault="000A3463" w:rsidP="00AB26BA">
            <w:pPr>
              <w:jc w:val="both"/>
            </w:pPr>
          </w:p>
        </w:tc>
        <w:tc>
          <w:tcPr>
            <w:tcW w:w="1350" w:type="dxa"/>
            <w:gridSpan w:val="2"/>
            <w:shd w:val="clear" w:color="auto" w:fill="auto"/>
          </w:tcPr>
          <w:p w:rsidR="002864B8" w:rsidRDefault="002864B8" w:rsidP="002864B8">
            <w:pPr>
              <w:jc w:val="center"/>
              <w:rPr>
                <w:b/>
              </w:rPr>
            </w:pPr>
          </w:p>
        </w:tc>
      </w:tr>
      <w:tr w:rsidR="00541A41" w:rsidTr="004D4548">
        <w:tc>
          <w:tcPr>
            <w:tcW w:w="1188" w:type="dxa"/>
            <w:shd w:val="clear" w:color="auto" w:fill="auto"/>
          </w:tcPr>
          <w:p w:rsidR="00541A41" w:rsidRDefault="00541A41" w:rsidP="00B73F6D">
            <w:pPr>
              <w:jc w:val="center"/>
            </w:pPr>
          </w:p>
        </w:tc>
        <w:tc>
          <w:tcPr>
            <w:tcW w:w="7380" w:type="dxa"/>
            <w:shd w:val="clear" w:color="auto" w:fill="auto"/>
          </w:tcPr>
          <w:p w:rsidR="00AB26BA" w:rsidRPr="00AB26BA" w:rsidRDefault="00AB26BA" w:rsidP="00AB26BA"/>
        </w:tc>
        <w:tc>
          <w:tcPr>
            <w:tcW w:w="1350" w:type="dxa"/>
            <w:gridSpan w:val="2"/>
            <w:shd w:val="clear" w:color="auto" w:fill="auto"/>
          </w:tcPr>
          <w:p w:rsidR="002864B8" w:rsidRDefault="002864B8" w:rsidP="002864B8">
            <w:pPr>
              <w:jc w:val="center"/>
              <w:rPr>
                <w:b/>
              </w:rPr>
            </w:pPr>
          </w:p>
        </w:tc>
      </w:tr>
      <w:tr w:rsidR="00541A41" w:rsidTr="004D4548">
        <w:tc>
          <w:tcPr>
            <w:tcW w:w="1188" w:type="dxa"/>
            <w:shd w:val="clear" w:color="auto" w:fill="auto"/>
          </w:tcPr>
          <w:p w:rsidR="00541A41" w:rsidRDefault="00541A41" w:rsidP="00B73F6D">
            <w:pPr>
              <w:jc w:val="center"/>
            </w:pPr>
          </w:p>
        </w:tc>
        <w:tc>
          <w:tcPr>
            <w:tcW w:w="7380" w:type="dxa"/>
            <w:shd w:val="clear" w:color="auto" w:fill="auto"/>
          </w:tcPr>
          <w:p w:rsidR="00BD5AF1" w:rsidRPr="003B366A" w:rsidRDefault="00BD5AF1" w:rsidP="0002644E">
            <w:pPr>
              <w:tabs>
                <w:tab w:val="left" w:pos="-720"/>
                <w:tab w:val="left" w:pos="720"/>
              </w:tabs>
              <w:suppressAutoHyphens/>
              <w:jc w:val="both"/>
              <w:rPr>
                <w:b/>
              </w:rPr>
            </w:pPr>
          </w:p>
        </w:tc>
        <w:tc>
          <w:tcPr>
            <w:tcW w:w="1350" w:type="dxa"/>
            <w:gridSpan w:val="2"/>
            <w:shd w:val="clear" w:color="auto" w:fill="auto"/>
          </w:tcPr>
          <w:p w:rsidR="002864B8" w:rsidRPr="00BD5AF1" w:rsidRDefault="002864B8" w:rsidP="002864B8">
            <w:pPr>
              <w:jc w:val="center"/>
              <w:rPr>
                <w:b/>
              </w:rPr>
            </w:pPr>
          </w:p>
        </w:tc>
      </w:tr>
      <w:tr w:rsidR="00541A41" w:rsidTr="004D4548">
        <w:tc>
          <w:tcPr>
            <w:tcW w:w="1188" w:type="dxa"/>
            <w:shd w:val="clear" w:color="auto" w:fill="auto"/>
          </w:tcPr>
          <w:p w:rsidR="00541A41" w:rsidRDefault="00541A41" w:rsidP="00B73F6D">
            <w:pPr>
              <w:jc w:val="center"/>
            </w:pPr>
          </w:p>
        </w:tc>
        <w:tc>
          <w:tcPr>
            <w:tcW w:w="7380" w:type="dxa"/>
            <w:shd w:val="clear" w:color="auto" w:fill="auto"/>
          </w:tcPr>
          <w:p w:rsidR="00541A41" w:rsidRDefault="00541A41" w:rsidP="008606E1">
            <w:pPr>
              <w:jc w:val="both"/>
            </w:pPr>
          </w:p>
        </w:tc>
        <w:tc>
          <w:tcPr>
            <w:tcW w:w="1350" w:type="dxa"/>
            <w:gridSpan w:val="2"/>
            <w:shd w:val="clear" w:color="auto" w:fill="auto"/>
          </w:tcPr>
          <w:p w:rsidR="002864B8" w:rsidRPr="001E5F6E" w:rsidRDefault="002864B8" w:rsidP="002864B8">
            <w:pPr>
              <w:jc w:val="cente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52C81" w:rsidRPr="00DC5579" w:rsidRDefault="00352C81">
            <w:pPr>
              <w:rPr>
                <w:b/>
              </w:rPr>
            </w:pPr>
          </w:p>
        </w:tc>
        <w:tc>
          <w:tcPr>
            <w:tcW w:w="1350" w:type="dxa"/>
            <w:gridSpan w:val="2"/>
            <w:shd w:val="clear" w:color="auto" w:fill="auto"/>
          </w:tcPr>
          <w:p w:rsidR="002864B8" w:rsidRPr="00476A6A" w:rsidRDefault="002864B8" w:rsidP="002864B8">
            <w:pPr>
              <w:jc w:val="cente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52C81" w:rsidRPr="00DC5579" w:rsidRDefault="00352C81" w:rsidP="00FC3673">
            <w:pPr>
              <w:jc w:val="both"/>
              <w:rPr>
                <w:b/>
              </w:rPr>
            </w:pPr>
          </w:p>
        </w:tc>
        <w:tc>
          <w:tcPr>
            <w:tcW w:w="1350" w:type="dxa"/>
            <w:gridSpan w:val="2"/>
            <w:shd w:val="clear" w:color="auto" w:fill="auto"/>
          </w:tcPr>
          <w:p w:rsidR="00C6685D" w:rsidRDefault="00C6685D" w:rsidP="00C6685D">
            <w:pPr>
              <w:jc w:val="cente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52C81" w:rsidRPr="00DC5579" w:rsidRDefault="00352C81" w:rsidP="00FC3673">
            <w:pPr>
              <w:jc w:val="both"/>
              <w:rPr>
                <w:b/>
              </w:rPr>
            </w:pPr>
          </w:p>
        </w:tc>
        <w:tc>
          <w:tcPr>
            <w:tcW w:w="1350" w:type="dxa"/>
            <w:gridSpan w:val="2"/>
            <w:shd w:val="clear" w:color="auto" w:fill="auto"/>
          </w:tcPr>
          <w:p w:rsidR="002864B8" w:rsidRDefault="002864B8" w:rsidP="002864B8">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BB136E" w:rsidRPr="00BB136E" w:rsidRDefault="00BB136E">
            <w:pPr>
              <w:rPr>
                <w:b/>
              </w:rPr>
            </w:pPr>
          </w:p>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Pr="00131C0E" w:rsidRDefault="003B366A" w:rsidP="00B73F6D">
            <w:pPr>
              <w:jc w:val="center"/>
              <w:rPr>
                <w:strike/>
              </w:rPr>
            </w:pPr>
          </w:p>
        </w:tc>
        <w:tc>
          <w:tcPr>
            <w:tcW w:w="7380" w:type="dxa"/>
            <w:shd w:val="clear" w:color="auto" w:fill="auto"/>
          </w:tcPr>
          <w:p w:rsidR="00094E97" w:rsidRPr="00131C0E" w:rsidRDefault="00094E97" w:rsidP="00094E97">
            <w:pPr>
              <w:jc w:val="both"/>
              <w:rPr>
                <w:b/>
                <w:strike/>
              </w:rPr>
            </w:pPr>
          </w:p>
        </w:tc>
        <w:tc>
          <w:tcPr>
            <w:tcW w:w="1350" w:type="dxa"/>
            <w:gridSpan w:val="2"/>
            <w:shd w:val="clear" w:color="auto" w:fill="auto"/>
          </w:tcPr>
          <w:p w:rsidR="00131C0E" w:rsidRPr="00131C0E" w:rsidRDefault="00131C0E" w:rsidP="001E4691">
            <w:pPr>
              <w:jc w:val="center"/>
              <w:rPr>
                <w:b/>
                <w:color w:val="FF0000"/>
              </w:rPr>
            </w:pPr>
          </w:p>
        </w:tc>
      </w:tr>
      <w:tr w:rsidR="003B366A" w:rsidTr="004D4548">
        <w:tc>
          <w:tcPr>
            <w:tcW w:w="1188" w:type="dxa"/>
            <w:shd w:val="clear" w:color="auto" w:fill="auto"/>
          </w:tcPr>
          <w:p w:rsidR="003B366A" w:rsidRDefault="003B366A" w:rsidP="00131C0E">
            <w:pPr>
              <w:jc w:val="center"/>
            </w:pPr>
          </w:p>
        </w:tc>
        <w:tc>
          <w:tcPr>
            <w:tcW w:w="7380" w:type="dxa"/>
            <w:shd w:val="clear" w:color="auto" w:fill="auto"/>
          </w:tcPr>
          <w:p w:rsidR="003B366A" w:rsidRDefault="003B366A" w:rsidP="00094E97">
            <w:pPr>
              <w:jc w:val="both"/>
            </w:pPr>
          </w:p>
        </w:tc>
        <w:tc>
          <w:tcPr>
            <w:tcW w:w="1350" w:type="dxa"/>
            <w:gridSpan w:val="2"/>
            <w:shd w:val="clear" w:color="auto" w:fill="auto"/>
          </w:tcPr>
          <w:p w:rsidR="00185E53" w:rsidRPr="00185E53" w:rsidRDefault="00185E53" w:rsidP="00185E53">
            <w:pPr>
              <w:jc w:val="cente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240CD" w:rsidRPr="003240CD" w:rsidRDefault="003240CD">
            <w:pPr>
              <w:rPr>
                <w:b/>
              </w:rPr>
            </w:pPr>
          </w:p>
        </w:tc>
        <w:tc>
          <w:tcPr>
            <w:tcW w:w="1350" w:type="dxa"/>
            <w:gridSpan w:val="2"/>
            <w:shd w:val="clear" w:color="auto" w:fill="auto"/>
          </w:tcPr>
          <w:p w:rsidR="001A43CA" w:rsidRPr="001A43CA" w:rsidRDefault="001A43CA" w:rsidP="001A43CA">
            <w:pPr>
              <w:jc w:val="cente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240CD" w:rsidRPr="003240CD" w:rsidRDefault="003240CD">
            <w:pPr>
              <w:rPr>
                <w:b/>
              </w:rPr>
            </w:pPr>
          </w:p>
        </w:tc>
        <w:tc>
          <w:tcPr>
            <w:tcW w:w="1350" w:type="dxa"/>
            <w:gridSpan w:val="2"/>
            <w:shd w:val="clear" w:color="auto" w:fill="auto"/>
          </w:tcPr>
          <w:p w:rsidR="001A43CA" w:rsidRDefault="001A43CA" w:rsidP="001A43C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rsidP="003240CD">
            <w:pPr>
              <w:jc w:val="both"/>
            </w:pPr>
          </w:p>
        </w:tc>
        <w:tc>
          <w:tcPr>
            <w:tcW w:w="1350" w:type="dxa"/>
            <w:gridSpan w:val="2"/>
            <w:shd w:val="clear" w:color="auto" w:fill="auto"/>
          </w:tcPr>
          <w:p w:rsidR="001A43CA" w:rsidRDefault="001A43CA" w:rsidP="001A43C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r w:rsidR="003B366A" w:rsidTr="004D4548">
        <w:tc>
          <w:tcPr>
            <w:tcW w:w="1188" w:type="dxa"/>
            <w:shd w:val="clear" w:color="auto" w:fill="auto"/>
          </w:tcPr>
          <w:p w:rsidR="003B366A" w:rsidRDefault="003B366A" w:rsidP="00B73F6D">
            <w:pPr>
              <w:jc w:val="center"/>
            </w:pPr>
          </w:p>
        </w:tc>
        <w:tc>
          <w:tcPr>
            <w:tcW w:w="7380" w:type="dxa"/>
            <w:shd w:val="clear" w:color="auto" w:fill="auto"/>
          </w:tcPr>
          <w:p w:rsidR="003B366A" w:rsidRDefault="003B366A"/>
        </w:tc>
        <w:tc>
          <w:tcPr>
            <w:tcW w:w="1350" w:type="dxa"/>
            <w:gridSpan w:val="2"/>
            <w:shd w:val="clear" w:color="auto" w:fill="auto"/>
          </w:tcPr>
          <w:p w:rsidR="003B366A" w:rsidRDefault="003B366A">
            <w:pPr>
              <w:rPr>
                <w:b/>
              </w:rPr>
            </w:pPr>
          </w:p>
        </w:tc>
      </w:tr>
    </w:tbl>
    <w:p w:rsidR="008836D4" w:rsidRDefault="008836D4">
      <w:pPr>
        <w:sectPr w:rsidR="008836D4" w:rsidSect="0053013D">
          <w:headerReference w:type="default" r:id="rId69"/>
          <w:pgSz w:w="12240" w:h="15840"/>
          <w:pgMar w:top="1440" w:right="1800" w:bottom="1440" w:left="1800" w:header="720" w:footer="720" w:gutter="0"/>
          <w:cols w:space="720"/>
          <w:docGrid w:linePitch="360"/>
        </w:sectPr>
      </w:pPr>
    </w:p>
    <w:p w:rsidR="003B3702" w:rsidRDefault="003B3702"/>
    <w:p w:rsidR="008836D4" w:rsidRDefault="008836D4">
      <w:pPr>
        <w:sectPr w:rsidR="008836D4" w:rsidSect="0053013D">
          <w:type w:val="continuous"/>
          <w:pgSz w:w="12240" w:h="15840"/>
          <w:pgMar w:top="1440" w:right="1800" w:bottom="1440" w:left="1800" w:header="720" w:footer="720" w:gutter="0"/>
          <w:cols w:num="3" w:space="720"/>
          <w:docGrid w:linePitch="360"/>
        </w:sectPr>
      </w:pPr>
    </w:p>
    <w:p w:rsidR="008836D4" w:rsidRDefault="008836D4">
      <w:r>
        <w:tab/>
      </w:r>
      <w:r>
        <w:tab/>
      </w:r>
      <w:r>
        <w:tab/>
      </w:r>
      <w:r>
        <w:tab/>
      </w:r>
    </w:p>
    <w:sectPr w:rsidR="008836D4" w:rsidSect="0053013D">
      <w:type w:val="continuous"/>
      <w:pgSz w:w="12240" w:h="15840"/>
      <w:pgMar w:top="1440" w:right="1800" w:bottom="1440" w:left="1800" w:header="720" w:footer="720" w:gutter="0"/>
      <w:cols w:num="3"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1EE" w:rsidRDefault="00DB51EE">
      <w:r>
        <w:separator/>
      </w:r>
    </w:p>
  </w:endnote>
  <w:endnote w:type="continuationSeparator" w:id="0">
    <w:p w:rsidR="00DB51EE" w:rsidRDefault="00DB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1EE" w:rsidRDefault="00DB51EE">
      <w:r>
        <w:separator/>
      </w:r>
    </w:p>
  </w:footnote>
  <w:footnote w:type="continuationSeparator" w:id="0">
    <w:p w:rsidR="00DB51EE" w:rsidRDefault="00DB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EE" w:rsidRPr="00407BCF" w:rsidRDefault="00DB51EE" w:rsidP="007A6D99">
    <w:pPr>
      <w:pStyle w:val="Header"/>
      <w:jc w:val="center"/>
      <w:rPr>
        <w:b/>
        <w:color w:val="0033CC"/>
        <w:sz w:val="40"/>
        <w:szCs w:val="40"/>
      </w:rPr>
    </w:pPr>
    <w:r w:rsidRPr="00407BCF">
      <w:rPr>
        <w:b/>
        <w:color w:val="0033CC"/>
        <w:sz w:val="40"/>
        <w:szCs w:val="40"/>
      </w:rPr>
      <w:t>City of Abilene</w:t>
    </w:r>
  </w:p>
  <w:p w:rsidR="00DB51EE" w:rsidRPr="00407BCF" w:rsidRDefault="00DB51EE" w:rsidP="007A6D99">
    <w:pPr>
      <w:pStyle w:val="Header"/>
      <w:jc w:val="center"/>
      <w:rPr>
        <w:b/>
        <w:color w:val="0033CC"/>
        <w:sz w:val="40"/>
        <w:szCs w:val="40"/>
      </w:rPr>
    </w:pPr>
    <w:r w:rsidRPr="00407BCF">
      <w:rPr>
        <w:b/>
        <w:color w:val="0033CC"/>
        <w:sz w:val="40"/>
        <w:szCs w:val="40"/>
      </w:rPr>
      <w:t>List of Ordinances for 2015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30D2"/>
    <w:multiLevelType w:val="hybridMultilevel"/>
    <w:tmpl w:val="2EC82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981568"/>
    <w:multiLevelType w:val="hybridMultilevel"/>
    <w:tmpl w:val="44DC2C94"/>
    <w:lvl w:ilvl="0" w:tplc="0409000F">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94913">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BB8"/>
    <w:rsid w:val="00001DDB"/>
    <w:rsid w:val="00002500"/>
    <w:rsid w:val="000029C0"/>
    <w:rsid w:val="00004422"/>
    <w:rsid w:val="0000502B"/>
    <w:rsid w:val="0000505E"/>
    <w:rsid w:val="00011BEC"/>
    <w:rsid w:val="00016051"/>
    <w:rsid w:val="0001753C"/>
    <w:rsid w:val="00022591"/>
    <w:rsid w:val="00025930"/>
    <w:rsid w:val="00025AA6"/>
    <w:rsid w:val="0002644E"/>
    <w:rsid w:val="00027FA3"/>
    <w:rsid w:val="00031B95"/>
    <w:rsid w:val="0004139A"/>
    <w:rsid w:val="00042F00"/>
    <w:rsid w:val="000437B0"/>
    <w:rsid w:val="00045FC3"/>
    <w:rsid w:val="000477EB"/>
    <w:rsid w:val="00047B96"/>
    <w:rsid w:val="000515BE"/>
    <w:rsid w:val="00051BDB"/>
    <w:rsid w:val="00053CAD"/>
    <w:rsid w:val="00055457"/>
    <w:rsid w:val="00055C86"/>
    <w:rsid w:val="00057A23"/>
    <w:rsid w:val="00060BE6"/>
    <w:rsid w:val="00061BA9"/>
    <w:rsid w:val="00070D4D"/>
    <w:rsid w:val="00071992"/>
    <w:rsid w:val="00071B31"/>
    <w:rsid w:val="00071F52"/>
    <w:rsid w:val="00073A26"/>
    <w:rsid w:val="00077EE1"/>
    <w:rsid w:val="000804F4"/>
    <w:rsid w:val="0008086F"/>
    <w:rsid w:val="000843C2"/>
    <w:rsid w:val="00085A33"/>
    <w:rsid w:val="00086CC7"/>
    <w:rsid w:val="00091B6D"/>
    <w:rsid w:val="000929E1"/>
    <w:rsid w:val="000930C7"/>
    <w:rsid w:val="00094927"/>
    <w:rsid w:val="00094E97"/>
    <w:rsid w:val="0009519F"/>
    <w:rsid w:val="00095DF4"/>
    <w:rsid w:val="000962CB"/>
    <w:rsid w:val="00097115"/>
    <w:rsid w:val="000A1799"/>
    <w:rsid w:val="000A2C12"/>
    <w:rsid w:val="000A3463"/>
    <w:rsid w:val="000B194C"/>
    <w:rsid w:val="000B511A"/>
    <w:rsid w:val="000C287A"/>
    <w:rsid w:val="000C3320"/>
    <w:rsid w:val="000C5C95"/>
    <w:rsid w:val="000C713D"/>
    <w:rsid w:val="000C71EC"/>
    <w:rsid w:val="000C78EB"/>
    <w:rsid w:val="000C7B61"/>
    <w:rsid w:val="000D00B2"/>
    <w:rsid w:val="000D1F4E"/>
    <w:rsid w:val="000D22DF"/>
    <w:rsid w:val="000D5EFB"/>
    <w:rsid w:val="000D6B7D"/>
    <w:rsid w:val="000D7206"/>
    <w:rsid w:val="000D722C"/>
    <w:rsid w:val="000D73C9"/>
    <w:rsid w:val="000D7C00"/>
    <w:rsid w:val="000E588C"/>
    <w:rsid w:val="000E69B0"/>
    <w:rsid w:val="000F071C"/>
    <w:rsid w:val="000F0E02"/>
    <w:rsid w:val="000F1C10"/>
    <w:rsid w:val="000F2F3D"/>
    <w:rsid w:val="000F3E83"/>
    <w:rsid w:val="000F53AA"/>
    <w:rsid w:val="000F6E4D"/>
    <w:rsid w:val="00100329"/>
    <w:rsid w:val="0010262F"/>
    <w:rsid w:val="001065BE"/>
    <w:rsid w:val="001067A7"/>
    <w:rsid w:val="00106981"/>
    <w:rsid w:val="001077F4"/>
    <w:rsid w:val="0011023D"/>
    <w:rsid w:val="0011289E"/>
    <w:rsid w:val="00114609"/>
    <w:rsid w:val="00115635"/>
    <w:rsid w:val="00116EEE"/>
    <w:rsid w:val="0011775C"/>
    <w:rsid w:val="001203A1"/>
    <w:rsid w:val="001311FA"/>
    <w:rsid w:val="0013125E"/>
    <w:rsid w:val="00131C0E"/>
    <w:rsid w:val="0013420D"/>
    <w:rsid w:val="001342FB"/>
    <w:rsid w:val="00134C13"/>
    <w:rsid w:val="0013553C"/>
    <w:rsid w:val="00136D8F"/>
    <w:rsid w:val="001370F8"/>
    <w:rsid w:val="00140A0C"/>
    <w:rsid w:val="001410E7"/>
    <w:rsid w:val="00143039"/>
    <w:rsid w:val="00143139"/>
    <w:rsid w:val="0014443A"/>
    <w:rsid w:val="001454F8"/>
    <w:rsid w:val="00147020"/>
    <w:rsid w:val="001470B3"/>
    <w:rsid w:val="00151586"/>
    <w:rsid w:val="00152D0A"/>
    <w:rsid w:val="00156A9B"/>
    <w:rsid w:val="001608E8"/>
    <w:rsid w:val="00161022"/>
    <w:rsid w:val="001616C3"/>
    <w:rsid w:val="00161E72"/>
    <w:rsid w:val="00164267"/>
    <w:rsid w:val="00165030"/>
    <w:rsid w:val="00170C69"/>
    <w:rsid w:val="001757CC"/>
    <w:rsid w:val="00180379"/>
    <w:rsid w:val="0018133F"/>
    <w:rsid w:val="00183302"/>
    <w:rsid w:val="00183996"/>
    <w:rsid w:val="001843CD"/>
    <w:rsid w:val="001857CE"/>
    <w:rsid w:val="00185E53"/>
    <w:rsid w:val="00186315"/>
    <w:rsid w:val="0019301D"/>
    <w:rsid w:val="001946C8"/>
    <w:rsid w:val="0019492E"/>
    <w:rsid w:val="0019789E"/>
    <w:rsid w:val="001A080F"/>
    <w:rsid w:val="001A0FCC"/>
    <w:rsid w:val="001A19CF"/>
    <w:rsid w:val="001A269B"/>
    <w:rsid w:val="001A2B2F"/>
    <w:rsid w:val="001A41C9"/>
    <w:rsid w:val="001A43CA"/>
    <w:rsid w:val="001A53B6"/>
    <w:rsid w:val="001B040B"/>
    <w:rsid w:val="001C0338"/>
    <w:rsid w:val="001C37D3"/>
    <w:rsid w:val="001C5B44"/>
    <w:rsid w:val="001C6CAD"/>
    <w:rsid w:val="001C6CE0"/>
    <w:rsid w:val="001C7463"/>
    <w:rsid w:val="001D6147"/>
    <w:rsid w:val="001D622F"/>
    <w:rsid w:val="001D7E27"/>
    <w:rsid w:val="001E13C9"/>
    <w:rsid w:val="001E3999"/>
    <w:rsid w:val="001E4691"/>
    <w:rsid w:val="001E5F6E"/>
    <w:rsid w:val="001E634F"/>
    <w:rsid w:val="001F2152"/>
    <w:rsid w:val="001F22C4"/>
    <w:rsid w:val="001F624C"/>
    <w:rsid w:val="001F6E87"/>
    <w:rsid w:val="00200CE0"/>
    <w:rsid w:val="00200D17"/>
    <w:rsid w:val="00200FE2"/>
    <w:rsid w:val="002052FA"/>
    <w:rsid w:val="00206847"/>
    <w:rsid w:val="00207D12"/>
    <w:rsid w:val="00210C0A"/>
    <w:rsid w:val="0021177D"/>
    <w:rsid w:val="00212909"/>
    <w:rsid w:val="00212FA1"/>
    <w:rsid w:val="00213477"/>
    <w:rsid w:val="00215FF5"/>
    <w:rsid w:val="0021787A"/>
    <w:rsid w:val="0022313B"/>
    <w:rsid w:val="002255D1"/>
    <w:rsid w:val="0022565F"/>
    <w:rsid w:val="002312D4"/>
    <w:rsid w:val="00231889"/>
    <w:rsid w:val="00233ABA"/>
    <w:rsid w:val="0023603C"/>
    <w:rsid w:val="00240EB9"/>
    <w:rsid w:val="00241DAC"/>
    <w:rsid w:val="00242F4A"/>
    <w:rsid w:val="00243467"/>
    <w:rsid w:val="002452E2"/>
    <w:rsid w:val="00246CB7"/>
    <w:rsid w:val="002475E9"/>
    <w:rsid w:val="00255F41"/>
    <w:rsid w:val="00256FE4"/>
    <w:rsid w:val="00257940"/>
    <w:rsid w:val="00260FC2"/>
    <w:rsid w:val="0026107A"/>
    <w:rsid w:val="0026131F"/>
    <w:rsid w:val="00262287"/>
    <w:rsid w:val="00264382"/>
    <w:rsid w:val="0026459B"/>
    <w:rsid w:val="00264C06"/>
    <w:rsid w:val="00266A12"/>
    <w:rsid w:val="00266CD7"/>
    <w:rsid w:val="002672FE"/>
    <w:rsid w:val="00270BC0"/>
    <w:rsid w:val="0027270E"/>
    <w:rsid w:val="00273D9F"/>
    <w:rsid w:val="00273ED8"/>
    <w:rsid w:val="00274B2A"/>
    <w:rsid w:val="002768D5"/>
    <w:rsid w:val="00280699"/>
    <w:rsid w:val="002816CB"/>
    <w:rsid w:val="00281907"/>
    <w:rsid w:val="002856B9"/>
    <w:rsid w:val="002864B8"/>
    <w:rsid w:val="00286DE6"/>
    <w:rsid w:val="00287BFB"/>
    <w:rsid w:val="00290E02"/>
    <w:rsid w:val="002953D7"/>
    <w:rsid w:val="002964D7"/>
    <w:rsid w:val="00297C49"/>
    <w:rsid w:val="00297FD7"/>
    <w:rsid w:val="002A08A0"/>
    <w:rsid w:val="002A65BA"/>
    <w:rsid w:val="002A6C99"/>
    <w:rsid w:val="002B0F38"/>
    <w:rsid w:val="002B20D0"/>
    <w:rsid w:val="002B20EB"/>
    <w:rsid w:val="002B3218"/>
    <w:rsid w:val="002B38C8"/>
    <w:rsid w:val="002B4190"/>
    <w:rsid w:val="002B5DB6"/>
    <w:rsid w:val="002C2679"/>
    <w:rsid w:val="002C62FD"/>
    <w:rsid w:val="002C7093"/>
    <w:rsid w:val="002C7128"/>
    <w:rsid w:val="002D7DBB"/>
    <w:rsid w:val="002E1295"/>
    <w:rsid w:val="002E151B"/>
    <w:rsid w:val="002E15A6"/>
    <w:rsid w:val="002E1B2E"/>
    <w:rsid w:val="002E4BE7"/>
    <w:rsid w:val="002E7EE2"/>
    <w:rsid w:val="002F62CD"/>
    <w:rsid w:val="002F7937"/>
    <w:rsid w:val="002F7FFC"/>
    <w:rsid w:val="003008A8"/>
    <w:rsid w:val="00300914"/>
    <w:rsid w:val="003009B7"/>
    <w:rsid w:val="003018D7"/>
    <w:rsid w:val="003040A6"/>
    <w:rsid w:val="00304C06"/>
    <w:rsid w:val="00304FE0"/>
    <w:rsid w:val="00306526"/>
    <w:rsid w:val="0031038D"/>
    <w:rsid w:val="00310DB3"/>
    <w:rsid w:val="003120AB"/>
    <w:rsid w:val="00314C15"/>
    <w:rsid w:val="00314DA1"/>
    <w:rsid w:val="003151E5"/>
    <w:rsid w:val="003157F9"/>
    <w:rsid w:val="00317DA2"/>
    <w:rsid w:val="00317E67"/>
    <w:rsid w:val="0032132D"/>
    <w:rsid w:val="00322E5D"/>
    <w:rsid w:val="003240CD"/>
    <w:rsid w:val="00324245"/>
    <w:rsid w:val="00325BB8"/>
    <w:rsid w:val="003269C9"/>
    <w:rsid w:val="00330FED"/>
    <w:rsid w:val="0033236F"/>
    <w:rsid w:val="0033418A"/>
    <w:rsid w:val="0033566E"/>
    <w:rsid w:val="003436BD"/>
    <w:rsid w:val="00344396"/>
    <w:rsid w:val="00345032"/>
    <w:rsid w:val="003457CF"/>
    <w:rsid w:val="00347614"/>
    <w:rsid w:val="00347AAC"/>
    <w:rsid w:val="00352295"/>
    <w:rsid w:val="00352C81"/>
    <w:rsid w:val="003534B0"/>
    <w:rsid w:val="00354287"/>
    <w:rsid w:val="00355EC2"/>
    <w:rsid w:val="00356DF2"/>
    <w:rsid w:val="0035731D"/>
    <w:rsid w:val="00360691"/>
    <w:rsid w:val="00360890"/>
    <w:rsid w:val="00361E07"/>
    <w:rsid w:val="0036205F"/>
    <w:rsid w:val="0036318E"/>
    <w:rsid w:val="003645EB"/>
    <w:rsid w:val="00364B01"/>
    <w:rsid w:val="00364DA0"/>
    <w:rsid w:val="0036515E"/>
    <w:rsid w:val="00366A65"/>
    <w:rsid w:val="00367774"/>
    <w:rsid w:val="00367F06"/>
    <w:rsid w:val="00370E62"/>
    <w:rsid w:val="00372BDD"/>
    <w:rsid w:val="00374738"/>
    <w:rsid w:val="003749B2"/>
    <w:rsid w:val="00374DA8"/>
    <w:rsid w:val="00374F01"/>
    <w:rsid w:val="00375352"/>
    <w:rsid w:val="00375EC5"/>
    <w:rsid w:val="00375ED5"/>
    <w:rsid w:val="003769E9"/>
    <w:rsid w:val="00376B3C"/>
    <w:rsid w:val="00384CA0"/>
    <w:rsid w:val="0038516B"/>
    <w:rsid w:val="00387556"/>
    <w:rsid w:val="003925B1"/>
    <w:rsid w:val="00395462"/>
    <w:rsid w:val="003A0A46"/>
    <w:rsid w:val="003A34B7"/>
    <w:rsid w:val="003A41E8"/>
    <w:rsid w:val="003A4F0D"/>
    <w:rsid w:val="003A5D62"/>
    <w:rsid w:val="003A6223"/>
    <w:rsid w:val="003A7978"/>
    <w:rsid w:val="003B366A"/>
    <w:rsid w:val="003B3702"/>
    <w:rsid w:val="003B69A2"/>
    <w:rsid w:val="003C1287"/>
    <w:rsid w:val="003C15D5"/>
    <w:rsid w:val="003C287D"/>
    <w:rsid w:val="003C2C9F"/>
    <w:rsid w:val="003C2F58"/>
    <w:rsid w:val="003C365F"/>
    <w:rsid w:val="003C3932"/>
    <w:rsid w:val="003C3E53"/>
    <w:rsid w:val="003D268C"/>
    <w:rsid w:val="003D3D8B"/>
    <w:rsid w:val="003D719F"/>
    <w:rsid w:val="003E0AC9"/>
    <w:rsid w:val="003E1DAB"/>
    <w:rsid w:val="003E41FF"/>
    <w:rsid w:val="003F1F45"/>
    <w:rsid w:val="003F3D46"/>
    <w:rsid w:val="003F726E"/>
    <w:rsid w:val="004008D8"/>
    <w:rsid w:val="00400F12"/>
    <w:rsid w:val="00401C00"/>
    <w:rsid w:val="0040210F"/>
    <w:rsid w:val="00402241"/>
    <w:rsid w:val="00404AC5"/>
    <w:rsid w:val="004073A3"/>
    <w:rsid w:val="00407BCF"/>
    <w:rsid w:val="0041002F"/>
    <w:rsid w:val="00411047"/>
    <w:rsid w:val="00411062"/>
    <w:rsid w:val="00411EF4"/>
    <w:rsid w:val="00414672"/>
    <w:rsid w:val="00416671"/>
    <w:rsid w:val="0042006D"/>
    <w:rsid w:val="004223C3"/>
    <w:rsid w:val="004225B8"/>
    <w:rsid w:val="00423BF0"/>
    <w:rsid w:val="00425603"/>
    <w:rsid w:val="00425CED"/>
    <w:rsid w:val="00432AD0"/>
    <w:rsid w:val="00434400"/>
    <w:rsid w:val="00436E0F"/>
    <w:rsid w:val="004379E5"/>
    <w:rsid w:val="00440198"/>
    <w:rsid w:val="004447B9"/>
    <w:rsid w:val="00445AFB"/>
    <w:rsid w:val="004468F2"/>
    <w:rsid w:val="00450C6B"/>
    <w:rsid w:val="004512BA"/>
    <w:rsid w:val="00452790"/>
    <w:rsid w:val="0045308E"/>
    <w:rsid w:val="00453A16"/>
    <w:rsid w:val="00453C20"/>
    <w:rsid w:val="00460287"/>
    <w:rsid w:val="00460A5C"/>
    <w:rsid w:val="00464066"/>
    <w:rsid w:val="00465484"/>
    <w:rsid w:val="00466681"/>
    <w:rsid w:val="0046668E"/>
    <w:rsid w:val="004675B3"/>
    <w:rsid w:val="0046770C"/>
    <w:rsid w:val="00467EB2"/>
    <w:rsid w:val="00467ED8"/>
    <w:rsid w:val="004716A6"/>
    <w:rsid w:val="0047422B"/>
    <w:rsid w:val="00476120"/>
    <w:rsid w:val="00476A6A"/>
    <w:rsid w:val="0047740E"/>
    <w:rsid w:val="004806BB"/>
    <w:rsid w:val="00486C93"/>
    <w:rsid w:val="004957A0"/>
    <w:rsid w:val="00495FBD"/>
    <w:rsid w:val="0049602B"/>
    <w:rsid w:val="004971CD"/>
    <w:rsid w:val="004A09FE"/>
    <w:rsid w:val="004A13D1"/>
    <w:rsid w:val="004A2FD7"/>
    <w:rsid w:val="004A61C3"/>
    <w:rsid w:val="004B11D8"/>
    <w:rsid w:val="004B4318"/>
    <w:rsid w:val="004B7539"/>
    <w:rsid w:val="004C0F98"/>
    <w:rsid w:val="004C226E"/>
    <w:rsid w:val="004C2AE9"/>
    <w:rsid w:val="004C3123"/>
    <w:rsid w:val="004C3BB2"/>
    <w:rsid w:val="004C555E"/>
    <w:rsid w:val="004C7977"/>
    <w:rsid w:val="004D31B0"/>
    <w:rsid w:val="004D3776"/>
    <w:rsid w:val="004D4548"/>
    <w:rsid w:val="004D5415"/>
    <w:rsid w:val="004E1469"/>
    <w:rsid w:val="004E273E"/>
    <w:rsid w:val="004E3742"/>
    <w:rsid w:val="004E3AD7"/>
    <w:rsid w:val="004E40DE"/>
    <w:rsid w:val="004E6A4D"/>
    <w:rsid w:val="004E7ACF"/>
    <w:rsid w:val="004F1057"/>
    <w:rsid w:val="004F5FBA"/>
    <w:rsid w:val="004F70F5"/>
    <w:rsid w:val="004F75BD"/>
    <w:rsid w:val="00502152"/>
    <w:rsid w:val="0050223D"/>
    <w:rsid w:val="005059F0"/>
    <w:rsid w:val="005109DE"/>
    <w:rsid w:val="0051298A"/>
    <w:rsid w:val="00516DBD"/>
    <w:rsid w:val="00521924"/>
    <w:rsid w:val="00522755"/>
    <w:rsid w:val="00523AB5"/>
    <w:rsid w:val="00523B9B"/>
    <w:rsid w:val="0052701A"/>
    <w:rsid w:val="0053013D"/>
    <w:rsid w:val="00530A98"/>
    <w:rsid w:val="00533185"/>
    <w:rsid w:val="00533E7C"/>
    <w:rsid w:val="00534DB4"/>
    <w:rsid w:val="00536DA9"/>
    <w:rsid w:val="00537CA1"/>
    <w:rsid w:val="00540163"/>
    <w:rsid w:val="00541A41"/>
    <w:rsid w:val="00542EF2"/>
    <w:rsid w:val="00550AEE"/>
    <w:rsid w:val="00552888"/>
    <w:rsid w:val="0055653B"/>
    <w:rsid w:val="005615CE"/>
    <w:rsid w:val="0056276A"/>
    <w:rsid w:val="00563A94"/>
    <w:rsid w:val="00565408"/>
    <w:rsid w:val="005654E9"/>
    <w:rsid w:val="0056590E"/>
    <w:rsid w:val="00565DC0"/>
    <w:rsid w:val="00570923"/>
    <w:rsid w:val="0057132C"/>
    <w:rsid w:val="005715A3"/>
    <w:rsid w:val="00571CCF"/>
    <w:rsid w:val="0057356B"/>
    <w:rsid w:val="005757E1"/>
    <w:rsid w:val="0057627E"/>
    <w:rsid w:val="00580F48"/>
    <w:rsid w:val="00581935"/>
    <w:rsid w:val="00581F8B"/>
    <w:rsid w:val="00585ABA"/>
    <w:rsid w:val="00595024"/>
    <w:rsid w:val="00596800"/>
    <w:rsid w:val="005A06F7"/>
    <w:rsid w:val="005A21C3"/>
    <w:rsid w:val="005A3154"/>
    <w:rsid w:val="005A5086"/>
    <w:rsid w:val="005B0C19"/>
    <w:rsid w:val="005B3688"/>
    <w:rsid w:val="005B3FA6"/>
    <w:rsid w:val="005B5FE0"/>
    <w:rsid w:val="005B7563"/>
    <w:rsid w:val="005C2A83"/>
    <w:rsid w:val="005C2DEC"/>
    <w:rsid w:val="005C327F"/>
    <w:rsid w:val="005C43B8"/>
    <w:rsid w:val="005C5A6A"/>
    <w:rsid w:val="005D09CE"/>
    <w:rsid w:val="005D13E3"/>
    <w:rsid w:val="005D25A6"/>
    <w:rsid w:val="005D3F91"/>
    <w:rsid w:val="005D66DD"/>
    <w:rsid w:val="005E09F1"/>
    <w:rsid w:val="005E1935"/>
    <w:rsid w:val="005E1B99"/>
    <w:rsid w:val="005E2562"/>
    <w:rsid w:val="005E6BDE"/>
    <w:rsid w:val="005E729C"/>
    <w:rsid w:val="005E78B3"/>
    <w:rsid w:val="005F0A31"/>
    <w:rsid w:val="005F50D5"/>
    <w:rsid w:val="005F5480"/>
    <w:rsid w:val="005F689D"/>
    <w:rsid w:val="006011F7"/>
    <w:rsid w:val="00603F3A"/>
    <w:rsid w:val="006060EE"/>
    <w:rsid w:val="00610579"/>
    <w:rsid w:val="00610E64"/>
    <w:rsid w:val="006127A0"/>
    <w:rsid w:val="00613446"/>
    <w:rsid w:val="00613DDC"/>
    <w:rsid w:val="00622AEB"/>
    <w:rsid w:val="00631F0A"/>
    <w:rsid w:val="00632501"/>
    <w:rsid w:val="00634A49"/>
    <w:rsid w:val="00634BC6"/>
    <w:rsid w:val="00635052"/>
    <w:rsid w:val="00635693"/>
    <w:rsid w:val="00636260"/>
    <w:rsid w:val="00637876"/>
    <w:rsid w:val="00637F48"/>
    <w:rsid w:val="00643371"/>
    <w:rsid w:val="0064747D"/>
    <w:rsid w:val="00650B11"/>
    <w:rsid w:val="00650E7D"/>
    <w:rsid w:val="00654784"/>
    <w:rsid w:val="00656AB0"/>
    <w:rsid w:val="00656E78"/>
    <w:rsid w:val="006636E6"/>
    <w:rsid w:val="0066431A"/>
    <w:rsid w:val="00666B89"/>
    <w:rsid w:val="006712A7"/>
    <w:rsid w:val="00674DF9"/>
    <w:rsid w:val="00674FB3"/>
    <w:rsid w:val="006758BE"/>
    <w:rsid w:val="00675A77"/>
    <w:rsid w:val="00681347"/>
    <w:rsid w:val="00681CB3"/>
    <w:rsid w:val="00681D53"/>
    <w:rsid w:val="00681FB7"/>
    <w:rsid w:val="006836B3"/>
    <w:rsid w:val="00684863"/>
    <w:rsid w:val="0068557A"/>
    <w:rsid w:val="00686792"/>
    <w:rsid w:val="00696C72"/>
    <w:rsid w:val="00696D4F"/>
    <w:rsid w:val="006A1C26"/>
    <w:rsid w:val="006A23B7"/>
    <w:rsid w:val="006B1E03"/>
    <w:rsid w:val="006B4AF4"/>
    <w:rsid w:val="006C2206"/>
    <w:rsid w:val="006C7AED"/>
    <w:rsid w:val="006C7E8A"/>
    <w:rsid w:val="006D096D"/>
    <w:rsid w:val="006D0C9B"/>
    <w:rsid w:val="006D153E"/>
    <w:rsid w:val="006D2D12"/>
    <w:rsid w:val="006D3432"/>
    <w:rsid w:val="006D5BAC"/>
    <w:rsid w:val="006D6540"/>
    <w:rsid w:val="006D7083"/>
    <w:rsid w:val="006D7DC2"/>
    <w:rsid w:val="006E4C20"/>
    <w:rsid w:val="006E7261"/>
    <w:rsid w:val="006E753D"/>
    <w:rsid w:val="006F168D"/>
    <w:rsid w:val="006F3126"/>
    <w:rsid w:val="006F35C6"/>
    <w:rsid w:val="006F36D2"/>
    <w:rsid w:val="006F51F6"/>
    <w:rsid w:val="006F5440"/>
    <w:rsid w:val="0070019D"/>
    <w:rsid w:val="00700642"/>
    <w:rsid w:val="007018B3"/>
    <w:rsid w:val="007022A5"/>
    <w:rsid w:val="00704602"/>
    <w:rsid w:val="00704F8C"/>
    <w:rsid w:val="00705874"/>
    <w:rsid w:val="00706FA1"/>
    <w:rsid w:val="00707B2B"/>
    <w:rsid w:val="00711B0D"/>
    <w:rsid w:val="0071335C"/>
    <w:rsid w:val="007133CA"/>
    <w:rsid w:val="0071361F"/>
    <w:rsid w:val="00713ABB"/>
    <w:rsid w:val="00715588"/>
    <w:rsid w:val="00717F5A"/>
    <w:rsid w:val="00720508"/>
    <w:rsid w:val="0072197A"/>
    <w:rsid w:val="00723B1F"/>
    <w:rsid w:val="00724BA5"/>
    <w:rsid w:val="0072504E"/>
    <w:rsid w:val="0073194D"/>
    <w:rsid w:val="0073305A"/>
    <w:rsid w:val="007336B4"/>
    <w:rsid w:val="00741680"/>
    <w:rsid w:val="007466D6"/>
    <w:rsid w:val="00746DE5"/>
    <w:rsid w:val="00747F16"/>
    <w:rsid w:val="00751E03"/>
    <w:rsid w:val="00753277"/>
    <w:rsid w:val="007545D6"/>
    <w:rsid w:val="00754A5D"/>
    <w:rsid w:val="0075684C"/>
    <w:rsid w:val="0075690F"/>
    <w:rsid w:val="00756A03"/>
    <w:rsid w:val="00760426"/>
    <w:rsid w:val="007622FF"/>
    <w:rsid w:val="00763543"/>
    <w:rsid w:val="00764761"/>
    <w:rsid w:val="007652E9"/>
    <w:rsid w:val="00765FBD"/>
    <w:rsid w:val="00766F12"/>
    <w:rsid w:val="0077135D"/>
    <w:rsid w:val="00772599"/>
    <w:rsid w:val="0077267B"/>
    <w:rsid w:val="00772F79"/>
    <w:rsid w:val="0077533B"/>
    <w:rsid w:val="007776CA"/>
    <w:rsid w:val="0078127E"/>
    <w:rsid w:val="007854C2"/>
    <w:rsid w:val="0078588C"/>
    <w:rsid w:val="00785D3F"/>
    <w:rsid w:val="00786ACA"/>
    <w:rsid w:val="00790D0E"/>
    <w:rsid w:val="00791895"/>
    <w:rsid w:val="00792C52"/>
    <w:rsid w:val="00792EBB"/>
    <w:rsid w:val="0079333F"/>
    <w:rsid w:val="00795063"/>
    <w:rsid w:val="0079532A"/>
    <w:rsid w:val="007955A9"/>
    <w:rsid w:val="007A0109"/>
    <w:rsid w:val="007A1AFD"/>
    <w:rsid w:val="007A273C"/>
    <w:rsid w:val="007A34BB"/>
    <w:rsid w:val="007A3E86"/>
    <w:rsid w:val="007A3FA9"/>
    <w:rsid w:val="007A46AB"/>
    <w:rsid w:val="007A6D99"/>
    <w:rsid w:val="007B0713"/>
    <w:rsid w:val="007B5C68"/>
    <w:rsid w:val="007B609D"/>
    <w:rsid w:val="007C11E9"/>
    <w:rsid w:val="007C1C3E"/>
    <w:rsid w:val="007C474A"/>
    <w:rsid w:val="007C4BAA"/>
    <w:rsid w:val="007C6CBE"/>
    <w:rsid w:val="007D1D2B"/>
    <w:rsid w:val="007D2A63"/>
    <w:rsid w:val="007D3F64"/>
    <w:rsid w:val="007D6E5D"/>
    <w:rsid w:val="007E2E09"/>
    <w:rsid w:val="007E3273"/>
    <w:rsid w:val="007E48D3"/>
    <w:rsid w:val="007E4B4D"/>
    <w:rsid w:val="007F0295"/>
    <w:rsid w:val="007F3717"/>
    <w:rsid w:val="007F3E21"/>
    <w:rsid w:val="00800283"/>
    <w:rsid w:val="0080378C"/>
    <w:rsid w:val="00811AE3"/>
    <w:rsid w:val="0081347B"/>
    <w:rsid w:val="00813691"/>
    <w:rsid w:val="00815C32"/>
    <w:rsid w:val="00815E27"/>
    <w:rsid w:val="0081615F"/>
    <w:rsid w:val="00820A1E"/>
    <w:rsid w:val="00821D89"/>
    <w:rsid w:val="008220C9"/>
    <w:rsid w:val="00822F6D"/>
    <w:rsid w:val="00823EDF"/>
    <w:rsid w:val="00827ADA"/>
    <w:rsid w:val="00830ADF"/>
    <w:rsid w:val="00831F66"/>
    <w:rsid w:val="008325D5"/>
    <w:rsid w:val="00834ABD"/>
    <w:rsid w:val="00834F62"/>
    <w:rsid w:val="008350A0"/>
    <w:rsid w:val="008357D9"/>
    <w:rsid w:val="008359DE"/>
    <w:rsid w:val="0084290B"/>
    <w:rsid w:val="008450F2"/>
    <w:rsid w:val="00846FB1"/>
    <w:rsid w:val="008505B6"/>
    <w:rsid w:val="00851E74"/>
    <w:rsid w:val="00852854"/>
    <w:rsid w:val="00852C98"/>
    <w:rsid w:val="00852EFE"/>
    <w:rsid w:val="00854DDC"/>
    <w:rsid w:val="0085552D"/>
    <w:rsid w:val="0085560B"/>
    <w:rsid w:val="008600D5"/>
    <w:rsid w:val="008606E1"/>
    <w:rsid w:val="00861084"/>
    <w:rsid w:val="008640B9"/>
    <w:rsid w:val="0086554F"/>
    <w:rsid w:val="00865A2D"/>
    <w:rsid w:val="00867C43"/>
    <w:rsid w:val="00871892"/>
    <w:rsid w:val="0088089E"/>
    <w:rsid w:val="00880B05"/>
    <w:rsid w:val="008822F8"/>
    <w:rsid w:val="008835AC"/>
    <w:rsid w:val="008836D4"/>
    <w:rsid w:val="008837A0"/>
    <w:rsid w:val="00887E1D"/>
    <w:rsid w:val="00891EA2"/>
    <w:rsid w:val="008921EB"/>
    <w:rsid w:val="00894472"/>
    <w:rsid w:val="00894D32"/>
    <w:rsid w:val="008A3049"/>
    <w:rsid w:val="008A5BDE"/>
    <w:rsid w:val="008B02E4"/>
    <w:rsid w:val="008B16A8"/>
    <w:rsid w:val="008B271A"/>
    <w:rsid w:val="008B2F19"/>
    <w:rsid w:val="008B3C4C"/>
    <w:rsid w:val="008B3F89"/>
    <w:rsid w:val="008C12C5"/>
    <w:rsid w:val="008C140D"/>
    <w:rsid w:val="008C19B2"/>
    <w:rsid w:val="008C3F90"/>
    <w:rsid w:val="008C4167"/>
    <w:rsid w:val="008D08C7"/>
    <w:rsid w:val="008D33E4"/>
    <w:rsid w:val="008D458E"/>
    <w:rsid w:val="008D4D2F"/>
    <w:rsid w:val="008D519A"/>
    <w:rsid w:val="008D5A33"/>
    <w:rsid w:val="008D70EF"/>
    <w:rsid w:val="008E1B72"/>
    <w:rsid w:val="008E36E3"/>
    <w:rsid w:val="008E4351"/>
    <w:rsid w:val="008E47B1"/>
    <w:rsid w:val="008F084B"/>
    <w:rsid w:val="008F44D8"/>
    <w:rsid w:val="008F4C26"/>
    <w:rsid w:val="008F4C84"/>
    <w:rsid w:val="008F6C9D"/>
    <w:rsid w:val="008F7B26"/>
    <w:rsid w:val="009033E8"/>
    <w:rsid w:val="00906FED"/>
    <w:rsid w:val="0091100D"/>
    <w:rsid w:val="009113B2"/>
    <w:rsid w:val="0091147F"/>
    <w:rsid w:val="009140AA"/>
    <w:rsid w:val="00916DB6"/>
    <w:rsid w:val="0091726B"/>
    <w:rsid w:val="0091744D"/>
    <w:rsid w:val="00920C01"/>
    <w:rsid w:val="009234C6"/>
    <w:rsid w:val="009236FA"/>
    <w:rsid w:val="009248CA"/>
    <w:rsid w:val="009400A9"/>
    <w:rsid w:val="00942A67"/>
    <w:rsid w:val="00946893"/>
    <w:rsid w:val="00947173"/>
    <w:rsid w:val="009507A6"/>
    <w:rsid w:val="00950B17"/>
    <w:rsid w:val="00951183"/>
    <w:rsid w:val="00953867"/>
    <w:rsid w:val="00954029"/>
    <w:rsid w:val="00954D98"/>
    <w:rsid w:val="009550D6"/>
    <w:rsid w:val="00957F27"/>
    <w:rsid w:val="00961B26"/>
    <w:rsid w:val="009629F3"/>
    <w:rsid w:val="0096312F"/>
    <w:rsid w:val="00964006"/>
    <w:rsid w:val="00970B54"/>
    <w:rsid w:val="0097335E"/>
    <w:rsid w:val="0097344F"/>
    <w:rsid w:val="009738B2"/>
    <w:rsid w:val="00974D5A"/>
    <w:rsid w:val="00980507"/>
    <w:rsid w:val="00980ED4"/>
    <w:rsid w:val="009843B6"/>
    <w:rsid w:val="00992CB5"/>
    <w:rsid w:val="00993F97"/>
    <w:rsid w:val="00995489"/>
    <w:rsid w:val="009964BF"/>
    <w:rsid w:val="00997564"/>
    <w:rsid w:val="00997A35"/>
    <w:rsid w:val="009A0C60"/>
    <w:rsid w:val="009A1A30"/>
    <w:rsid w:val="009A3018"/>
    <w:rsid w:val="009A393A"/>
    <w:rsid w:val="009A6D7C"/>
    <w:rsid w:val="009B0076"/>
    <w:rsid w:val="009B4190"/>
    <w:rsid w:val="009B4AD4"/>
    <w:rsid w:val="009B6433"/>
    <w:rsid w:val="009B6ED4"/>
    <w:rsid w:val="009B72C4"/>
    <w:rsid w:val="009C0ABC"/>
    <w:rsid w:val="009C0BB8"/>
    <w:rsid w:val="009C2AE1"/>
    <w:rsid w:val="009C2DA3"/>
    <w:rsid w:val="009C34AB"/>
    <w:rsid w:val="009C5BBA"/>
    <w:rsid w:val="009C695C"/>
    <w:rsid w:val="009C7C39"/>
    <w:rsid w:val="009D0CEB"/>
    <w:rsid w:val="009D1BD7"/>
    <w:rsid w:val="009D28F9"/>
    <w:rsid w:val="009D5480"/>
    <w:rsid w:val="009D74AF"/>
    <w:rsid w:val="009D7769"/>
    <w:rsid w:val="009E0A45"/>
    <w:rsid w:val="009E0C0D"/>
    <w:rsid w:val="009E251C"/>
    <w:rsid w:val="009E2937"/>
    <w:rsid w:val="009E390B"/>
    <w:rsid w:val="009E3A21"/>
    <w:rsid w:val="009E44D8"/>
    <w:rsid w:val="009E47F4"/>
    <w:rsid w:val="009E6BE8"/>
    <w:rsid w:val="009F244B"/>
    <w:rsid w:val="009F414F"/>
    <w:rsid w:val="009F465C"/>
    <w:rsid w:val="009F6C21"/>
    <w:rsid w:val="009F7295"/>
    <w:rsid w:val="00A008D3"/>
    <w:rsid w:val="00A00E26"/>
    <w:rsid w:val="00A00E30"/>
    <w:rsid w:val="00A0726D"/>
    <w:rsid w:val="00A10AA7"/>
    <w:rsid w:val="00A1197F"/>
    <w:rsid w:val="00A13EEE"/>
    <w:rsid w:val="00A16A61"/>
    <w:rsid w:val="00A1708D"/>
    <w:rsid w:val="00A17652"/>
    <w:rsid w:val="00A2331E"/>
    <w:rsid w:val="00A23405"/>
    <w:rsid w:val="00A24EBF"/>
    <w:rsid w:val="00A24F0B"/>
    <w:rsid w:val="00A300E5"/>
    <w:rsid w:val="00A34454"/>
    <w:rsid w:val="00A361D0"/>
    <w:rsid w:val="00A42445"/>
    <w:rsid w:val="00A4486A"/>
    <w:rsid w:val="00A44C35"/>
    <w:rsid w:val="00A45987"/>
    <w:rsid w:val="00A51378"/>
    <w:rsid w:val="00A533BC"/>
    <w:rsid w:val="00A53AE5"/>
    <w:rsid w:val="00A53DE9"/>
    <w:rsid w:val="00A5515B"/>
    <w:rsid w:val="00A55EA4"/>
    <w:rsid w:val="00A6140D"/>
    <w:rsid w:val="00A625C8"/>
    <w:rsid w:val="00A6269E"/>
    <w:rsid w:val="00A64131"/>
    <w:rsid w:val="00A66423"/>
    <w:rsid w:val="00A7229D"/>
    <w:rsid w:val="00A72800"/>
    <w:rsid w:val="00A7351C"/>
    <w:rsid w:val="00A74262"/>
    <w:rsid w:val="00A7590C"/>
    <w:rsid w:val="00A770EA"/>
    <w:rsid w:val="00A8027E"/>
    <w:rsid w:val="00A82CF0"/>
    <w:rsid w:val="00A833DF"/>
    <w:rsid w:val="00A84937"/>
    <w:rsid w:val="00A914D3"/>
    <w:rsid w:val="00A917FA"/>
    <w:rsid w:val="00A9392C"/>
    <w:rsid w:val="00AA0018"/>
    <w:rsid w:val="00AA1188"/>
    <w:rsid w:val="00AA1859"/>
    <w:rsid w:val="00AA22EA"/>
    <w:rsid w:val="00AA60CA"/>
    <w:rsid w:val="00AA709D"/>
    <w:rsid w:val="00AB143E"/>
    <w:rsid w:val="00AB1E34"/>
    <w:rsid w:val="00AB26BA"/>
    <w:rsid w:val="00AB2FE5"/>
    <w:rsid w:val="00AB3494"/>
    <w:rsid w:val="00AB6DA7"/>
    <w:rsid w:val="00AB78D7"/>
    <w:rsid w:val="00AB7F7B"/>
    <w:rsid w:val="00AC1CB0"/>
    <w:rsid w:val="00AC3731"/>
    <w:rsid w:val="00AC4D94"/>
    <w:rsid w:val="00AC5F1A"/>
    <w:rsid w:val="00AD1AB2"/>
    <w:rsid w:val="00AD6203"/>
    <w:rsid w:val="00AD7A98"/>
    <w:rsid w:val="00AE5FC8"/>
    <w:rsid w:val="00AE7129"/>
    <w:rsid w:val="00AF005A"/>
    <w:rsid w:val="00AF0D0B"/>
    <w:rsid w:val="00AF2292"/>
    <w:rsid w:val="00AF31C7"/>
    <w:rsid w:val="00AF4784"/>
    <w:rsid w:val="00AF56DF"/>
    <w:rsid w:val="00AF7683"/>
    <w:rsid w:val="00AF7A63"/>
    <w:rsid w:val="00AF7AA6"/>
    <w:rsid w:val="00B0526A"/>
    <w:rsid w:val="00B05EAC"/>
    <w:rsid w:val="00B101F3"/>
    <w:rsid w:val="00B10651"/>
    <w:rsid w:val="00B12E5A"/>
    <w:rsid w:val="00B1309B"/>
    <w:rsid w:val="00B150D3"/>
    <w:rsid w:val="00B156FB"/>
    <w:rsid w:val="00B16692"/>
    <w:rsid w:val="00B221C4"/>
    <w:rsid w:val="00B22BCB"/>
    <w:rsid w:val="00B22F06"/>
    <w:rsid w:val="00B24B98"/>
    <w:rsid w:val="00B251C0"/>
    <w:rsid w:val="00B2533D"/>
    <w:rsid w:val="00B27EFD"/>
    <w:rsid w:val="00B31E1A"/>
    <w:rsid w:val="00B32A28"/>
    <w:rsid w:val="00B402F8"/>
    <w:rsid w:val="00B42BC8"/>
    <w:rsid w:val="00B46744"/>
    <w:rsid w:val="00B50C00"/>
    <w:rsid w:val="00B51B41"/>
    <w:rsid w:val="00B6124A"/>
    <w:rsid w:val="00B65FAC"/>
    <w:rsid w:val="00B66A7D"/>
    <w:rsid w:val="00B73064"/>
    <w:rsid w:val="00B73F6D"/>
    <w:rsid w:val="00B82ED7"/>
    <w:rsid w:val="00B8450C"/>
    <w:rsid w:val="00B84704"/>
    <w:rsid w:val="00B86F2B"/>
    <w:rsid w:val="00B879DB"/>
    <w:rsid w:val="00B9084E"/>
    <w:rsid w:val="00B92980"/>
    <w:rsid w:val="00B95FED"/>
    <w:rsid w:val="00B9637F"/>
    <w:rsid w:val="00B96520"/>
    <w:rsid w:val="00B96D75"/>
    <w:rsid w:val="00BA1F74"/>
    <w:rsid w:val="00BA21B0"/>
    <w:rsid w:val="00BA2F1A"/>
    <w:rsid w:val="00BB06D5"/>
    <w:rsid w:val="00BB0E2C"/>
    <w:rsid w:val="00BB108D"/>
    <w:rsid w:val="00BB136E"/>
    <w:rsid w:val="00BB1757"/>
    <w:rsid w:val="00BB242B"/>
    <w:rsid w:val="00BB24CF"/>
    <w:rsid w:val="00BB279A"/>
    <w:rsid w:val="00BB3609"/>
    <w:rsid w:val="00BB379A"/>
    <w:rsid w:val="00BB4E1A"/>
    <w:rsid w:val="00BB5FAC"/>
    <w:rsid w:val="00BB67B4"/>
    <w:rsid w:val="00BC2ABC"/>
    <w:rsid w:val="00BC6CEB"/>
    <w:rsid w:val="00BD0F9B"/>
    <w:rsid w:val="00BD232F"/>
    <w:rsid w:val="00BD2401"/>
    <w:rsid w:val="00BD2512"/>
    <w:rsid w:val="00BD2B28"/>
    <w:rsid w:val="00BD3D75"/>
    <w:rsid w:val="00BD5074"/>
    <w:rsid w:val="00BD5AF1"/>
    <w:rsid w:val="00BD775C"/>
    <w:rsid w:val="00BE1075"/>
    <w:rsid w:val="00BE3FF7"/>
    <w:rsid w:val="00BF00FE"/>
    <w:rsid w:val="00BF5A6D"/>
    <w:rsid w:val="00C00D23"/>
    <w:rsid w:val="00C00E01"/>
    <w:rsid w:val="00C05341"/>
    <w:rsid w:val="00C05C7B"/>
    <w:rsid w:val="00C063B6"/>
    <w:rsid w:val="00C10128"/>
    <w:rsid w:val="00C11EE2"/>
    <w:rsid w:val="00C124B9"/>
    <w:rsid w:val="00C208A4"/>
    <w:rsid w:val="00C21039"/>
    <w:rsid w:val="00C23AEB"/>
    <w:rsid w:val="00C24F9E"/>
    <w:rsid w:val="00C32314"/>
    <w:rsid w:val="00C340E2"/>
    <w:rsid w:val="00C34339"/>
    <w:rsid w:val="00C34879"/>
    <w:rsid w:val="00C35580"/>
    <w:rsid w:val="00C374B1"/>
    <w:rsid w:val="00C37C20"/>
    <w:rsid w:val="00C37D14"/>
    <w:rsid w:val="00C41A90"/>
    <w:rsid w:val="00C42151"/>
    <w:rsid w:val="00C42936"/>
    <w:rsid w:val="00C4560C"/>
    <w:rsid w:val="00C47361"/>
    <w:rsid w:val="00C538FE"/>
    <w:rsid w:val="00C559F9"/>
    <w:rsid w:val="00C565B0"/>
    <w:rsid w:val="00C630D0"/>
    <w:rsid w:val="00C65D9A"/>
    <w:rsid w:val="00C66003"/>
    <w:rsid w:val="00C6685D"/>
    <w:rsid w:val="00C72424"/>
    <w:rsid w:val="00C759DC"/>
    <w:rsid w:val="00C8112C"/>
    <w:rsid w:val="00C86CC4"/>
    <w:rsid w:val="00C87348"/>
    <w:rsid w:val="00C90036"/>
    <w:rsid w:val="00C9515E"/>
    <w:rsid w:val="00C9755B"/>
    <w:rsid w:val="00CA00DB"/>
    <w:rsid w:val="00CA1EC2"/>
    <w:rsid w:val="00CA2589"/>
    <w:rsid w:val="00CA3633"/>
    <w:rsid w:val="00CA7587"/>
    <w:rsid w:val="00CB0F96"/>
    <w:rsid w:val="00CB18EE"/>
    <w:rsid w:val="00CB38AB"/>
    <w:rsid w:val="00CB6635"/>
    <w:rsid w:val="00CB757D"/>
    <w:rsid w:val="00CC1F9B"/>
    <w:rsid w:val="00CC2575"/>
    <w:rsid w:val="00CC33AD"/>
    <w:rsid w:val="00CC34E3"/>
    <w:rsid w:val="00CC4F53"/>
    <w:rsid w:val="00CC51F9"/>
    <w:rsid w:val="00CC60C2"/>
    <w:rsid w:val="00CD16DE"/>
    <w:rsid w:val="00CD399B"/>
    <w:rsid w:val="00CD5572"/>
    <w:rsid w:val="00CD604C"/>
    <w:rsid w:val="00CE3774"/>
    <w:rsid w:val="00CF41B9"/>
    <w:rsid w:val="00CF6709"/>
    <w:rsid w:val="00D0043E"/>
    <w:rsid w:val="00D008E8"/>
    <w:rsid w:val="00D03806"/>
    <w:rsid w:val="00D03F2F"/>
    <w:rsid w:val="00D0427B"/>
    <w:rsid w:val="00D04684"/>
    <w:rsid w:val="00D06D00"/>
    <w:rsid w:val="00D0770F"/>
    <w:rsid w:val="00D10404"/>
    <w:rsid w:val="00D10D11"/>
    <w:rsid w:val="00D13106"/>
    <w:rsid w:val="00D176CB"/>
    <w:rsid w:val="00D25330"/>
    <w:rsid w:val="00D25934"/>
    <w:rsid w:val="00D269E9"/>
    <w:rsid w:val="00D26BBF"/>
    <w:rsid w:val="00D303AD"/>
    <w:rsid w:val="00D32368"/>
    <w:rsid w:val="00D32E2E"/>
    <w:rsid w:val="00D335E3"/>
    <w:rsid w:val="00D33838"/>
    <w:rsid w:val="00D33D4F"/>
    <w:rsid w:val="00D34B98"/>
    <w:rsid w:val="00D3624A"/>
    <w:rsid w:val="00D3627D"/>
    <w:rsid w:val="00D362E8"/>
    <w:rsid w:val="00D407B3"/>
    <w:rsid w:val="00D41687"/>
    <w:rsid w:val="00D41762"/>
    <w:rsid w:val="00D41F26"/>
    <w:rsid w:val="00D439CD"/>
    <w:rsid w:val="00D43CEB"/>
    <w:rsid w:val="00D47FA9"/>
    <w:rsid w:val="00D51ED5"/>
    <w:rsid w:val="00D53FFA"/>
    <w:rsid w:val="00D542E1"/>
    <w:rsid w:val="00D54D8E"/>
    <w:rsid w:val="00D574DA"/>
    <w:rsid w:val="00D61134"/>
    <w:rsid w:val="00D62822"/>
    <w:rsid w:val="00D62C2C"/>
    <w:rsid w:val="00D63531"/>
    <w:rsid w:val="00D64D25"/>
    <w:rsid w:val="00D65591"/>
    <w:rsid w:val="00D6600D"/>
    <w:rsid w:val="00D6674E"/>
    <w:rsid w:val="00D66F2B"/>
    <w:rsid w:val="00D67144"/>
    <w:rsid w:val="00D701BE"/>
    <w:rsid w:val="00D70A5A"/>
    <w:rsid w:val="00D719F8"/>
    <w:rsid w:val="00D73B15"/>
    <w:rsid w:val="00D74300"/>
    <w:rsid w:val="00D77756"/>
    <w:rsid w:val="00D804F1"/>
    <w:rsid w:val="00D80E28"/>
    <w:rsid w:val="00D80FAA"/>
    <w:rsid w:val="00D82819"/>
    <w:rsid w:val="00D83A40"/>
    <w:rsid w:val="00D8653F"/>
    <w:rsid w:val="00D869E8"/>
    <w:rsid w:val="00D911A1"/>
    <w:rsid w:val="00D92037"/>
    <w:rsid w:val="00D92D48"/>
    <w:rsid w:val="00D933F5"/>
    <w:rsid w:val="00D951D2"/>
    <w:rsid w:val="00D9540F"/>
    <w:rsid w:val="00D96231"/>
    <w:rsid w:val="00D96606"/>
    <w:rsid w:val="00D97CBB"/>
    <w:rsid w:val="00DA3CE5"/>
    <w:rsid w:val="00DA7768"/>
    <w:rsid w:val="00DA796F"/>
    <w:rsid w:val="00DB391F"/>
    <w:rsid w:val="00DB51EE"/>
    <w:rsid w:val="00DB656D"/>
    <w:rsid w:val="00DC0D1E"/>
    <w:rsid w:val="00DC163B"/>
    <w:rsid w:val="00DC1F71"/>
    <w:rsid w:val="00DC2256"/>
    <w:rsid w:val="00DC2375"/>
    <w:rsid w:val="00DC249F"/>
    <w:rsid w:val="00DC4B6B"/>
    <w:rsid w:val="00DC5579"/>
    <w:rsid w:val="00DC58A3"/>
    <w:rsid w:val="00DC5B99"/>
    <w:rsid w:val="00DC6106"/>
    <w:rsid w:val="00DC7F4A"/>
    <w:rsid w:val="00DD5D72"/>
    <w:rsid w:val="00DD6117"/>
    <w:rsid w:val="00DE08BD"/>
    <w:rsid w:val="00DE0EE6"/>
    <w:rsid w:val="00DE2103"/>
    <w:rsid w:val="00DE31DD"/>
    <w:rsid w:val="00DE4419"/>
    <w:rsid w:val="00DE528D"/>
    <w:rsid w:val="00DE6976"/>
    <w:rsid w:val="00DE6D76"/>
    <w:rsid w:val="00DF2718"/>
    <w:rsid w:val="00DF2999"/>
    <w:rsid w:val="00DF2F2A"/>
    <w:rsid w:val="00DF3D24"/>
    <w:rsid w:val="00DF3FEF"/>
    <w:rsid w:val="00DF4230"/>
    <w:rsid w:val="00DF6CCF"/>
    <w:rsid w:val="00E128BF"/>
    <w:rsid w:val="00E129D7"/>
    <w:rsid w:val="00E137AF"/>
    <w:rsid w:val="00E15213"/>
    <w:rsid w:val="00E155EF"/>
    <w:rsid w:val="00E163E9"/>
    <w:rsid w:val="00E173C5"/>
    <w:rsid w:val="00E209E3"/>
    <w:rsid w:val="00E20B6D"/>
    <w:rsid w:val="00E20FFC"/>
    <w:rsid w:val="00E22487"/>
    <w:rsid w:val="00E24605"/>
    <w:rsid w:val="00E2616B"/>
    <w:rsid w:val="00E2734F"/>
    <w:rsid w:val="00E3045F"/>
    <w:rsid w:val="00E344AA"/>
    <w:rsid w:val="00E36A3B"/>
    <w:rsid w:val="00E408AC"/>
    <w:rsid w:val="00E40D4B"/>
    <w:rsid w:val="00E417BE"/>
    <w:rsid w:val="00E44B15"/>
    <w:rsid w:val="00E53542"/>
    <w:rsid w:val="00E53B68"/>
    <w:rsid w:val="00E54E60"/>
    <w:rsid w:val="00E57D9E"/>
    <w:rsid w:val="00E600EB"/>
    <w:rsid w:val="00E60CA4"/>
    <w:rsid w:val="00E61F54"/>
    <w:rsid w:val="00E6242B"/>
    <w:rsid w:val="00E70914"/>
    <w:rsid w:val="00E725FC"/>
    <w:rsid w:val="00E7276F"/>
    <w:rsid w:val="00E76C7C"/>
    <w:rsid w:val="00E82195"/>
    <w:rsid w:val="00E86689"/>
    <w:rsid w:val="00E87492"/>
    <w:rsid w:val="00E87B1B"/>
    <w:rsid w:val="00E90FDE"/>
    <w:rsid w:val="00E92620"/>
    <w:rsid w:val="00E935C4"/>
    <w:rsid w:val="00E93A24"/>
    <w:rsid w:val="00E9497A"/>
    <w:rsid w:val="00E96468"/>
    <w:rsid w:val="00E9712A"/>
    <w:rsid w:val="00E9760D"/>
    <w:rsid w:val="00EA02AD"/>
    <w:rsid w:val="00EA0646"/>
    <w:rsid w:val="00EA3BFC"/>
    <w:rsid w:val="00EA4E27"/>
    <w:rsid w:val="00EB10A1"/>
    <w:rsid w:val="00EB4203"/>
    <w:rsid w:val="00EB4AA9"/>
    <w:rsid w:val="00EB7590"/>
    <w:rsid w:val="00EC2150"/>
    <w:rsid w:val="00EC48FD"/>
    <w:rsid w:val="00EC5592"/>
    <w:rsid w:val="00EC6290"/>
    <w:rsid w:val="00EC75C6"/>
    <w:rsid w:val="00ED107A"/>
    <w:rsid w:val="00ED152F"/>
    <w:rsid w:val="00ED20FC"/>
    <w:rsid w:val="00ED23E2"/>
    <w:rsid w:val="00ED4E4A"/>
    <w:rsid w:val="00ED54B8"/>
    <w:rsid w:val="00ED777D"/>
    <w:rsid w:val="00EE0211"/>
    <w:rsid w:val="00EE0AFA"/>
    <w:rsid w:val="00EE3370"/>
    <w:rsid w:val="00EF1608"/>
    <w:rsid w:val="00EF1F93"/>
    <w:rsid w:val="00EF396F"/>
    <w:rsid w:val="00EF6520"/>
    <w:rsid w:val="00EF66EC"/>
    <w:rsid w:val="00F02F6E"/>
    <w:rsid w:val="00F047A8"/>
    <w:rsid w:val="00F05A82"/>
    <w:rsid w:val="00F062B7"/>
    <w:rsid w:val="00F07DA6"/>
    <w:rsid w:val="00F109A6"/>
    <w:rsid w:val="00F1201D"/>
    <w:rsid w:val="00F13C10"/>
    <w:rsid w:val="00F210A4"/>
    <w:rsid w:val="00F22521"/>
    <w:rsid w:val="00F24EAF"/>
    <w:rsid w:val="00F2583F"/>
    <w:rsid w:val="00F267B2"/>
    <w:rsid w:val="00F27238"/>
    <w:rsid w:val="00F2794A"/>
    <w:rsid w:val="00F315B0"/>
    <w:rsid w:val="00F33D4F"/>
    <w:rsid w:val="00F34C0B"/>
    <w:rsid w:val="00F35491"/>
    <w:rsid w:val="00F365C6"/>
    <w:rsid w:val="00F3737A"/>
    <w:rsid w:val="00F43324"/>
    <w:rsid w:val="00F43B7E"/>
    <w:rsid w:val="00F4466D"/>
    <w:rsid w:val="00F44884"/>
    <w:rsid w:val="00F45A6D"/>
    <w:rsid w:val="00F479B9"/>
    <w:rsid w:val="00F56F6A"/>
    <w:rsid w:val="00F615DF"/>
    <w:rsid w:val="00F629BB"/>
    <w:rsid w:val="00F63588"/>
    <w:rsid w:val="00F639AC"/>
    <w:rsid w:val="00F640F9"/>
    <w:rsid w:val="00F651AA"/>
    <w:rsid w:val="00F659F5"/>
    <w:rsid w:val="00F67A98"/>
    <w:rsid w:val="00F70753"/>
    <w:rsid w:val="00F70D27"/>
    <w:rsid w:val="00F71A78"/>
    <w:rsid w:val="00F72C9E"/>
    <w:rsid w:val="00F7657A"/>
    <w:rsid w:val="00F76656"/>
    <w:rsid w:val="00F76AB4"/>
    <w:rsid w:val="00F7795D"/>
    <w:rsid w:val="00F80687"/>
    <w:rsid w:val="00F8103C"/>
    <w:rsid w:val="00F81D34"/>
    <w:rsid w:val="00F856E0"/>
    <w:rsid w:val="00F911F6"/>
    <w:rsid w:val="00F917BB"/>
    <w:rsid w:val="00F92031"/>
    <w:rsid w:val="00F9207B"/>
    <w:rsid w:val="00F962F3"/>
    <w:rsid w:val="00FA10BA"/>
    <w:rsid w:val="00FA1699"/>
    <w:rsid w:val="00FA19A3"/>
    <w:rsid w:val="00FA488A"/>
    <w:rsid w:val="00FA50C8"/>
    <w:rsid w:val="00FA575A"/>
    <w:rsid w:val="00FA5783"/>
    <w:rsid w:val="00FB08B8"/>
    <w:rsid w:val="00FB33A2"/>
    <w:rsid w:val="00FB39A3"/>
    <w:rsid w:val="00FB76F1"/>
    <w:rsid w:val="00FB7994"/>
    <w:rsid w:val="00FB79E0"/>
    <w:rsid w:val="00FB7F88"/>
    <w:rsid w:val="00FC0898"/>
    <w:rsid w:val="00FC3673"/>
    <w:rsid w:val="00FC444D"/>
    <w:rsid w:val="00FD2852"/>
    <w:rsid w:val="00FD38C2"/>
    <w:rsid w:val="00FE0542"/>
    <w:rsid w:val="00FE0B8A"/>
    <w:rsid w:val="00FE180E"/>
    <w:rsid w:val="00FE2439"/>
    <w:rsid w:val="00FE2656"/>
    <w:rsid w:val="00FE27D8"/>
    <w:rsid w:val="00FE39FD"/>
    <w:rsid w:val="00FE6338"/>
    <w:rsid w:val="00FF00A0"/>
    <w:rsid w:val="00FF2A3D"/>
    <w:rsid w:val="00FF3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o:colormenu v:ext="edit" fillcolor="none"/>
    </o:shapedefaults>
    <o:shapelayout v:ext="edit">
      <o:idmap v:ext="edit" data="1"/>
    </o:shapelayout>
  </w:shapeDefaults>
  <w:decimalSymbol w:val="."/>
  <w:listSeparator w:val=","/>
  <w15:docId w15:val="{D678E9A5-A510-4708-978C-EA3CCA867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E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5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A6D99"/>
    <w:pPr>
      <w:tabs>
        <w:tab w:val="center" w:pos="4320"/>
        <w:tab w:val="right" w:pos="8640"/>
      </w:tabs>
    </w:pPr>
  </w:style>
  <w:style w:type="paragraph" w:styleId="Footer">
    <w:name w:val="footer"/>
    <w:basedOn w:val="Normal"/>
    <w:rsid w:val="007A6D99"/>
    <w:pPr>
      <w:tabs>
        <w:tab w:val="center" w:pos="4320"/>
        <w:tab w:val="right" w:pos="8640"/>
      </w:tabs>
    </w:pPr>
  </w:style>
  <w:style w:type="character" w:styleId="Hyperlink">
    <w:name w:val="Hyperlink"/>
    <w:basedOn w:val="DefaultParagraphFont"/>
    <w:rsid w:val="00FE2656"/>
    <w:rPr>
      <w:color w:val="0000FF"/>
      <w:u w:val="single"/>
    </w:rPr>
  </w:style>
  <w:style w:type="paragraph" w:styleId="BodyText">
    <w:name w:val="Body Text"/>
    <w:basedOn w:val="Normal"/>
    <w:link w:val="BodyTextChar"/>
    <w:rsid w:val="00ED777D"/>
    <w:pPr>
      <w:tabs>
        <w:tab w:val="left" w:pos="-720"/>
        <w:tab w:val="left" w:pos="7200"/>
      </w:tabs>
      <w:suppressAutoHyphens/>
      <w:jc w:val="both"/>
    </w:pPr>
    <w:rPr>
      <w:spacing w:val="-3"/>
    </w:rPr>
  </w:style>
  <w:style w:type="character" w:styleId="FollowedHyperlink">
    <w:name w:val="FollowedHyperlink"/>
    <w:basedOn w:val="DefaultParagraphFont"/>
    <w:rsid w:val="00F615DF"/>
    <w:rPr>
      <w:color w:val="800080"/>
      <w:u w:val="single"/>
    </w:rPr>
  </w:style>
  <w:style w:type="paragraph" w:styleId="BalloonText">
    <w:name w:val="Balloon Text"/>
    <w:basedOn w:val="Normal"/>
    <w:link w:val="BalloonTextChar"/>
    <w:rsid w:val="002B4190"/>
    <w:rPr>
      <w:rFonts w:ascii="Tahoma" w:hAnsi="Tahoma" w:cs="Tahoma"/>
      <w:sz w:val="16"/>
      <w:szCs w:val="16"/>
    </w:rPr>
  </w:style>
  <w:style w:type="character" w:customStyle="1" w:styleId="BalloonTextChar">
    <w:name w:val="Balloon Text Char"/>
    <w:basedOn w:val="DefaultParagraphFont"/>
    <w:link w:val="BalloonText"/>
    <w:rsid w:val="002B4190"/>
    <w:rPr>
      <w:rFonts w:ascii="Tahoma" w:hAnsi="Tahoma" w:cs="Tahoma"/>
      <w:sz w:val="16"/>
      <w:szCs w:val="16"/>
    </w:rPr>
  </w:style>
  <w:style w:type="paragraph" w:styleId="BodyTextIndent3">
    <w:name w:val="Body Text Indent 3"/>
    <w:basedOn w:val="Normal"/>
    <w:link w:val="BodyTextIndent3Char"/>
    <w:rsid w:val="00183996"/>
    <w:pPr>
      <w:spacing w:after="120"/>
      <w:ind w:left="360"/>
    </w:pPr>
    <w:rPr>
      <w:sz w:val="16"/>
      <w:szCs w:val="16"/>
    </w:rPr>
  </w:style>
  <w:style w:type="character" w:customStyle="1" w:styleId="BodyTextIndent3Char">
    <w:name w:val="Body Text Indent 3 Char"/>
    <w:basedOn w:val="DefaultParagraphFont"/>
    <w:link w:val="BodyTextIndent3"/>
    <w:rsid w:val="00183996"/>
    <w:rPr>
      <w:sz w:val="16"/>
      <w:szCs w:val="16"/>
    </w:rPr>
  </w:style>
  <w:style w:type="paragraph" w:customStyle="1" w:styleId="Default">
    <w:name w:val="Default"/>
    <w:rsid w:val="00486C93"/>
    <w:pPr>
      <w:autoSpaceDE w:val="0"/>
      <w:autoSpaceDN w:val="0"/>
      <w:adjustRightInd w:val="0"/>
    </w:pPr>
    <w:rPr>
      <w:color w:val="000000"/>
      <w:sz w:val="24"/>
      <w:szCs w:val="24"/>
    </w:rPr>
  </w:style>
  <w:style w:type="paragraph" w:customStyle="1" w:styleId="CM18">
    <w:name w:val="CM18"/>
    <w:basedOn w:val="Default"/>
    <w:next w:val="Default"/>
    <w:rsid w:val="0056276A"/>
    <w:pPr>
      <w:widowControl w:val="0"/>
      <w:spacing w:after="553"/>
    </w:pPr>
    <w:rPr>
      <w:color w:val="auto"/>
    </w:rPr>
  </w:style>
  <w:style w:type="paragraph" w:styleId="BodyTextIndent">
    <w:name w:val="Body Text Indent"/>
    <w:basedOn w:val="Normal"/>
    <w:link w:val="BodyTextIndentChar"/>
    <w:rsid w:val="00DD6117"/>
    <w:pPr>
      <w:spacing w:after="120"/>
      <w:ind w:left="360"/>
    </w:pPr>
  </w:style>
  <w:style w:type="character" w:customStyle="1" w:styleId="BodyTextIndentChar">
    <w:name w:val="Body Text Indent Char"/>
    <w:basedOn w:val="DefaultParagraphFont"/>
    <w:link w:val="BodyTextIndent"/>
    <w:rsid w:val="00DD6117"/>
    <w:rPr>
      <w:sz w:val="24"/>
      <w:szCs w:val="24"/>
    </w:rPr>
  </w:style>
  <w:style w:type="character" w:customStyle="1" w:styleId="BodyTextChar">
    <w:name w:val="Body Text Char"/>
    <w:basedOn w:val="DefaultParagraphFont"/>
    <w:link w:val="BodyText"/>
    <w:rsid w:val="00541A41"/>
    <w:rPr>
      <w:spacing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787770">
      <w:bodyDiv w:val="1"/>
      <w:marLeft w:val="0"/>
      <w:marRight w:val="0"/>
      <w:marTop w:val="0"/>
      <w:marBottom w:val="0"/>
      <w:divBdr>
        <w:top w:val="none" w:sz="0" w:space="0" w:color="auto"/>
        <w:left w:val="none" w:sz="0" w:space="0" w:color="auto"/>
        <w:bottom w:val="none" w:sz="0" w:space="0" w:color="auto"/>
        <w:right w:val="none" w:sz="0" w:space="0" w:color="auto"/>
      </w:divBdr>
    </w:div>
    <w:div w:id="756096243">
      <w:bodyDiv w:val="1"/>
      <w:marLeft w:val="0"/>
      <w:marRight w:val="0"/>
      <w:marTop w:val="0"/>
      <w:marBottom w:val="0"/>
      <w:divBdr>
        <w:top w:val="none" w:sz="0" w:space="0" w:color="auto"/>
        <w:left w:val="none" w:sz="0" w:space="0" w:color="auto"/>
        <w:bottom w:val="none" w:sz="0" w:space="0" w:color="auto"/>
        <w:right w:val="none" w:sz="0" w:space="0" w:color="auto"/>
      </w:divBdr>
    </w:div>
    <w:div w:id="811679197">
      <w:bodyDiv w:val="1"/>
      <w:marLeft w:val="0"/>
      <w:marRight w:val="0"/>
      <w:marTop w:val="0"/>
      <w:marBottom w:val="0"/>
      <w:divBdr>
        <w:top w:val="none" w:sz="0" w:space="0" w:color="auto"/>
        <w:left w:val="none" w:sz="0" w:space="0" w:color="auto"/>
        <w:bottom w:val="none" w:sz="0" w:space="0" w:color="auto"/>
        <w:right w:val="none" w:sz="0" w:space="0" w:color="auto"/>
      </w:divBdr>
    </w:div>
    <w:div w:id="90564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06-2015_Zoning_1842%20HWY%20351.pdf" TargetMode="External"/><Relationship Id="rId18" Type="http://schemas.openxmlformats.org/officeDocument/2006/relationships/hyperlink" Target="11-2015_Zoning_189%20Locust%20Street.pdf" TargetMode="External"/><Relationship Id="rId26" Type="http://schemas.openxmlformats.org/officeDocument/2006/relationships/hyperlink" Target="20-2015_Amend%20Comprehensive%20Plan_US%20277%20Pedestrian%20&amp;%20Bicycle%20Safety%20Project.pdf" TargetMode="External"/><Relationship Id="rId39" Type="http://schemas.openxmlformats.org/officeDocument/2006/relationships/hyperlink" Target="32-2015_Zoning_158%20Tannehill%20Drive.pdf" TargetMode="External"/><Relationship Id="rId21" Type="http://schemas.openxmlformats.org/officeDocument/2006/relationships/hyperlink" Target="14-2015_LDC_Site%20Plan%20Triggers_Residential%20conversion%20&amp;%20value%20of%20improvement.pdf" TargetMode="External"/><Relationship Id="rId34" Type="http://schemas.openxmlformats.org/officeDocument/2006/relationships/hyperlink" Target="27-2015_LCD%20Amendment_Detention%20Requirements.pdf" TargetMode="External"/><Relationship Id="rId42" Type="http://schemas.openxmlformats.org/officeDocument/2006/relationships/hyperlink" Target="35-2015_Abandonment_Beech%20St_N%2021st%20&amp;%20Ambler%20Ave.pdf" TargetMode="External"/><Relationship Id="rId47" Type="http://schemas.openxmlformats.org/officeDocument/2006/relationships/hyperlink" Target="40-2015_Bicycle%20Plan.pdf" TargetMode="External"/><Relationship Id="rId50" Type="http://schemas.openxmlformats.org/officeDocument/2006/relationships/hyperlink" Target="43-2015_Revised%20Budget_2014_2015.pdf" TargetMode="External"/><Relationship Id="rId55" Type="http://schemas.openxmlformats.org/officeDocument/2006/relationships/hyperlink" Target="48-2015_Setting%20Tax%20Rate_2015.pdf" TargetMode="External"/><Relationship Id="rId63" Type="http://schemas.openxmlformats.org/officeDocument/2006/relationships/hyperlink" Target="56-2015_Zoning_PD_148_Travel%20Trailer%20Parks.pdf" TargetMode="External"/><Relationship Id="rId68" Type="http://schemas.openxmlformats.org/officeDocument/2006/relationships/hyperlink" Target="61-2015_Amending%20Chapter%2022%20Section%2022-2_Alcohol%20in%20Specific%20Restricted%20Areas%20of%20Grover%20Nelson%20park.pdf"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09-2015_Zoning_PD148_600-700%20Blk%20E%20Stamford%20St.pdf" TargetMode="External"/><Relationship Id="rId29" Type="http://schemas.openxmlformats.org/officeDocument/2006/relationships/hyperlink" Target="22-2015_Zoning_1201%20E%20Ambler%20Ave.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04-2015_Zoning_241%20S%2011th%20Street.pdf" TargetMode="External"/><Relationship Id="rId24" Type="http://schemas.openxmlformats.org/officeDocument/2006/relationships/hyperlink" Target="18-2015_Zoning_1881%20N%20Treadaway%20Blvd.pdf" TargetMode="External"/><Relationship Id="rId32" Type="http://schemas.openxmlformats.org/officeDocument/2006/relationships/hyperlink" Target="25-2015_PD-150_7850_7918_7966_7982%20S%20Clack%20&amp;%205.5%20acres%20to%20the%20North.pdf" TargetMode="External"/><Relationship Id="rId37" Type="http://schemas.openxmlformats.org/officeDocument/2006/relationships/hyperlink" Target="30-2015_Zoning_3450%20N.%2010th%20Street.pdf" TargetMode="External"/><Relationship Id="rId40" Type="http://schemas.openxmlformats.org/officeDocument/2006/relationships/hyperlink" Target="33-2015_Abandonment_Unimproved%20Alley%20Northside%20of%202650-2690%20Madison%20Ave_2650-2660%20Garfield%20Ave.pdf" TargetMode="External"/><Relationship Id="rId45" Type="http://schemas.openxmlformats.org/officeDocument/2006/relationships/hyperlink" Target="38-2015_Abandoment_S%20half%20of%20Bacon%20Drive_West%20of%20Lincoln%20Drive.pdf" TargetMode="External"/><Relationship Id="rId53" Type="http://schemas.openxmlformats.org/officeDocument/2006/relationships/hyperlink" Target="46-2015_Amend%20LDC_PD%20151_1702%20EN%2010th.pdf" TargetMode="External"/><Relationship Id="rId58" Type="http://schemas.openxmlformats.org/officeDocument/2006/relationships/hyperlink" Target="51-2015_Budget%20Amendment_Police%20Dpt.pdf" TargetMode="External"/><Relationship Id="rId66" Type="http://schemas.openxmlformats.org/officeDocument/2006/relationships/hyperlink" Target="59-2015_Standards%20of%20Care.pdf" TargetMode="External"/><Relationship Id="rId5" Type="http://schemas.openxmlformats.org/officeDocument/2006/relationships/webSettings" Target="webSettings.xml"/><Relationship Id="rId15" Type="http://schemas.openxmlformats.org/officeDocument/2006/relationships/hyperlink" Target="08-2015_Zoning_2826%20S.%202nd%20Street.pdf" TargetMode="External"/><Relationship Id="rId23" Type="http://schemas.openxmlformats.org/officeDocument/2006/relationships/hyperlink" Target="17-2015_Zoning_3902%20Bettes%20Lane.pdf" TargetMode="External"/><Relationship Id="rId28" Type="http://schemas.openxmlformats.org/officeDocument/2006/relationships/hyperlink" Target="21-2015_Zoning_1202_1210_1218_1226_1234%20N%2016th%20St.pdf" TargetMode="External"/><Relationship Id="rId36" Type="http://schemas.openxmlformats.org/officeDocument/2006/relationships/hyperlink" Target="29-2015_Abandoment_Foot%20Hills%20Ct_Lake%20Ft%20Phantom.pdf" TargetMode="External"/><Relationship Id="rId49" Type="http://schemas.openxmlformats.org/officeDocument/2006/relationships/hyperlink" Target="42-2015_Combination%20Tax%20&amp;%20Limited%20Surplus%20Revenue%20Certificates%20of%20Obligation_Series%202015A.pdf" TargetMode="External"/><Relationship Id="rId57" Type="http://schemas.openxmlformats.org/officeDocument/2006/relationships/hyperlink" Target="50-2015_Chapter%205_Ambulances.pdf" TargetMode="External"/><Relationship Id="rId61" Type="http://schemas.openxmlformats.org/officeDocument/2006/relationships/hyperlink" Target="54-2015_Amending%20Section%2020_25_Fireworks.pdf" TargetMode="External"/><Relationship Id="rId10" Type="http://schemas.openxmlformats.org/officeDocument/2006/relationships/hyperlink" Target="03-2015_Zoning_2333%20Hunt%20St%20&amp;%201726,%201734,%201742%20Santos%20St.pdf" TargetMode="External"/><Relationship Id="rId19" Type="http://schemas.openxmlformats.org/officeDocument/2006/relationships/hyperlink" Target="12-2015_Zoning_SW%20Corner%20of%20S.%20Willis%20&amp;%20Russell%20Ave.pdf" TargetMode="External"/><Relationship Id="rId31" Type="http://schemas.openxmlformats.org/officeDocument/2006/relationships/hyperlink" Target="24-2015_PDD-74_Corner%20Buffalo%20Gap%20Rd%20&amp;%20Beltway%20S.%20Including%20Bella%20Vista%20Subdivision.pdf" TargetMode="External"/><Relationship Id="rId44" Type="http://schemas.openxmlformats.org/officeDocument/2006/relationships/hyperlink" Target="37-2015_S%202642%20E%20Lake%20Rd.pdf" TargetMode="External"/><Relationship Id="rId52" Type="http://schemas.openxmlformats.org/officeDocument/2006/relationships/hyperlink" Target="45-2015_Animals%20&amp;%20Fowl.pdf" TargetMode="External"/><Relationship Id="rId60" Type="http://schemas.openxmlformats.org/officeDocument/2006/relationships/hyperlink" Target="53-2015_Zoning_10.24%20acres%20on%20E%20side%20of%20Treanor%20Drive.pdf" TargetMode="External"/><Relationship Id="rId65" Type="http://schemas.openxmlformats.org/officeDocument/2006/relationships/hyperlink" Target="58-2015_Burglar%20Alarm%20Systems.pdf" TargetMode="External"/><Relationship Id="rId4" Type="http://schemas.openxmlformats.org/officeDocument/2006/relationships/settings" Target="settings.xml"/><Relationship Id="rId9" Type="http://schemas.openxmlformats.org/officeDocument/2006/relationships/hyperlink" Target="02-2015_Zoining_1357,%201365%20,1373%20Portland%20&amp;%202526%20S%2014th%20St.pdf" TargetMode="External"/><Relationship Id="rId14" Type="http://schemas.openxmlformats.org/officeDocument/2006/relationships/hyperlink" Target="07-2015_Zoning_4300%20FM%2018.pdf" TargetMode="External"/><Relationship Id="rId22" Type="http://schemas.openxmlformats.org/officeDocument/2006/relationships/hyperlink" Target="16-2015_Zoning_2533%20Danville%20Drive_portions%202549%20N.%20Danville%20.pdf" TargetMode="External"/><Relationship Id="rId27" Type="http://schemas.openxmlformats.org/officeDocument/2006/relationships/hyperlink" Target="../GR-1000-01%20Agendas/2015%20Agendas/2015-05-14/Word%20Documents/06_02_Site%20plan_Map.pdf" TargetMode="External"/><Relationship Id="rId30" Type="http://schemas.openxmlformats.org/officeDocument/2006/relationships/hyperlink" Target="23-2015_Zoning_4810%20SW%20Drive%20&amp;%20Butterfield%20Meadow%20Pkwy.pdf" TargetMode="External"/><Relationship Id="rId35" Type="http://schemas.openxmlformats.org/officeDocument/2006/relationships/hyperlink" Target="28-2015_Zoning_AntennaTower_Stamford%20St.pdf" TargetMode="External"/><Relationship Id="rId43" Type="http://schemas.openxmlformats.org/officeDocument/2006/relationships/hyperlink" Target="36-2015_1134%20Grand%20Ave.pdf" TargetMode="External"/><Relationship Id="rId48" Type="http://schemas.openxmlformats.org/officeDocument/2006/relationships/hyperlink" Target="41-2015_General%20Obligation%20Refunding%20&amp;%20Improving%20Bonds_Series%202015.pdf" TargetMode="External"/><Relationship Id="rId56" Type="http://schemas.openxmlformats.org/officeDocument/2006/relationships/hyperlink" Target="49-2015_TIRZ%20Boundaries_ACU.pdf" TargetMode="External"/><Relationship Id="rId64" Type="http://schemas.openxmlformats.org/officeDocument/2006/relationships/hyperlink" Target="57-2015_PD_104_Storage%20Units.pdf" TargetMode="External"/><Relationship Id="rId69" Type="http://schemas.openxmlformats.org/officeDocument/2006/relationships/header" Target="header1.xml"/><Relationship Id="rId8" Type="http://schemas.openxmlformats.org/officeDocument/2006/relationships/hyperlink" Target="01-2015_Zoning_2510%20S%2014th%20Street.pdf" TargetMode="External"/><Relationship Id="rId51" Type="http://schemas.openxmlformats.org/officeDocument/2006/relationships/hyperlink" Target="44-2015_LDC_Amend%20Ord%2020_2004_Sign%20Specifications.pdf" TargetMode="External"/><Relationship Id="rId3" Type="http://schemas.openxmlformats.org/officeDocument/2006/relationships/styles" Target="styles.xml"/><Relationship Id="rId12" Type="http://schemas.openxmlformats.org/officeDocument/2006/relationships/hyperlink" Target="05-2015_Zoning_4001%20Potomac%20Ave.pdf" TargetMode="External"/><Relationship Id="rId17" Type="http://schemas.openxmlformats.org/officeDocument/2006/relationships/hyperlink" Target="10-2015_Zoning_7550%20Hardwick%20Rd_App%2038.9%20Acres%20to%20North.pdf" TargetMode="External"/><Relationship Id="rId25" Type="http://schemas.openxmlformats.org/officeDocument/2006/relationships/hyperlink" Target="19-2015_Zoning_Properties%20E%20of%20Arrow%20Pt%20at%20Lake%20Fort%20Phantom%20Hill.pdf" TargetMode="External"/><Relationship Id="rId33" Type="http://schemas.openxmlformats.org/officeDocument/2006/relationships/hyperlink" Target="26-2015_Abandonment_S%2020th%20St_East%20of%20Oak%20St%20&amp;%20S%20Treadaway%20Blvd%20&amp;%20W%20of%20Railroad.pdf" TargetMode="External"/><Relationship Id="rId38" Type="http://schemas.openxmlformats.org/officeDocument/2006/relationships/hyperlink" Target="31-2015_Zoning_981%20E%20HWY%2080.pdf" TargetMode="External"/><Relationship Id="rId46" Type="http://schemas.openxmlformats.org/officeDocument/2006/relationships/hyperlink" Target="39-2015_LDC_Amend%20Drainage%20Plans_.pdf" TargetMode="External"/><Relationship Id="rId59" Type="http://schemas.openxmlformats.org/officeDocument/2006/relationships/hyperlink" Target="52-2015_Zoning_442,%20450,%20&amp;%20460%20N.%2011th%20&amp;%201109%20&amp;%201127%20Ash%20St.pdf" TargetMode="External"/><Relationship Id="rId67" Type="http://schemas.openxmlformats.org/officeDocument/2006/relationships/hyperlink" Target="60-2015_Zoning_5301%20Hwy%20277%20S.pdf" TargetMode="External"/><Relationship Id="rId20" Type="http://schemas.openxmlformats.org/officeDocument/2006/relationships/hyperlink" Target="13-2015_Zoning_1%20Acre%20at%20NE%20Corner%20of%20W%20Lake%20Rd%20&amp;%20Johnson%20Rd.pdf" TargetMode="External"/><Relationship Id="rId41" Type="http://schemas.openxmlformats.org/officeDocument/2006/relationships/hyperlink" Target="34-2015_Zoning_Grape%20St%20&amp;%20Simmons%20Ave%20&amp;%20Ambler%20Ave%20&amp;%20N%2021st.pdf" TargetMode="External"/><Relationship Id="rId54" Type="http://schemas.openxmlformats.org/officeDocument/2006/relationships/hyperlink" Target="47-2015_Adopting%202015-2016%20Budget.pdf" TargetMode="External"/><Relationship Id="rId62" Type="http://schemas.openxmlformats.org/officeDocument/2006/relationships/hyperlink" Target="55-2015_Zoning_1049%20Industrial%20Blvd.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36E7D-9D9C-4826-8305-1C8D8373D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12</Pages>
  <Words>4300</Words>
  <Characters>24515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Ordinance #</vt:lpstr>
    </vt:vector>
  </TitlesOfParts>
  <Company>City of Abilene</Company>
  <LinksUpToDate>false</LinksUpToDate>
  <CharactersWithSpaces>28758</CharactersWithSpaces>
  <SharedDoc>false</SharedDoc>
  <HLinks>
    <vt:vector size="252" baseType="variant">
      <vt:variant>
        <vt:i4>5374040</vt:i4>
      </vt:variant>
      <vt:variant>
        <vt:i4>123</vt:i4>
      </vt:variant>
      <vt:variant>
        <vt:i4>0</vt:i4>
      </vt:variant>
      <vt:variant>
        <vt:i4>5</vt:i4>
      </vt:variant>
      <vt:variant>
        <vt:lpwstr>Ordinance 42-2009 Annexation.pdf</vt:lpwstr>
      </vt:variant>
      <vt:variant>
        <vt:lpwstr/>
      </vt:variant>
      <vt:variant>
        <vt:i4>5701689</vt:i4>
      </vt:variant>
      <vt:variant>
        <vt:i4>120</vt:i4>
      </vt:variant>
      <vt:variant>
        <vt:i4>0</vt:i4>
      </vt:variant>
      <vt:variant>
        <vt:i4>5</vt:i4>
      </vt:variant>
      <vt:variant>
        <vt:lpwstr>Ordinance 41-2009 Stand_Youth Prog.pdf</vt:lpwstr>
      </vt:variant>
      <vt:variant>
        <vt:lpwstr/>
      </vt:variant>
      <vt:variant>
        <vt:i4>65557</vt:i4>
      </vt:variant>
      <vt:variant>
        <vt:i4>117</vt:i4>
      </vt:variant>
      <vt:variant>
        <vt:i4>0</vt:i4>
      </vt:variant>
      <vt:variant>
        <vt:i4>5</vt:i4>
      </vt:variant>
      <vt:variant>
        <vt:lpwstr>Ordinance 40-2009 Abandonment.pdf</vt:lpwstr>
      </vt:variant>
      <vt:variant>
        <vt:lpwstr/>
      </vt:variant>
      <vt:variant>
        <vt:i4>5570633</vt:i4>
      </vt:variant>
      <vt:variant>
        <vt:i4>114</vt:i4>
      </vt:variant>
      <vt:variant>
        <vt:i4>0</vt:i4>
      </vt:variant>
      <vt:variant>
        <vt:i4>5</vt:i4>
      </vt:variant>
      <vt:variant>
        <vt:lpwstr>Ordinance 39-2009 Zoning.pdf</vt:lpwstr>
      </vt:variant>
      <vt:variant>
        <vt:lpwstr/>
      </vt:variant>
      <vt:variant>
        <vt:i4>5505097</vt:i4>
      </vt:variant>
      <vt:variant>
        <vt:i4>111</vt:i4>
      </vt:variant>
      <vt:variant>
        <vt:i4>0</vt:i4>
      </vt:variant>
      <vt:variant>
        <vt:i4>5</vt:i4>
      </vt:variant>
      <vt:variant>
        <vt:lpwstr>Ordinance 38-2009 Zoning.pdf</vt:lpwstr>
      </vt:variant>
      <vt:variant>
        <vt:lpwstr/>
      </vt:variant>
      <vt:variant>
        <vt:i4>5963849</vt:i4>
      </vt:variant>
      <vt:variant>
        <vt:i4>108</vt:i4>
      </vt:variant>
      <vt:variant>
        <vt:i4>0</vt:i4>
      </vt:variant>
      <vt:variant>
        <vt:i4>5</vt:i4>
      </vt:variant>
      <vt:variant>
        <vt:lpwstr>Ordinance 37-2009 Zoning.pdf</vt:lpwstr>
      </vt:variant>
      <vt:variant>
        <vt:lpwstr/>
      </vt:variant>
      <vt:variant>
        <vt:i4>6946909</vt:i4>
      </vt:variant>
      <vt:variant>
        <vt:i4>105</vt:i4>
      </vt:variant>
      <vt:variant>
        <vt:i4>0</vt:i4>
      </vt:variant>
      <vt:variant>
        <vt:i4>5</vt:i4>
      </vt:variant>
      <vt:variant>
        <vt:lpwstr>Ordinance 36-2009 Records Management_Dec 09.pdf</vt:lpwstr>
      </vt:variant>
      <vt:variant>
        <vt:lpwstr/>
      </vt:variant>
      <vt:variant>
        <vt:i4>4980832</vt:i4>
      </vt:variant>
      <vt:variant>
        <vt:i4>102</vt:i4>
      </vt:variant>
      <vt:variant>
        <vt:i4>0</vt:i4>
      </vt:variant>
      <vt:variant>
        <vt:i4>5</vt:i4>
      </vt:variant>
      <vt:variant>
        <vt:lpwstr>O-35-2009 BondSeries 2009B_Nov 09.pdf</vt:lpwstr>
      </vt:variant>
      <vt:variant>
        <vt:lpwstr/>
      </vt:variant>
      <vt:variant>
        <vt:i4>7143496</vt:i4>
      </vt:variant>
      <vt:variant>
        <vt:i4>99</vt:i4>
      </vt:variant>
      <vt:variant>
        <vt:i4>0</vt:i4>
      </vt:variant>
      <vt:variant>
        <vt:i4>5</vt:i4>
      </vt:variant>
      <vt:variant>
        <vt:lpwstr>O-34-2009 Zoning_Nov09.pdf</vt:lpwstr>
      </vt:variant>
      <vt:variant>
        <vt:lpwstr/>
      </vt:variant>
      <vt:variant>
        <vt:i4>64</vt:i4>
      </vt:variant>
      <vt:variant>
        <vt:i4>96</vt:i4>
      </vt:variant>
      <vt:variant>
        <vt:i4>0</vt:i4>
      </vt:variant>
      <vt:variant>
        <vt:i4>5</vt:i4>
      </vt:variant>
      <vt:variant>
        <vt:lpwstr>O-33-2009 Airport Zoning.pdf</vt:lpwstr>
      </vt:variant>
      <vt:variant>
        <vt:lpwstr/>
      </vt:variant>
      <vt:variant>
        <vt:i4>7209016</vt:i4>
      </vt:variant>
      <vt:variant>
        <vt:i4>93</vt:i4>
      </vt:variant>
      <vt:variant>
        <vt:i4>0</vt:i4>
      </vt:variant>
      <vt:variant>
        <vt:i4>5</vt:i4>
      </vt:variant>
      <vt:variant>
        <vt:lpwstr>O-32-2009 Tax Rate.pdf</vt:lpwstr>
      </vt:variant>
      <vt:variant>
        <vt:lpwstr/>
      </vt:variant>
      <vt:variant>
        <vt:i4>2424951</vt:i4>
      </vt:variant>
      <vt:variant>
        <vt:i4>90</vt:i4>
      </vt:variant>
      <vt:variant>
        <vt:i4>0</vt:i4>
      </vt:variant>
      <vt:variant>
        <vt:i4>5</vt:i4>
      </vt:variant>
      <vt:variant>
        <vt:lpwstr>O-31-2009 Adopting Budget 09-10.pdf</vt:lpwstr>
      </vt:variant>
      <vt:variant>
        <vt:lpwstr/>
      </vt:variant>
      <vt:variant>
        <vt:i4>4718664</vt:i4>
      </vt:variant>
      <vt:variant>
        <vt:i4>87</vt:i4>
      </vt:variant>
      <vt:variant>
        <vt:i4>0</vt:i4>
      </vt:variant>
      <vt:variant>
        <vt:i4>5</vt:i4>
      </vt:variant>
      <vt:variant>
        <vt:lpwstr>O-30-2009 Zoning.pdf</vt:lpwstr>
      </vt:variant>
      <vt:variant>
        <vt:lpwstr/>
      </vt:variant>
      <vt:variant>
        <vt:i4>3407911</vt:i4>
      </vt:variant>
      <vt:variant>
        <vt:i4>84</vt:i4>
      </vt:variant>
      <vt:variant>
        <vt:i4>0</vt:i4>
      </vt:variant>
      <vt:variant>
        <vt:i4>5</vt:i4>
      </vt:variant>
      <vt:variant>
        <vt:lpwstr>O-29-2009 Graffiti.pdf</vt:lpwstr>
      </vt:variant>
      <vt:variant>
        <vt:lpwstr/>
      </vt:variant>
      <vt:variant>
        <vt:i4>3145753</vt:i4>
      </vt:variant>
      <vt:variant>
        <vt:i4>81</vt:i4>
      </vt:variant>
      <vt:variant>
        <vt:i4>0</vt:i4>
      </vt:variant>
      <vt:variant>
        <vt:i4>5</vt:i4>
      </vt:variant>
      <vt:variant>
        <vt:lpwstr>O-28-2009 Bonds 2009A_Aug 09.pdf</vt:lpwstr>
      </vt:variant>
      <vt:variant>
        <vt:lpwstr/>
      </vt:variant>
      <vt:variant>
        <vt:i4>6881280</vt:i4>
      </vt:variant>
      <vt:variant>
        <vt:i4>78</vt:i4>
      </vt:variant>
      <vt:variant>
        <vt:i4>0</vt:i4>
      </vt:variant>
      <vt:variant>
        <vt:i4>5</vt:i4>
      </vt:variant>
      <vt:variant>
        <vt:lpwstr>O-27-2009 Cert Obl 2009Series_Aug 09.pdf</vt:lpwstr>
      </vt:variant>
      <vt:variant>
        <vt:lpwstr/>
      </vt:variant>
      <vt:variant>
        <vt:i4>6357071</vt:i4>
      </vt:variant>
      <vt:variant>
        <vt:i4>75</vt:i4>
      </vt:variant>
      <vt:variant>
        <vt:i4>0</vt:i4>
      </vt:variant>
      <vt:variant>
        <vt:i4>5</vt:i4>
      </vt:variant>
      <vt:variant>
        <vt:lpwstr>O-26-2009 Atmos Steering_Aug 09.pdf</vt:lpwstr>
      </vt:variant>
      <vt:variant>
        <vt:lpwstr/>
      </vt:variant>
      <vt:variant>
        <vt:i4>3080286</vt:i4>
      </vt:variant>
      <vt:variant>
        <vt:i4>72</vt:i4>
      </vt:variant>
      <vt:variant>
        <vt:i4>0</vt:i4>
      </vt:variant>
      <vt:variant>
        <vt:i4>5</vt:i4>
      </vt:variant>
      <vt:variant>
        <vt:lpwstr>O-25-2009 Ambulances_Aug 09.pdf</vt:lpwstr>
      </vt:variant>
      <vt:variant>
        <vt:lpwstr/>
      </vt:variant>
      <vt:variant>
        <vt:i4>1638493</vt:i4>
      </vt:variant>
      <vt:variant>
        <vt:i4>69</vt:i4>
      </vt:variant>
      <vt:variant>
        <vt:i4>0</vt:i4>
      </vt:variant>
      <vt:variant>
        <vt:i4>5</vt:i4>
      </vt:variant>
      <vt:variant>
        <vt:lpwstr>O-24-2009 Zoning ChildcareCenters.pdf</vt:lpwstr>
      </vt:variant>
      <vt:variant>
        <vt:lpwstr/>
      </vt:variant>
      <vt:variant>
        <vt:i4>4915273</vt:i4>
      </vt:variant>
      <vt:variant>
        <vt:i4>66</vt:i4>
      </vt:variant>
      <vt:variant>
        <vt:i4>0</vt:i4>
      </vt:variant>
      <vt:variant>
        <vt:i4>5</vt:i4>
      </vt:variant>
      <vt:variant>
        <vt:lpwstr>O-23-2009 Zoning.pdf</vt:lpwstr>
      </vt:variant>
      <vt:variant>
        <vt:lpwstr/>
      </vt:variant>
      <vt:variant>
        <vt:i4>1441875</vt:i4>
      </vt:variant>
      <vt:variant>
        <vt:i4>63</vt:i4>
      </vt:variant>
      <vt:variant>
        <vt:i4>0</vt:i4>
      </vt:variant>
      <vt:variant>
        <vt:i4>5</vt:i4>
      </vt:variant>
      <vt:variant>
        <vt:lpwstr>O-22-2009 Zoning .pdf</vt:lpwstr>
      </vt:variant>
      <vt:variant>
        <vt:lpwstr/>
      </vt:variant>
      <vt:variant>
        <vt:i4>4784201</vt:i4>
      </vt:variant>
      <vt:variant>
        <vt:i4>60</vt:i4>
      </vt:variant>
      <vt:variant>
        <vt:i4>0</vt:i4>
      </vt:variant>
      <vt:variant>
        <vt:i4>5</vt:i4>
      </vt:variant>
      <vt:variant>
        <vt:lpwstr>O-21-2009 Zoning.pdf</vt:lpwstr>
      </vt:variant>
      <vt:variant>
        <vt:lpwstr/>
      </vt:variant>
      <vt:variant>
        <vt:i4>2097203</vt:i4>
      </vt:variant>
      <vt:variant>
        <vt:i4>57</vt:i4>
      </vt:variant>
      <vt:variant>
        <vt:i4>0</vt:i4>
      </vt:variant>
      <vt:variant>
        <vt:i4>5</vt:i4>
      </vt:variant>
      <vt:variant>
        <vt:lpwstr>O-20-2009 Zoning_Pine Overlay_Aug 09.pdf</vt:lpwstr>
      </vt:variant>
      <vt:variant>
        <vt:lpwstr/>
      </vt:variant>
      <vt:variant>
        <vt:i4>7209074</vt:i4>
      </vt:variant>
      <vt:variant>
        <vt:i4>54</vt:i4>
      </vt:variant>
      <vt:variant>
        <vt:i4>0</vt:i4>
      </vt:variant>
      <vt:variant>
        <vt:i4>5</vt:i4>
      </vt:variant>
      <vt:variant>
        <vt:lpwstr>O-19-2009 Budget Revision_Section 7_50-2008.pdf</vt:lpwstr>
      </vt:variant>
      <vt:variant>
        <vt:lpwstr/>
      </vt:variant>
      <vt:variant>
        <vt:i4>7274601</vt:i4>
      </vt:variant>
      <vt:variant>
        <vt:i4>51</vt:i4>
      </vt:variant>
      <vt:variant>
        <vt:i4>0</vt:i4>
      </vt:variant>
      <vt:variant>
        <vt:i4>5</vt:i4>
      </vt:variant>
      <vt:variant>
        <vt:lpwstr>O-18-2009 Municipal Setting Designation.pdf</vt:lpwstr>
      </vt:variant>
      <vt:variant>
        <vt:lpwstr/>
      </vt:variant>
      <vt:variant>
        <vt:i4>5374051</vt:i4>
      </vt:variant>
      <vt:variant>
        <vt:i4>48</vt:i4>
      </vt:variant>
      <vt:variant>
        <vt:i4>0</vt:i4>
      </vt:variant>
      <vt:variant>
        <vt:i4>5</vt:i4>
      </vt:variant>
      <vt:variant>
        <vt:lpwstr>O-17-2009 Zoning PDD_128.pdf</vt:lpwstr>
      </vt:variant>
      <vt:variant>
        <vt:lpwstr/>
      </vt:variant>
      <vt:variant>
        <vt:i4>5111882</vt:i4>
      </vt:variant>
      <vt:variant>
        <vt:i4>45</vt:i4>
      </vt:variant>
      <vt:variant>
        <vt:i4>0</vt:i4>
      </vt:variant>
      <vt:variant>
        <vt:i4>5</vt:i4>
      </vt:variant>
      <vt:variant>
        <vt:lpwstr>O-16-2009 Zoning.pdf</vt:lpwstr>
      </vt:variant>
      <vt:variant>
        <vt:lpwstr/>
      </vt:variant>
      <vt:variant>
        <vt:i4>5046346</vt:i4>
      </vt:variant>
      <vt:variant>
        <vt:i4>42</vt:i4>
      </vt:variant>
      <vt:variant>
        <vt:i4>0</vt:i4>
      </vt:variant>
      <vt:variant>
        <vt:i4>5</vt:i4>
      </vt:variant>
      <vt:variant>
        <vt:lpwstr>O-15-2009 Zoning.pdf</vt:lpwstr>
      </vt:variant>
      <vt:variant>
        <vt:lpwstr/>
      </vt:variant>
      <vt:variant>
        <vt:i4>4980810</vt:i4>
      </vt:variant>
      <vt:variant>
        <vt:i4>39</vt:i4>
      </vt:variant>
      <vt:variant>
        <vt:i4>0</vt:i4>
      </vt:variant>
      <vt:variant>
        <vt:i4>5</vt:i4>
      </vt:variant>
      <vt:variant>
        <vt:lpwstr>O-14-2009 Zoning.pdf</vt:lpwstr>
      </vt:variant>
      <vt:variant>
        <vt:lpwstr/>
      </vt:variant>
      <vt:variant>
        <vt:i4>4915274</vt:i4>
      </vt:variant>
      <vt:variant>
        <vt:i4>36</vt:i4>
      </vt:variant>
      <vt:variant>
        <vt:i4>0</vt:i4>
      </vt:variant>
      <vt:variant>
        <vt:i4>5</vt:i4>
      </vt:variant>
      <vt:variant>
        <vt:lpwstr>O-13-2009 Zoning.pdf</vt:lpwstr>
      </vt:variant>
      <vt:variant>
        <vt:lpwstr/>
      </vt:variant>
      <vt:variant>
        <vt:i4>4849738</vt:i4>
      </vt:variant>
      <vt:variant>
        <vt:i4>33</vt:i4>
      </vt:variant>
      <vt:variant>
        <vt:i4>0</vt:i4>
      </vt:variant>
      <vt:variant>
        <vt:i4>5</vt:i4>
      </vt:variant>
      <vt:variant>
        <vt:lpwstr>O-12-2009 Zoning.pdf</vt:lpwstr>
      </vt:variant>
      <vt:variant>
        <vt:lpwstr/>
      </vt:variant>
      <vt:variant>
        <vt:i4>4784219</vt:i4>
      </vt:variant>
      <vt:variant>
        <vt:i4>30</vt:i4>
      </vt:variant>
      <vt:variant>
        <vt:i4>0</vt:i4>
      </vt:variant>
      <vt:variant>
        <vt:i4>5</vt:i4>
      </vt:variant>
      <vt:variant>
        <vt:lpwstr>O-11-2009 Airport Zonging Suspension.pdf</vt:lpwstr>
      </vt:variant>
      <vt:variant>
        <vt:lpwstr/>
      </vt:variant>
      <vt:variant>
        <vt:i4>92</vt:i4>
      </vt:variant>
      <vt:variant>
        <vt:i4>27</vt:i4>
      </vt:variant>
      <vt:variant>
        <vt:i4>0</vt:i4>
      </vt:variant>
      <vt:variant>
        <vt:i4>5</vt:i4>
      </vt:variant>
      <vt:variant>
        <vt:lpwstr>O-10-2009 Electrical Code.pdf</vt:lpwstr>
      </vt:variant>
      <vt:variant>
        <vt:lpwstr/>
      </vt:variant>
      <vt:variant>
        <vt:i4>4718620</vt:i4>
      </vt:variant>
      <vt:variant>
        <vt:i4>24</vt:i4>
      </vt:variant>
      <vt:variant>
        <vt:i4>0</vt:i4>
      </vt:variant>
      <vt:variant>
        <vt:i4>5</vt:i4>
      </vt:variant>
      <vt:variant>
        <vt:lpwstr>O-9-2009 Golf Advisory Board.pdf</vt:lpwstr>
      </vt:variant>
      <vt:variant>
        <vt:lpwstr/>
      </vt:variant>
      <vt:variant>
        <vt:i4>5832823</vt:i4>
      </vt:variant>
      <vt:variant>
        <vt:i4>21</vt:i4>
      </vt:variant>
      <vt:variant>
        <vt:i4>0</vt:i4>
      </vt:variant>
      <vt:variant>
        <vt:i4>5</vt:i4>
      </vt:variant>
      <vt:variant>
        <vt:lpwstr>O-8-2009  Revenue Bonds_ Levying Tax Bonds.pdf</vt:lpwstr>
      </vt:variant>
      <vt:variant>
        <vt:lpwstr/>
      </vt:variant>
      <vt:variant>
        <vt:i4>3735659</vt:i4>
      </vt:variant>
      <vt:variant>
        <vt:i4>18</vt:i4>
      </vt:variant>
      <vt:variant>
        <vt:i4>0</vt:i4>
      </vt:variant>
      <vt:variant>
        <vt:i4>5</vt:i4>
      </vt:variant>
      <vt:variant>
        <vt:lpwstr>O-7-2009 Zoning.pdf</vt:lpwstr>
      </vt:variant>
      <vt:variant>
        <vt:lpwstr/>
      </vt:variant>
      <vt:variant>
        <vt:i4>3735658</vt:i4>
      </vt:variant>
      <vt:variant>
        <vt:i4>15</vt:i4>
      </vt:variant>
      <vt:variant>
        <vt:i4>0</vt:i4>
      </vt:variant>
      <vt:variant>
        <vt:i4>5</vt:i4>
      </vt:variant>
      <vt:variant>
        <vt:lpwstr>O-6-2009 Zoning.pdf</vt:lpwstr>
      </vt:variant>
      <vt:variant>
        <vt:lpwstr/>
      </vt:variant>
      <vt:variant>
        <vt:i4>3735657</vt:i4>
      </vt:variant>
      <vt:variant>
        <vt:i4>12</vt:i4>
      </vt:variant>
      <vt:variant>
        <vt:i4>0</vt:i4>
      </vt:variant>
      <vt:variant>
        <vt:i4>5</vt:i4>
      </vt:variant>
      <vt:variant>
        <vt:lpwstr>O-5-2009 Zoning.pdf</vt:lpwstr>
      </vt:variant>
      <vt:variant>
        <vt:lpwstr/>
      </vt:variant>
      <vt:variant>
        <vt:i4>3735656</vt:i4>
      </vt:variant>
      <vt:variant>
        <vt:i4>9</vt:i4>
      </vt:variant>
      <vt:variant>
        <vt:i4>0</vt:i4>
      </vt:variant>
      <vt:variant>
        <vt:i4>5</vt:i4>
      </vt:variant>
      <vt:variant>
        <vt:lpwstr>O-4-2009 Zoning.pdf</vt:lpwstr>
      </vt:variant>
      <vt:variant>
        <vt:lpwstr/>
      </vt:variant>
      <vt:variant>
        <vt:i4>3735663</vt:i4>
      </vt:variant>
      <vt:variant>
        <vt:i4>6</vt:i4>
      </vt:variant>
      <vt:variant>
        <vt:i4>0</vt:i4>
      </vt:variant>
      <vt:variant>
        <vt:i4>5</vt:i4>
      </vt:variant>
      <vt:variant>
        <vt:lpwstr>O-3-2009 Zoning.pdf</vt:lpwstr>
      </vt:variant>
      <vt:variant>
        <vt:lpwstr/>
      </vt:variant>
      <vt:variant>
        <vt:i4>3735662</vt:i4>
      </vt:variant>
      <vt:variant>
        <vt:i4>3</vt:i4>
      </vt:variant>
      <vt:variant>
        <vt:i4>0</vt:i4>
      </vt:variant>
      <vt:variant>
        <vt:i4>5</vt:i4>
      </vt:variant>
      <vt:variant>
        <vt:lpwstr>O-2-2009 Zoning.pdf</vt:lpwstr>
      </vt:variant>
      <vt:variant>
        <vt:lpwstr/>
      </vt:variant>
      <vt:variant>
        <vt:i4>3735661</vt:i4>
      </vt:variant>
      <vt:variant>
        <vt:i4>0</vt:i4>
      </vt:variant>
      <vt:variant>
        <vt:i4>0</vt:i4>
      </vt:variant>
      <vt:variant>
        <vt:i4>5</vt:i4>
      </vt:variant>
      <vt:variant>
        <vt:lpwstr>O-1-2009 Zoning.pdf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dc:title>
  <dc:creator>danette.dunlap</dc:creator>
  <cp:lastModifiedBy>Atkinson, Shawna</cp:lastModifiedBy>
  <cp:revision>74</cp:revision>
  <dcterms:created xsi:type="dcterms:W3CDTF">2015-01-12T22:37:00Z</dcterms:created>
  <dcterms:modified xsi:type="dcterms:W3CDTF">2019-06-03T17:00:00Z</dcterms:modified>
</cp:coreProperties>
</file>