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Ordering a General Election April 1 1919 - Mayor and 4 Commissioners, Chief of Police and 7 school trustees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03/05/1919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 w:rsidP="007B3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Resolution declaring certain streets and alleys in the City of Abilene </w:t>
            </w:r>
            <w:r w:rsidR="007B311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losed and carrying an emergency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03/10/1919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canvassing the returns of the Election April 1 1919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04/02/1919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30BDF">
              <w:rPr>
                <w:rFonts w:ascii="Arial" w:hAnsi="Arial" w:cs="Arial"/>
                <w:sz w:val="20"/>
                <w:szCs w:val="20"/>
              </w:rPr>
              <w:t>Resolution authorizing the Mayor to sign a deed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30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05/30/1919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  <w:bookmarkStart w:id="0" w:name="_GoBack"/>
            <w:bookmarkEnd w:id="0"/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Resolution accepting the resignations of Commissioners Oldham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Fergerson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08/16/1919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BCA" w:rsidTr="000C7036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52BCA" w:rsidRDefault="00452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canvassing the returns and declaring the results September 9 1919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52BCA" w:rsidRDefault="00452B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09/11/1919</w:t>
            </w: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7B311E" w:rsidRDefault="007B311E" w:rsidP="00BC753C">
            <w:pPr>
              <w:rPr>
                <w:bCs/>
              </w:rPr>
            </w:pPr>
            <w:r w:rsidRPr="007B311E">
              <w:rPr>
                <w:bCs/>
              </w:rPr>
              <w:t>Resolution canvassing the returns and declaring the result of a special charter amendment election held in the City of Abilene</w:t>
            </w:r>
          </w:p>
        </w:tc>
        <w:tc>
          <w:tcPr>
            <w:tcW w:w="1377" w:type="dxa"/>
            <w:shd w:val="clear" w:color="auto" w:fill="auto"/>
          </w:tcPr>
          <w:p w:rsidR="00452BCA" w:rsidRPr="007B311E" w:rsidRDefault="007B311E" w:rsidP="00E71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11E">
              <w:rPr>
                <w:rFonts w:ascii="Arial" w:hAnsi="Arial" w:cs="Arial"/>
                <w:sz w:val="20"/>
                <w:szCs w:val="20"/>
              </w:rPr>
              <w:t>12/8/1919</w:t>
            </w:r>
          </w:p>
          <w:p w:rsidR="007B311E" w:rsidRDefault="007B311E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7B311E" w:rsidP="00BC753C">
            <w:pPr>
              <w:rPr>
                <w:bCs/>
              </w:rPr>
            </w:pPr>
            <w:r w:rsidRPr="007B311E">
              <w:rPr>
                <w:bCs/>
              </w:rPr>
              <w:t>Resolution where by the City of Abilene conveyed to the Abilene Gas &amp; Electric Co the SE/4 of the S/2 of block 195 in the City, being 255 ft by 2171/2 ft for the sum of $500.00</w:t>
            </w:r>
          </w:p>
        </w:tc>
        <w:tc>
          <w:tcPr>
            <w:tcW w:w="1377" w:type="dxa"/>
            <w:shd w:val="clear" w:color="auto" w:fill="auto"/>
          </w:tcPr>
          <w:p w:rsidR="00452BCA" w:rsidRPr="007B311E" w:rsidRDefault="007B311E" w:rsidP="00E71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11E">
              <w:rPr>
                <w:rFonts w:ascii="Arial" w:hAnsi="Arial" w:cs="Arial"/>
                <w:sz w:val="20"/>
                <w:szCs w:val="20"/>
              </w:rPr>
              <w:t>12/27/1919</w:t>
            </w:r>
          </w:p>
          <w:p w:rsidR="007B311E" w:rsidRDefault="007B311E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Default="00452BCA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E71D82" w:rsidRDefault="00452BCA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Default="00452BCA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Default="00452BCA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Default="00452BCA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Default="00452BCA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Default="00452BCA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F53845" w:rsidRDefault="00452BCA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  <w:tr w:rsidR="00452BC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52BCA" w:rsidRPr="00F53845" w:rsidRDefault="00452BCA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452BCA" w:rsidRDefault="00452BCA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C73369">
      <w:rPr>
        <w:b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0BDF"/>
    <w:rsid w:val="00434400"/>
    <w:rsid w:val="004468F2"/>
    <w:rsid w:val="00452BCA"/>
    <w:rsid w:val="004675B3"/>
    <w:rsid w:val="00467ED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B18FA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830B4"/>
    <w:rsid w:val="007A3E86"/>
    <w:rsid w:val="007A57AB"/>
    <w:rsid w:val="007A6943"/>
    <w:rsid w:val="007A6D99"/>
    <w:rsid w:val="007B03C3"/>
    <w:rsid w:val="007B311E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821D7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3369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1147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Secretary</cp:lastModifiedBy>
  <cp:revision>7</cp:revision>
  <dcterms:created xsi:type="dcterms:W3CDTF">2010-10-06T18:52:00Z</dcterms:created>
  <dcterms:modified xsi:type="dcterms:W3CDTF">2013-02-07T21:43:00Z</dcterms:modified>
</cp:coreProperties>
</file>