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FOR IMPROVEMENTS ON CERTAIN STREETS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01/06/1956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PAVING SKIPS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01/06/1956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SEWER FARM SITE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01/13/1956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EAST SIDE INTERCEPTOR SEWER LINE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01/13/1956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ORDERING IMPROVEMENTS ON CERTAIN STREETS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01/20/1956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APPROVING PLANS &amp; SPEC.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01/20/1956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Arial" w:hAnsi="Arial" w:cs="Arial"/>
                <w:sz w:val="20"/>
                <w:szCs w:val="20"/>
              </w:rPr>
            </w:pPr>
            <w:r w:rsidRPr="004A2212">
              <w:rPr>
                <w:rFonts w:ascii="Arial" w:hAnsi="Arial" w:cs="Arial"/>
                <w:sz w:val="20"/>
                <w:szCs w:val="20"/>
              </w:rPr>
              <w:t>Resolution authorizing the Mayor Pro-tem to execute pipe line license agreement with the Fort Worth and Denver Railway Company - dated Jan. 13, 1956 providing for the construction, maintenance and operation of 8" sewer line along and across the right of way of the Licensor at MP W-148.95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CC7">
              <w:rPr>
                <w:rFonts w:ascii="Arial" w:hAnsi="Arial" w:cs="Arial"/>
                <w:sz w:val="20"/>
                <w:szCs w:val="20"/>
              </w:rPr>
              <w:t>01/27/1956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STREET IMPROVEMENTS AND PAVING SKIPS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01/27/1956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EMPLOYING G. BERT SMITH SPECIAL COUNCIL TO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01/27/1956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 xml:space="preserve">RESOLUTION ACCEPTING INSURANCE POLICY OF BOB BEAN &amp; JACK HUGHES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02/03/1956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ACCEPTING DEED FORM HARRY R. BRIDGE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02/03/1956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ACCEPTING DEED FORM ALBERT A. MCALISTER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02/03/1956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AUTH NOTICE OF CANCELLATION ON CITY HALL ANNEX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02/03/1956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Arial" w:hAnsi="Arial" w:cs="Arial"/>
                <w:sz w:val="20"/>
                <w:szCs w:val="20"/>
              </w:rPr>
            </w:pPr>
            <w:r w:rsidRPr="004A2212">
              <w:rPr>
                <w:rFonts w:ascii="Arial" w:hAnsi="Arial" w:cs="Arial"/>
                <w:sz w:val="20"/>
                <w:szCs w:val="20"/>
              </w:rPr>
              <w:t>A RESOLUTION AUTHORIZING THE PURCHASE OF PAVING LIEN NOTE EXECUTED BY N.S. LANIER ET UX PEARL LANIER IN THE SUM OF $167.00 PAYABLE TO A.T. BONTKE DBA BONTKE BROTHERS AND ONE PAVING LIEN NOTE EXECUTED BY IDA M. TALLANT PAYABLE TO A.T. BONTKE DBA BONTKE BROTHERS IN THE SUM OF $167.00 BOTH NOTES BEARING INTEREST AT THE RATE OF 6% PER ANNUM.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CC7">
              <w:rPr>
                <w:rFonts w:ascii="Arial" w:hAnsi="Arial" w:cs="Arial"/>
                <w:sz w:val="20"/>
                <w:szCs w:val="20"/>
              </w:rPr>
              <w:t>02/03/1956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GIVING OFFICIAL SANCTION TO ABILENE'S DIAMOND JUBILEE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02/03/1956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Arial" w:hAnsi="Arial" w:cs="Arial"/>
                <w:sz w:val="20"/>
                <w:szCs w:val="20"/>
              </w:rPr>
            </w:pPr>
            <w:r w:rsidRPr="004A2212">
              <w:rPr>
                <w:rFonts w:ascii="Arial" w:hAnsi="Arial" w:cs="Arial"/>
                <w:sz w:val="20"/>
                <w:szCs w:val="20"/>
              </w:rPr>
              <w:t>Resolution of the City of Abilene in Commemoration of the Faithful Service of Judge A. K. Doss.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CC7">
              <w:rPr>
                <w:rFonts w:ascii="Arial" w:hAnsi="Arial" w:cs="Arial"/>
                <w:sz w:val="20"/>
                <w:szCs w:val="20"/>
              </w:rPr>
              <w:t>02/10/1956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AUTH. TAX REFUND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02/10/1956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 xml:space="preserve">RESOLUTION ACCEPTING INSURANCE POLICY ON CITY TRANSPORTATION CO.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02/17/1956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CALLING GENERAL ELECTION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02/17/1956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U.S. HIGHWAY 80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02/17/1956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HIGHWAY 36 &amp; U.S. 80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02/17/1956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FOR PUBLIC HEARING ON PAVING SKIPS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02/24/1956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Arial" w:hAnsi="Arial" w:cs="Arial"/>
                <w:sz w:val="20"/>
                <w:szCs w:val="20"/>
              </w:rPr>
            </w:pPr>
            <w:r w:rsidRPr="004A2212">
              <w:rPr>
                <w:rFonts w:ascii="Arial" w:hAnsi="Arial" w:cs="Arial"/>
                <w:sz w:val="20"/>
                <w:szCs w:val="20"/>
              </w:rPr>
              <w:t>Resolution of the Board of Commissioners appointed a "Judge of the Corporation Court" to fill the unexpired term of Judge A. K. Doss.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CC7">
              <w:rPr>
                <w:rFonts w:ascii="Arial" w:hAnsi="Arial" w:cs="Arial"/>
                <w:sz w:val="20"/>
                <w:szCs w:val="20"/>
              </w:rPr>
              <w:t>02/24/1956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FOR PUBLIC HEARING ON PAVING SKIPS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02/24/1956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ORDERING IMPROVEMENTS ON CERTAIN STREETS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03/02/1956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APPROVING PLANS &amp; SPEC ON CLYDE &amp; S. 3RD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03/02/1956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 xml:space="preserve">RESOLUTION COMBINING DUTIES OF CITY PLANNING &amp; </w:t>
            </w:r>
            <w:r w:rsidRPr="004A2212">
              <w:rPr>
                <w:rFonts w:ascii="Calibri" w:hAnsi="Calibri" w:cs="Arial"/>
                <w:sz w:val="22"/>
                <w:szCs w:val="22"/>
              </w:rPr>
              <w:lastRenderedPageBreak/>
              <w:t>TRAFFIC ENGINEER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lastRenderedPageBreak/>
              <w:t>03/02/1956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DECLARING POLICY TO BUTTERNUT ST.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03/02/1956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CANCELLATION OF LEASE ON CITY HALL ANNEX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03/09/1956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LEASING TWO TRACTS OF LAND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03/23/1956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ADVERTISING SALE OF FIRE STATION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03/23/1956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 xml:space="preserve">RESOLUTION CONFIRMING HUNTING FISHING ET AL PRIVILEGES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03/30/1956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ORDERING PAVING ON BUTTERNUT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03/30/1956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 xml:space="preserve">RESOLUTION APPROVING PLANS &amp; SPEC. ON BUTTERNUT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03/30/1956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CANVASSING ELECTION RETURNS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04/06/1956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CLOSING ALLY IN BLK 13 RIVERSIDE DR.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04/06/1956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LOCOMOTIVE FROM T&amp;P RWY CO. EXPRESSING GRATITUDE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04/06/1956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ACCEPTING DEED FROM ROSA O. WOOTEN ON SEWAGE TREATMENT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04/06/1957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AUTH. LEASE WITH WESTEX RENT-A-CAR INC.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04/13/1956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AUTH. LEASE WITH BOBO BEAN RENTAL CAR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04/13/1956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authorizing Mayor to execute Pipe line License Agreement with the Texas &amp; Pacific Railway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04/13/1956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ADVERTISING LAND FOR SALE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04/13/1956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TRANSFERRING TAXICABS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04/20/1956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DEDICATING AIRPORT PROPERTY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04/20/1956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EMPLOYEES &amp; OFFICIALS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04/23/1956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Arial" w:hAnsi="Arial" w:cs="Arial"/>
                <w:sz w:val="20"/>
                <w:szCs w:val="20"/>
              </w:rPr>
            </w:pPr>
            <w:r w:rsidRPr="004A2212">
              <w:rPr>
                <w:rFonts w:ascii="Arial" w:hAnsi="Arial" w:cs="Arial"/>
                <w:sz w:val="20"/>
                <w:szCs w:val="20"/>
              </w:rPr>
              <w:t>A RESOLUTION FOR CITY CHARTER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CC7">
              <w:rPr>
                <w:rFonts w:ascii="Arial" w:hAnsi="Arial" w:cs="Arial"/>
                <w:sz w:val="20"/>
                <w:szCs w:val="20"/>
              </w:rPr>
              <w:t>04/23/1956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IMPROVING AGAINST PROPERTY OWNERS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04/27/1956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Arial" w:hAnsi="Arial" w:cs="Arial"/>
                <w:sz w:val="20"/>
                <w:szCs w:val="20"/>
              </w:rPr>
            </w:pPr>
            <w:r w:rsidRPr="004A2212">
              <w:rPr>
                <w:rFonts w:ascii="Arial" w:hAnsi="Arial" w:cs="Arial"/>
                <w:sz w:val="20"/>
                <w:szCs w:val="20"/>
              </w:rPr>
              <w:t>Resolution authorizing the Mayor to execute lease agreement with the Texas and Pacific Railway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04/27/1956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ACCEPTING AGREEMENT BETWEEN ATTORNEYS ON SUIT NO. 1o3960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04/27/1956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CITIZENS HOUSING COUNCIL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04/27/1956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SLUM CLEARANCE  COMMITTEE CHANGE TO CITY REHABILITATION COMMITTEE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05/04/1956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STREET IMPROVEMENT BARROW ST.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05/04/1956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ACCEPTING DEED FROM JACK BELSKY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05/04/1956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ACCEPTING DEED FROM Texas &amp; Pacific RWY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05/11/1956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CLOSING HEARING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05/18/1956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MEMBERS OF WEST CENTRAL TEXAS MUNICIPAL WATER DISTRICT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05/18/1956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CLOSING HEARING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05/25/1956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FOR RELEASE OF WATER PIPE LINE EASEMENT IN BLIND ASYLUM LAND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05/25/1956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FOR IMPROVEMENTS ON CERTAIN STREETS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05/25/1956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SIDEWALKS &amp; PARKING FACILITIES ON SEARS PROPERTY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06/01/1956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Arial" w:hAnsi="Arial" w:cs="Arial"/>
                <w:sz w:val="20"/>
                <w:szCs w:val="20"/>
              </w:rPr>
            </w:pPr>
            <w:r w:rsidRPr="004A2212">
              <w:rPr>
                <w:rFonts w:ascii="Arial" w:hAnsi="Arial" w:cs="Arial"/>
                <w:sz w:val="20"/>
                <w:szCs w:val="20"/>
              </w:rPr>
              <w:t>A Resolution appointing Sterling Childers as Alternate Judge of the Corporation court.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CC7">
              <w:rPr>
                <w:rFonts w:ascii="Arial" w:hAnsi="Arial" w:cs="Arial"/>
                <w:sz w:val="20"/>
                <w:szCs w:val="20"/>
              </w:rPr>
              <w:t>06/15/1956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CLOSING HEARING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06/22/1956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GRANTING LONE STAR GAS CO. &amp; ABILENE &amp; SOUTHERN RWY CO. TO LAY SPUR TRACK AT S. 15TH ST.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06/22/1956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DESIGNATING CITY DEPOSITORIES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06/22/1956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CONFIRMING COMPLETION OF WM. J. ROGERS SEWER LINE CONTRACT BY W.L. REA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06/22/1956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DEEDING LAND TO W.A. NELSON ET AL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06/22/1956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APPROVING DEPOSITORIES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06/29/1956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APPROVING DEPOSITORIES F&amp;M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06/29/1956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APPROVING DEPOSITORIES CITIZENS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06/29/1956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FOR MINIMUM SUB. REQUIREMENTS CHANGED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06/29/1956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DEDICATING AIRPORT LAND TO PARKS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06/29/1956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ACCEPTING DEED FROM MAURINE SMITH KLETT ET AL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07/06/1956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MAKING &amp; MANIFESTING EASEMENT TO WESTERN COTTON OIL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07/06/1956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DEED TO UNITED STATES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07/20/1956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CHANGING ST. NAMES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07/27/1956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FOR CONTRACT ON WATER WITH WEST CENTRAL TEXAS MUNICIPAL WATER DIST.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07/27/1956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DEDICATING ROAD AT AIRPORT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07/27/1956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FOR MAYOR TO SIGN RENTAL AGREEMENTS ON LAKE FORT PHANTOM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08/03/1956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PROPERTY AT AIRPORT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08/03/1956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Arial" w:hAnsi="Arial" w:cs="Arial"/>
                <w:sz w:val="20"/>
                <w:szCs w:val="20"/>
              </w:rPr>
            </w:pPr>
            <w:r w:rsidRPr="004A2212">
              <w:rPr>
                <w:rFonts w:ascii="Arial" w:hAnsi="Arial" w:cs="Arial"/>
                <w:sz w:val="20"/>
                <w:szCs w:val="20"/>
              </w:rPr>
              <w:t>RESOLUTION AUTHORIZING THE MAYOR OF THE CITY OF ABILENE TO EXECUTE SUBROGATION OF PAVING ASSESSMENT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CC7">
              <w:rPr>
                <w:rFonts w:ascii="Arial" w:hAnsi="Arial" w:cs="Arial"/>
                <w:sz w:val="20"/>
                <w:szCs w:val="20"/>
              </w:rPr>
              <w:t>08/03/1956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CONDEMNATION ON BUTTERNUT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08/21/1956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BILL OF SALE TO HOUSE ON LOT 6 BLK 2 SAYLES SUB. OF LOT 5 BLK 1 FAIR PARK ACRES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08/21/1956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FOR SUB. OF SECURITIES F&amp;M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08/24/1956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AUTH. MAYOR TO EXECUTE CONTRACT WITH AUSTIN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08/24/1956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AUTH. MAYOR TO SIGN CONTRACTS &amp; R-O-W EASEMENTS ON BUTTERNUT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08/24/1956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SCHOOL CONTRACTS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08/24/1956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FOR POLICY ON LOTS AT FORT PHANTOM HILL LAKE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08/31/1956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SETTING BUDGET HEARING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08/31/1956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CONDEMNATION ON BUTTERNUT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08/31/1956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APPOINTING J.R. WOODARD SPECIAL POLICEMAN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09/14/1956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EASEMENT FOR ANDERSON CLAYTON &amp;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09/14/1956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Arial" w:hAnsi="Arial" w:cs="Arial"/>
                <w:sz w:val="20"/>
                <w:szCs w:val="20"/>
              </w:rPr>
            </w:pPr>
            <w:r w:rsidRPr="004A2212">
              <w:rPr>
                <w:rFonts w:ascii="Arial" w:hAnsi="Arial" w:cs="Arial"/>
                <w:sz w:val="20"/>
                <w:szCs w:val="20"/>
              </w:rPr>
              <w:t>A RESOLUTION APPOINTING WANDA KNIGHT AS ASSISTANT CITY SECRETARY OF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09/21/1956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CHANGING TIME OF REGULAR MEETING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09/21/1956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 xml:space="preserve">A Resolution authorizing mayor to execute pipe line license </w:t>
            </w:r>
            <w:r w:rsidRPr="004A2212">
              <w:rPr>
                <w:rFonts w:ascii="Calibri" w:hAnsi="Calibri" w:cs="Arial"/>
                <w:sz w:val="22"/>
                <w:szCs w:val="22"/>
              </w:rPr>
              <w:lastRenderedPageBreak/>
              <w:t>agreement with the Texas &amp; Pacific Railway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lastRenderedPageBreak/>
              <w:t>09/21/1956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NORMAN R. MCDONALD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09/21/1956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R-O-W EASEMENT ON BUTTERNUT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10/05/1956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SEWER EASEMENT HARRISON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10/05/1956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ACCEPTING EASEMENT ON BARROW ST.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10/05/1956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AUTH. CONTRACT WITH HUMBLE OIL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10/11/1956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AUTH. SALE OF OLD LAKE KEEPER’S HOUSE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10/11/1956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CHANGING BUS SCHEDULES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10/11/1956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FOR PAVING CONTRACT AND R-O-W EASEMENTS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10/18/1956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GIVING NOTICE OF INTENTION TO PASS ORDINANCE AMENDING CITY CHARTER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23-Oct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FOR PAVING CONTRACT &amp; RIGHT OF WAT</w:t>
            </w:r>
            <w:r>
              <w:rPr>
                <w:rFonts w:ascii="Calibri" w:hAnsi="Calibri" w:cs="Arial"/>
                <w:sz w:val="22"/>
                <w:szCs w:val="22"/>
              </w:rPr>
              <w:t>ER</w:t>
            </w:r>
            <w:r w:rsidRPr="004A2212">
              <w:rPr>
                <w:rFonts w:ascii="Calibri" w:hAnsi="Calibri" w:cs="Arial"/>
                <w:sz w:val="22"/>
                <w:szCs w:val="22"/>
              </w:rPr>
              <w:t xml:space="preserve"> EASEMENTS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10/25/1956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CHANGING REGULAR MEETING DATE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11/01/1956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CALLING BOND ELECTION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11/15/1956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MAKING &amp; MANIFESTING EASEMENT TO ANDERSON &amp; CLAYTON &amp;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11/15/1956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CITY MGR.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11/21/1956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SUB OF SECURITIES F&amp;M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12/06/1956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FOR BANK DEPOSITORY WITHDRAWAL F&amp;M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12/06/1956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AUTH QCD TO NAZARENE CHURCH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12/06/1956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PAYING CLAIMS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12/06/1956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ON HUNGARIAN ASSISTANCE DAY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12/13/1956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SETTLING CLAIM WITH GENERAL TRANSPORTATION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12/13/1956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CANVASSING RETURNS ON BOND ELECTION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12/13/1956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SETTLING CLAIM WITH FLOWERS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12/13/1956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SETTLING CLAIM WITH BROWN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12/13/1956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ACCEPTING DEEDS ON SEWER FARM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C7">
              <w:rPr>
                <w:rFonts w:ascii="Arial" w:hAnsi="Arial" w:cs="Arial"/>
                <w:sz w:val="20"/>
                <w:szCs w:val="20"/>
              </w:rPr>
              <w:t>12/20/1956</w:t>
            </w:r>
          </w:p>
        </w:tc>
      </w:tr>
      <w:tr w:rsidR="007D6CC7" w:rsidTr="00B00FDF">
        <w:trPr>
          <w:jc w:val="center"/>
        </w:trPr>
        <w:tc>
          <w:tcPr>
            <w:tcW w:w="1917" w:type="dxa"/>
            <w:shd w:val="clear" w:color="auto" w:fill="auto"/>
          </w:tcPr>
          <w:p w:rsidR="007D6CC7" w:rsidRDefault="007D6CC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D6CC7" w:rsidRPr="004A2212" w:rsidRDefault="007D6CC7">
            <w:pPr>
              <w:rPr>
                <w:rFonts w:ascii="Calibri" w:hAnsi="Calibri" w:cs="Arial"/>
                <w:sz w:val="22"/>
                <w:szCs w:val="22"/>
              </w:rPr>
            </w:pPr>
            <w:r w:rsidRPr="004A2212">
              <w:rPr>
                <w:rFonts w:ascii="Calibri" w:hAnsi="Calibri" w:cs="Arial"/>
                <w:sz w:val="22"/>
                <w:szCs w:val="22"/>
              </w:rPr>
              <w:t>RESOLUTION AUTH RELEASE ON DAMAGES KESADA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D6CC7" w:rsidRPr="007D6CC7" w:rsidRDefault="007D6C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D6CC7">
              <w:rPr>
                <w:rFonts w:ascii="Calibri" w:hAnsi="Calibri" w:cs="Arial"/>
                <w:sz w:val="22"/>
                <w:szCs w:val="22"/>
              </w:rPr>
              <w:t>12/20/1956</w:t>
            </w:r>
          </w:p>
        </w:tc>
      </w:tr>
    </w:tbl>
    <w:p w:rsidR="003B3702" w:rsidRDefault="003B3702"/>
    <w:sectPr w:rsidR="003B3702" w:rsidSect="003532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12" w:rsidRDefault="004A2212">
      <w:r>
        <w:separator/>
      </w:r>
    </w:p>
  </w:endnote>
  <w:endnote w:type="continuationSeparator" w:id="0">
    <w:p w:rsidR="004A2212" w:rsidRDefault="004A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12" w:rsidRDefault="004A2212">
      <w:r>
        <w:separator/>
      </w:r>
    </w:p>
  </w:footnote>
  <w:footnote w:type="continuationSeparator" w:id="0">
    <w:p w:rsidR="004A2212" w:rsidRDefault="004A2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12" w:rsidRPr="00643371" w:rsidRDefault="004A2212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4A2212" w:rsidRDefault="004A2212" w:rsidP="007A6D99">
    <w:pPr>
      <w:pStyle w:val="Header"/>
      <w:jc w:val="center"/>
      <w:rPr>
        <w:b/>
      </w:rPr>
    </w:pPr>
    <w:r>
      <w:rPr>
        <w:b/>
      </w:rPr>
      <w:t>List of Resolutions for 1956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E6FFA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97640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81368"/>
    <w:rsid w:val="004A1431"/>
    <w:rsid w:val="004A2212"/>
    <w:rsid w:val="004B25A0"/>
    <w:rsid w:val="004C0F98"/>
    <w:rsid w:val="004C7977"/>
    <w:rsid w:val="004E1469"/>
    <w:rsid w:val="004E40DE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81CB3"/>
    <w:rsid w:val="00685761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51ECC"/>
    <w:rsid w:val="00763543"/>
    <w:rsid w:val="0077533B"/>
    <w:rsid w:val="0078127E"/>
    <w:rsid w:val="007A3E86"/>
    <w:rsid w:val="007A57AB"/>
    <w:rsid w:val="007A6943"/>
    <w:rsid w:val="007A6D99"/>
    <w:rsid w:val="007B5232"/>
    <w:rsid w:val="007C4BAA"/>
    <w:rsid w:val="007D6CC7"/>
    <w:rsid w:val="00813691"/>
    <w:rsid w:val="00815C32"/>
    <w:rsid w:val="008168DB"/>
    <w:rsid w:val="0082238D"/>
    <w:rsid w:val="00827ADA"/>
    <w:rsid w:val="008325D5"/>
    <w:rsid w:val="008505B6"/>
    <w:rsid w:val="00852854"/>
    <w:rsid w:val="00857D50"/>
    <w:rsid w:val="00881249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725A7"/>
    <w:rsid w:val="00A84937"/>
    <w:rsid w:val="00AA0CB3"/>
    <w:rsid w:val="00AA60CA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59F9"/>
    <w:rsid w:val="00C630D0"/>
    <w:rsid w:val="00C759DC"/>
    <w:rsid w:val="00C8515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51DF"/>
    <w:rsid w:val="00D77756"/>
    <w:rsid w:val="00D80738"/>
    <w:rsid w:val="00D81004"/>
    <w:rsid w:val="00D933F5"/>
    <w:rsid w:val="00DA0538"/>
    <w:rsid w:val="00DA3CE5"/>
    <w:rsid w:val="00DA796F"/>
    <w:rsid w:val="00DC0D1E"/>
    <w:rsid w:val="00DC7F4A"/>
    <w:rsid w:val="00DD0CB2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5B1D"/>
    <w:rsid w:val="00E86689"/>
    <w:rsid w:val="00E92620"/>
    <w:rsid w:val="00E935C4"/>
    <w:rsid w:val="00EB21B7"/>
    <w:rsid w:val="00EB4203"/>
    <w:rsid w:val="00EC53EF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1124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8296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4</cp:revision>
  <dcterms:created xsi:type="dcterms:W3CDTF">2010-10-06T20:58:00Z</dcterms:created>
  <dcterms:modified xsi:type="dcterms:W3CDTF">2011-01-10T21:35:00Z</dcterms:modified>
</cp:coreProperties>
</file>