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B47043" w:rsidRDefault="00077BFB" w:rsidP="00B47043">
            <w:pPr>
              <w:jc w:val="center"/>
            </w:pPr>
            <w:hyperlink r:id="rId7" w:history="1">
              <w:r w:rsidR="00B47043" w:rsidRPr="00077BFB">
                <w:rPr>
                  <w:rStyle w:val="Hyperlink"/>
                </w:rPr>
                <w:t>1-1999</w:t>
              </w:r>
            </w:hyperlink>
          </w:p>
        </w:tc>
        <w:tc>
          <w:tcPr>
            <w:tcW w:w="5940" w:type="dxa"/>
            <w:shd w:val="clear" w:color="auto" w:fill="auto"/>
          </w:tcPr>
          <w:p w:rsidR="00325BB8" w:rsidRPr="00B47043" w:rsidRDefault="00B47043" w:rsidP="00E54E60">
            <w:pPr>
              <w:rPr>
                <w:rFonts w:ascii="Arial" w:hAnsi="Arial" w:cs="Arial"/>
                <w:sz w:val="20"/>
                <w:szCs w:val="20"/>
              </w:rPr>
            </w:pPr>
            <w:r>
              <w:rPr>
                <w:rFonts w:ascii="Arial" w:hAnsi="Arial" w:cs="Arial"/>
                <w:sz w:val="20"/>
                <w:szCs w:val="20"/>
              </w:rPr>
              <w:t>RESOLUTION APPROVING A BOND RESOLUTIOIN BY ABILENE HEALTH FACILITIES DEVELOPMENT CORPORATION PROVIDING FOR THE ISSUANCE OF BONDS FOR SEARS METHODIST RETIREMENT SYSTEM, INC.</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01/28/1999</w:t>
            </w:r>
          </w:p>
          <w:p w:rsidR="00304C06" w:rsidRDefault="00304C06"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8" w:history="1">
              <w:r w:rsidR="00B47043" w:rsidRPr="00077BFB">
                <w:rPr>
                  <w:rStyle w:val="Hyperlink"/>
                </w:rPr>
                <w:t>2-1999</w:t>
              </w:r>
            </w:hyperlink>
          </w:p>
        </w:tc>
        <w:tc>
          <w:tcPr>
            <w:tcW w:w="5940" w:type="dxa"/>
            <w:shd w:val="clear" w:color="auto" w:fill="auto"/>
          </w:tcPr>
          <w:p w:rsidR="00E54E60" w:rsidRPr="00B47043" w:rsidRDefault="00B47043" w:rsidP="00243467">
            <w:pPr>
              <w:rPr>
                <w:rFonts w:ascii="Arial" w:hAnsi="Arial" w:cs="Arial"/>
                <w:sz w:val="20"/>
                <w:szCs w:val="20"/>
              </w:rPr>
            </w:pPr>
            <w:r>
              <w:rPr>
                <w:rFonts w:ascii="Arial" w:hAnsi="Arial" w:cs="Arial"/>
                <w:sz w:val="20"/>
                <w:szCs w:val="20"/>
              </w:rPr>
              <w:t xml:space="preserve">A RESOLUTION OF THE CITY COUNCIL OF THE CITY OF ABILENE RATIFYING THE AGREEMENT REACHED BETWEEN CENTRAL AND SOUTHWEST CORPORATION AND THE STEERING COMMITTEE OF CITIES SERVED BY WEST TEXAS UTILITY REGARDING PUBLIC UTILITY COMMISSION DOCKET NO. 19265, "APPLICATION FOR PUBLIC INTEREST FINDINGS </w:t>
            </w:r>
            <w:r w:rsidR="00137469">
              <w:rPr>
                <w:rFonts w:ascii="Arial" w:hAnsi="Arial" w:cs="Arial"/>
                <w:sz w:val="20"/>
                <w:szCs w:val="20"/>
              </w:rPr>
              <w:t>ASSOCIATED</w:t>
            </w:r>
            <w:r>
              <w:rPr>
                <w:rFonts w:ascii="Arial" w:hAnsi="Arial" w:cs="Arial"/>
                <w:sz w:val="20"/>
                <w:szCs w:val="20"/>
              </w:rPr>
              <w:t xml:space="preserve"> WITH THE MERGER OF CENTRAL AND SOUTHWEST AND AMERICAN ELECTRIC POWER COMPANY", AUTHORIZING CONTINUED INVOLVEMENT BY THE STEERING COMMITTEE ON BEHALF OF THE CITY OF ABILENE IN DOCKET NO. 19265 FOR SO LONG AS THE CASE IS PENDING AT THE COMMISSION OF IS ON APPEAL IN THE COURTS.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02/11/1999</w:t>
            </w:r>
          </w:p>
          <w:p w:rsidR="00106981" w:rsidRDefault="00106981"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9" w:history="1">
              <w:r w:rsidR="00B47043" w:rsidRPr="00077BFB">
                <w:rPr>
                  <w:rStyle w:val="Hyperlink"/>
                </w:rPr>
                <w:t>3-1999</w:t>
              </w:r>
            </w:hyperlink>
          </w:p>
        </w:tc>
        <w:tc>
          <w:tcPr>
            <w:tcW w:w="5940" w:type="dxa"/>
            <w:shd w:val="clear" w:color="auto" w:fill="auto"/>
          </w:tcPr>
          <w:p w:rsidR="00E54E60" w:rsidRPr="00B47043" w:rsidRDefault="00B47043" w:rsidP="00E54E60">
            <w:pPr>
              <w:rPr>
                <w:rFonts w:ascii="Arial" w:hAnsi="Arial" w:cs="Arial"/>
                <w:sz w:val="20"/>
                <w:szCs w:val="20"/>
              </w:rPr>
            </w:pPr>
            <w:r>
              <w:rPr>
                <w:rFonts w:ascii="Arial" w:hAnsi="Arial" w:cs="Arial"/>
                <w:sz w:val="20"/>
                <w:szCs w:val="20"/>
              </w:rPr>
              <w:t>A RESOLUTION OF THE CITY COUNCIL OF THE CITY OF ABILENE, TEXAS, ORDERING AN ELECTION OF PERSONS TO SERVE AS MAYOR AND IN PLACES 3 AND 4 ON THE CITY COUNCIL OF THE CITY OF ABILENE; PROVIDING METHOD OF APPLICATION FOR PLACEMENT OF CANDIDATES; DESIGNATING ELECTION PRECINCTS AND POLLING PLACES; PROVIDING FOR BILINGUAL ELECTIONS FOR CITY ELECTIONS; AND PROVIDING FOR A PROCLAMATION NOTICE AND PUBLICATION OF NOTICE OF SAID ELECTIONS.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02/25/1999</w:t>
            </w:r>
          </w:p>
          <w:p w:rsidR="00304C06" w:rsidRDefault="00304C06"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10" w:history="1">
              <w:r w:rsidR="00B47043" w:rsidRPr="00077BFB">
                <w:rPr>
                  <w:rStyle w:val="Hyperlink"/>
                </w:rPr>
                <w:t>4-1999</w:t>
              </w:r>
            </w:hyperlink>
          </w:p>
        </w:tc>
        <w:tc>
          <w:tcPr>
            <w:tcW w:w="5940" w:type="dxa"/>
            <w:shd w:val="clear" w:color="auto" w:fill="auto"/>
          </w:tcPr>
          <w:p w:rsidR="00E54E60" w:rsidRPr="00B47043" w:rsidRDefault="00B47043" w:rsidP="00E54E60">
            <w:pPr>
              <w:rPr>
                <w:rFonts w:ascii="Arial" w:hAnsi="Arial" w:cs="Arial"/>
                <w:sz w:val="20"/>
                <w:szCs w:val="20"/>
              </w:rPr>
            </w:pPr>
            <w:r>
              <w:rPr>
                <w:rFonts w:ascii="Arial" w:hAnsi="Arial" w:cs="Arial"/>
                <w:sz w:val="20"/>
                <w:szCs w:val="20"/>
              </w:rPr>
              <w:t>RESOLUTION EXPRESSING OFFICIAL INTENT TO REIMBURSE COSTS OF GENERAL OBLIGATION BOND IMPROVEMENTS.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02/25/1999</w:t>
            </w:r>
          </w:p>
          <w:p w:rsidR="00FA19A3" w:rsidRDefault="00FA19A3"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11" w:history="1">
              <w:r w:rsidR="00B47043" w:rsidRPr="00077BFB">
                <w:rPr>
                  <w:rStyle w:val="Hyperlink"/>
                </w:rPr>
                <w:t>5-1999</w:t>
              </w:r>
            </w:hyperlink>
          </w:p>
        </w:tc>
        <w:tc>
          <w:tcPr>
            <w:tcW w:w="5940" w:type="dxa"/>
            <w:shd w:val="clear" w:color="auto" w:fill="auto"/>
          </w:tcPr>
          <w:p w:rsidR="00D34B98" w:rsidRPr="00B47043" w:rsidRDefault="00B47043" w:rsidP="00E54E60">
            <w:pPr>
              <w:rPr>
                <w:rFonts w:ascii="Arial" w:hAnsi="Arial" w:cs="Arial"/>
                <w:sz w:val="20"/>
                <w:szCs w:val="20"/>
              </w:rPr>
            </w:pPr>
            <w:r>
              <w:rPr>
                <w:rFonts w:ascii="Arial" w:hAnsi="Arial" w:cs="Arial"/>
                <w:sz w:val="20"/>
                <w:szCs w:val="20"/>
              </w:rPr>
              <w:t xml:space="preserve">A RESOLUTION OF THE CITY COUNCIL OF THE CITY OF ABILENE, TEXAS, AMENDING </w:t>
            </w:r>
            <w:r w:rsidR="00137469">
              <w:rPr>
                <w:rFonts w:ascii="Arial" w:hAnsi="Arial" w:cs="Arial"/>
                <w:sz w:val="20"/>
                <w:szCs w:val="20"/>
              </w:rPr>
              <w:t>RESOLUTION</w:t>
            </w:r>
            <w:r>
              <w:rPr>
                <w:rFonts w:ascii="Arial" w:hAnsi="Arial" w:cs="Arial"/>
                <w:sz w:val="20"/>
                <w:szCs w:val="20"/>
              </w:rPr>
              <w:t xml:space="preserve"> #20-1985 AND RESOLUTION #35-1996 TITLED THE HISTORIC SURVEY AS AN OFFICIAL SURVEY OF HISTORIC SITES.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03/11/1999</w:t>
            </w:r>
          </w:p>
          <w:p w:rsidR="00813691" w:rsidRDefault="00813691"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12" w:history="1">
              <w:r w:rsidR="00B47043" w:rsidRPr="00077BFB">
                <w:rPr>
                  <w:rStyle w:val="Hyperlink"/>
                </w:rPr>
                <w:t>6-1999</w:t>
              </w:r>
            </w:hyperlink>
          </w:p>
        </w:tc>
        <w:tc>
          <w:tcPr>
            <w:tcW w:w="5940" w:type="dxa"/>
            <w:shd w:val="clear" w:color="auto" w:fill="auto"/>
          </w:tcPr>
          <w:p w:rsidR="008C19B2" w:rsidRPr="00B47043" w:rsidRDefault="00B47043" w:rsidP="00E54E60">
            <w:pPr>
              <w:rPr>
                <w:rFonts w:ascii="Arial" w:hAnsi="Arial" w:cs="Arial"/>
                <w:sz w:val="20"/>
                <w:szCs w:val="20"/>
              </w:rPr>
            </w:pPr>
            <w:r>
              <w:rPr>
                <w:rFonts w:ascii="Arial" w:hAnsi="Arial" w:cs="Arial"/>
                <w:sz w:val="20"/>
                <w:szCs w:val="20"/>
              </w:rPr>
              <w:t>A RESOLUTION OF THE CITY COUNCIL OF THE CITY OF ABILENE, TEXAS, AUTHORIZING THE MAYOR TO EXECUTE A NEW WATER SUPPLY CONTRACT BETWEEN THE CITY OF ABILENE, TEXAS AND THE CITY OF MERKEL, TEXAS.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03/11/1999</w:t>
            </w:r>
          </w:p>
          <w:p w:rsidR="009C0BB8" w:rsidRDefault="009C0BB8" w:rsidP="00E71D82">
            <w:pPr>
              <w:jc w:val="center"/>
            </w:pPr>
          </w:p>
        </w:tc>
      </w:tr>
      <w:tr w:rsidR="00E54E60" w:rsidTr="00E71D82">
        <w:trPr>
          <w:jc w:val="center"/>
        </w:trPr>
        <w:tc>
          <w:tcPr>
            <w:tcW w:w="1917" w:type="dxa"/>
            <w:shd w:val="clear" w:color="auto" w:fill="auto"/>
          </w:tcPr>
          <w:p w:rsidR="00E54E60" w:rsidRDefault="00077BFB" w:rsidP="00E71D82">
            <w:pPr>
              <w:jc w:val="center"/>
            </w:pPr>
            <w:hyperlink r:id="rId13" w:history="1">
              <w:r w:rsidR="00B47043" w:rsidRPr="00077BFB">
                <w:rPr>
                  <w:rStyle w:val="Hyperlink"/>
                </w:rPr>
                <w:t>7-1999</w:t>
              </w:r>
            </w:hyperlink>
          </w:p>
        </w:tc>
        <w:tc>
          <w:tcPr>
            <w:tcW w:w="5940" w:type="dxa"/>
            <w:shd w:val="clear" w:color="auto" w:fill="auto"/>
          </w:tcPr>
          <w:p w:rsidR="00E54E60" w:rsidRPr="00B47043" w:rsidRDefault="00B47043" w:rsidP="00E54E60">
            <w:pPr>
              <w:rPr>
                <w:rFonts w:ascii="Arial" w:hAnsi="Arial" w:cs="Arial"/>
                <w:sz w:val="20"/>
                <w:szCs w:val="20"/>
              </w:rPr>
            </w:pPr>
            <w:r>
              <w:rPr>
                <w:rFonts w:ascii="Arial" w:hAnsi="Arial" w:cs="Arial"/>
                <w:sz w:val="20"/>
                <w:szCs w:val="20"/>
              </w:rPr>
              <w:t>A RESOLUTION OF THE CITY COUNCIL OF THE CITY OF ABILENE, TEXAS, APPROVING A FEE SCHEDULE FOR MAXWELL MUNICIPAL GOLF COURSE, AND ESTABLISHING AN EFFECTIVE DATE.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03/11/1999</w:t>
            </w:r>
          </w:p>
          <w:p w:rsidR="00352295" w:rsidRDefault="00352295"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4" w:history="1">
              <w:r w:rsidR="00B47043" w:rsidRPr="00077BFB">
                <w:rPr>
                  <w:rStyle w:val="Hyperlink"/>
                </w:rPr>
                <w:t>8-1999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03/25/1999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5" w:history="1">
              <w:r w:rsidR="00B47043" w:rsidRPr="00077BFB">
                <w:rPr>
                  <w:rStyle w:val="Hyperlink"/>
                </w:rPr>
                <w:t>9-1999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 xml:space="preserve">****DIRECTING PUBLICATION OF NOTICE OF INTENTION TO ISSUE COMBINATION TAX AND REVENUE CERTIFICATES OF </w:t>
            </w:r>
            <w:r w:rsidR="00137469">
              <w:rPr>
                <w:rFonts w:ascii="Arial" w:hAnsi="Arial" w:cs="Arial"/>
                <w:sz w:val="20"/>
                <w:szCs w:val="20"/>
              </w:rPr>
              <w:t>OBLIGATION</w:t>
            </w:r>
            <w:r>
              <w:rPr>
                <w:rFonts w:ascii="Arial" w:hAnsi="Arial" w:cs="Arial"/>
                <w:sz w:val="20"/>
                <w:szCs w:val="20"/>
              </w:rPr>
              <w:t>, SERIES 1999.</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03/25/1999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6" w:history="1">
              <w:r w:rsidR="00B47043" w:rsidRPr="00077BFB">
                <w:rPr>
                  <w:rStyle w:val="Hyperlink"/>
                </w:rPr>
                <w:t>10-1999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 xml:space="preserve">DIRECTING PUBLICATION OF NOTICE OF INTENTION TO </w:t>
            </w:r>
            <w:r w:rsidR="00137469">
              <w:rPr>
                <w:rFonts w:ascii="Arial" w:hAnsi="Arial" w:cs="Arial"/>
                <w:sz w:val="20"/>
                <w:szCs w:val="20"/>
              </w:rPr>
              <w:t>ISSUE</w:t>
            </w:r>
            <w:r>
              <w:rPr>
                <w:rFonts w:ascii="Arial" w:hAnsi="Arial" w:cs="Arial"/>
                <w:sz w:val="20"/>
                <w:szCs w:val="20"/>
              </w:rPr>
              <w:t xml:space="preserve"> COMBINATION TAX AND AIRPORT REVENUE CERTIFICATES OF OBLIGATION, SERIES 1999</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03/25/1999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7" w:history="1">
              <w:r w:rsidR="00B47043" w:rsidRPr="00077BFB">
                <w:rPr>
                  <w:rStyle w:val="Hyperlink"/>
                </w:rPr>
                <w:t>11-1999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DEDICATING APPROPRIATE STAFF RESOURCES TO SUPPORT THE BID FOR THE 2003 JOINT TRAINING INSTITUTE AND TRADE SHOW OF THE TEXAS RECREATION AND PARK SOCIETY AND THE TEXAS PARKS AND WILDLIFE DEPARTMENT.</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8" w:history="1">
              <w:r w:rsidR="00B47043" w:rsidRPr="00077BFB">
                <w:rPr>
                  <w:rStyle w:val="Hyperlink"/>
                </w:rPr>
                <w:t>12-1999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 xml:space="preserve">A RESOLUTION DECLARING THAT THE CITY COUNCIL OF THE CITY OF ABILENE, TAYLOR COUNTY, TEXAS, ELECTS TO ADOPT A REVISED PROPERTY TAX ABATEMENT POLICY SETTING OUT GUIDELINES AND CRITERIA IN ACCORDANCE WITH TEX. TAX CODE ANN. 312.001 ET. SEQ., OTHERWISE KNOWN AS THE PROPERTY REDEVELOPMENT AND TAX ABATEMENT ACT ("ACT"), GOVERNING THE CREATION OF TAX ABATEMENT </w:t>
            </w:r>
            <w:r w:rsidR="00137469">
              <w:rPr>
                <w:rFonts w:ascii="Arial" w:hAnsi="Arial" w:cs="Arial"/>
                <w:sz w:val="20"/>
                <w:szCs w:val="20"/>
              </w:rPr>
              <w:t>REINVESTMENT</w:t>
            </w:r>
            <w:r>
              <w:rPr>
                <w:rFonts w:ascii="Arial" w:hAnsi="Arial" w:cs="Arial"/>
                <w:sz w:val="20"/>
                <w:szCs w:val="20"/>
              </w:rPr>
              <w:t xml:space="preserve"> ZONES AND THE EXECUTION OF ALL TAX ABATEMENT AGREEMENTS BY THE CITY.</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19" w:history="1">
              <w:r w:rsidR="00B47043" w:rsidRPr="00077BFB">
                <w:rPr>
                  <w:rStyle w:val="Hyperlink"/>
                </w:rPr>
                <w:t>13-1999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OF THE CITY COUNCIL OF THE CITY OF ABILENE, TEXAS, SUSPENDING THE PROPOSED APRIL 12, 1999, RATE INCREASE FOR NINETY (90) DAYS.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0" w:history="1">
              <w:r w:rsidR="00B47043" w:rsidRPr="00077BFB">
                <w:rPr>
                  <w:rStyle w:val="Hyperlink"/>
                </w:rPr>
                <w:t>14-1999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 xml:space="preserve">A RESOLUTION OF THE CITY COUNCIL OF THE CITY OF ABILENE, TEXAS, CANVASSING THE </w:t>
            </w:r>
            <w:r w:rsidR="00137469">
              <w:rPr>
                <w:rFonts w:ascii="Arial" w:hAnsi="Arial" w:cs="Arial"/>
                <w:sz w:val="20"/>
                <w:szCs w:val="20"/>
              </w:rPr>
              <w:t>RETURNS AND</w:t>
            </w:r>
            <w:r>
              <w:rPr>
                <w:rFonts w:ascii="Arial" w:hAnsi="Arial" w:cs="Arial"/>
                <w:sz w:val="20"/>
                <w:szCs w:val="20"/>
              </w:rPr>
              <w:t xml:space="preserve"> DECLARING THE RESULTS OF THE GENERAL ELECTION HELD IN THE CITY OF ABILENE ON MAY 1, 1999.</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05/06/1999</w:t>
            </w:r>
          </w:p>
          <w:p w:rsidR="00ED60E0" w:rsidRDefault="00ED60E0" w:rsidP="00E71D82">
            <w:pPr>
              <w:jc w:val="center"/>
            </w:pPr>
          </w:p>
        </w:tc>
      </w:tr>
      <w:tr w:rsidR="00ED60E0" w:rsidTr="00E71D82">
        <w:trPr>
          <w:jc w:val="center"/>
        </w:trPr>
        <w:tc>
          <w:tcPr>
            <w:tcW w:w="1917" w:type="dxa"/>
            <w:shd w:val="clear" w:color="auto" w:fill="auto"/>
          </w:tcPr>
          <w:p w:rsidR="00ED60E0" w:rsidRDefault="00B47043" w:rsidP="00E71D82">
            <w:pPr>
              <w:jc w:val="center"/>
            </w:pPr>
            <w:r>
              <w:t>15-1999</w:t>
            </w:r>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RESOLUTION AUTHORIZING THE CITY MANAGER TO INCREASE THE CONTRACT FEE FOR TITTLE LUTHER PARTNERSHIP, LLP WORK ASSOCIATED WITH THE TERMINAL RENOVATION AND EXPANSION PROJECT AT ABILENE REGIONAL AIRPORT</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05/06/1999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1" w:history="1">
              <w:r w:rsidR="00B47043" w:rsidRPr="00077BFB">
                <w:rPr>
                  <w:rStyle w:val="Hyperlink"/>
                </w:rPr>
                <w:t>16-1999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OF THE CITY COUNCIL OF THE CITY OF ABILENE, TEXAS, DESIGNATING BANK ONE, TEXAS, N.A., AS THE PRIMARY DEPOSITORY FOR COMMERCIAL BANKING SERVICES AND APPROVING SECURITIES PLEDGED.</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2" w:history="1">
              <w:r w:rsidR="00B47043" w:rsidRPr="00077BFB">
                <w:rPr>
                  <w:rStyle w:val="Hyperlink"/>
                </w:rPr>
                <w:t>17-1999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3" w:history="1">
              <w:r w:rsidR="00B47043" w:rsidRPr="00077BFB">
                <w:rPr>
                  <w:rStyle w:val="Hyperlink"/>
                </w:rPr>
                <w:t>18-1999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FOR THE CITY COUNCIL OF THE CITY OF ABILENE, TEXAS, APPROVING AN ADDITION TO THE EXISTING SWIMMING POOL CONTRACTOR FEE SCHEDULE, AND ESTABLISHING AND EFFECTIVE DATE.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4" w:history="1">
              <w:r w:rsidR="00B47043" w:rsidRPr="00077BFB">
                <w:rPr>
                  <w:rStyle w:val="Hyperlink"/>
                </w:rPr>
                <w:t>19-1999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OF THE CITY COUNCIL OF THE CITY OF ABILENE, TEXAS, ESTABLISHING BUFFALO SOLDIERS DRIVE AS AN HONORARY STREET NAME.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ED60E0" w:rsidTr="00E71D82">
        <w:trPr>
          <w:jc w:val="center"/>
        </w:trPr>
        <w:tc>
          <w:tcPr>
            <w:tcW w:w="1917" w:type="dxa"/>
            <w:shd w:val="clear" w:color="auto" w:fill="auto"/>
          </w:tcPr>
          <w:p w:rsidR="00ED60E0" w:rsidRDefault="00077BFB" w:rsidP="00E71D82">
            <w:pPr>
              <w:jc w:val="center"/>
            </w:pPr>
            <w:hyperlink r:id="rId25" w:history="1">
              <w:r w:rsidR="00B47043" w:rsidRPr="00077BFB">
                <w:rPr>
                  <w:rStyle w:val="Hyperlink"/>
                </w:rPr>
                <w:t>20-1999</w:t>
              </w:r>
            </w:hyperlink>
          </w:p>
        </w:tc>
        <w:tc>
          <w:tcPr>
            <w:tcW w:w="5940" w:type="dxa"/>
            <w:shd w:val="clear" w:color="auto" w:fill="auto"/>
          </w:tcPr>
          <w:p w:rsidR="00ED60E0" w:rsidRPr="00B47043" w:rsidRDefault="00B47043" w:rsidP="00ED60E0">
            <w:pPr>
              <w:rPr>
                <w:rFonts w:ascii="Arial" w:hAnsi="Arial" w:cs="Arial"/>
                <w:sz w:val="20"/>
                <w:szCs w:val="20"/>
              </w:rPr>
            </w:pPr>
            <w:r>
              <w:rPr>
                <w:rFonts w:ascii="Arial" w:hAnsi="Arial" w:cs="Arial"/>
                <w:sz w:val="20"/>
                <w:szCs w:val="20"/>
              </w:rPr>
              <w:t>A RESOLUTION OF THE CITY COUNCIL OF THE CITY OF ABILENE, TEXAS, ESTABLISHING MARTIN LUTHER KING JR. BOULEVARD AS AN HONORARY STREET NAME.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26" w:history="1">
              <w:r w:rsidR="00B47043" w:rsidRPr="00077BFB">
                <w:rPr>
                  <w:rStyle w:val="Hyperlink"/>
                </w:rPr>
                <w:t>21-1999</w:t>
              </w:r>
            </w:hyperlink>
          </w:p>
        </w:tc>
        <w:tc>
          <w:tcPr>
            <w:tcW w:w="5940" w:type="dxa"/>
            <w:shd w:val="clear" w:color="auto" w:fill="auto"/>
          </w:tcPr>
          <w:p w:rsidR="00BC753C" w:rsidRPr="00B47043" w:rsidRDefault="00B47043" w:rsidP="00ED60E0">
            <w:pPr>
              <w:rPr>
                <w:rFonts w:ascii="Arial" w:hAnsi="Arial" w:cs="Arial"/>
                <w:sz w:val="20"/>
                <w:szCs w:val="20"/>
              </w:rPr>
            </w:pPr>
            <w:r>
              <w:rPr>
                <w:rFonts w:ascii="Arial" w:hAnsi="Arial" w:cs="Arial"/>
                <w:sz w:val="20"/>
                <w:szCs w:val="20"/>
              </w:rPr>
              <w:t xml:space="preserve">A RESOLUTION OF THE CITY </w:t>
            </w:r>
            <w:r w:rsidR="00137469">
              <w:rPr>
                <w:rFonts w:ascii="Arial" w:hAnsi="Arial" w:cs="Arial"/>
                <w:sz w:val="20"/>
                <w:szCs w:val="20"/>
              </w:rPr>
              <w:t>COUNCIL</w:t>
            </w:r>
            <w:r>
              <w:rPr>
                <w:rFonts w:ascii="Arial" w:hAnsi="Arial" w:cs="Arial"/>
                <w:sz w:val="20"/>
                <w:szCs w:val="20"/>
              </w:rPr>
              <w:t xml:space="preserve"> OF THE CITY OF ABILENE, TEXAS, AUTHORIZING THE FILING OF APPLICATIONS WITH THE UNITED STATES DEPARTMENT OF </w:t>
            </w:r>
            <w:r w:rsidR="00137469">
              <w:rPr>
                <w:rFonts w:ascii="Arial" w:hAnsi="Arial" w:cs="Arial"/>
                <w:sz w:val="20"/>
                <w:szCs w:val="20"/>
              </w:rPr>
              <w:t>TRANSPORTATION</w:t>
            </w:r>
            <w:r>
              <w:rPr>
                <w:rFonts w:ascii="Arial" w:hAnsi="Arial" w:cs="Arial"/>
                <w:sz w:val="20"/>
                <w:szCs w:val="20"/>
              </w:rPr>
              <w:t xml:space="preserve"> FOR GRANTS UNDER THE URBAN MASS </w:t>
            </w:r>
            <w:r w:rsidR="00137469">
              <w:rPr>
                <w:rFonts w:ascii="Arial" w:hAnsi="Arial" w:cs="Arial"/>
                <w:sz w:val="20"/>
                <w:szCs w:val="20"/>
              </w:rPr>
              <w:t>TRANSPORTATION</w:t>
            </w:r>
            <w:r>
              <w:rPr>
                <w:rFonts w:ascii="Arial" w:hAnsi="Arial" w:cs="Arial"/>
                <w:sz w:val="20"/>
                <w:szCs w:val="20"/>
              </w:rPr>
              <w:t xml:space="preserve"> ACT 1964, AS AMENDED.</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06/10/1999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27" w:history="1">
              <w:r w:rsidR="00B47043" w:rsidRPr="00077BFB">
                <w:rPr>
                  <w:rStyle w:val="Hyperlink"/>
                </w:rPr>
                <w:t>22-1999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COUNCIL OF THE CITY OF ABILENE, TEXAS, AUTHORIZING CITY OF ABILENE INTERVENTION BEFORE THE RAILROAD COMMISSION IN LONESTAR GAS-TRANSMISSION'S APPLICATION TO </w:t>
            </w:r>
            <w:r>
              <w:rPr>
                <w:rFonts w:ascii="Arial" w:hAnsi="Arial" w:cs="Arial"/>
                <w:sz w:val="20"/>
                <w:szCs w:val="20"/>
              </w:rPr>
              <w:lastRenderedPageBreak/>
              <w:t xml:space="preserve">MODIFY ITS </w:t>
            </w:r>
            <w:r w:rsidR="00137469">
              <w:rPr>
                <w:rFonts w:ascii="Arial" w:hAnsi="Arial" w:cs="Arial"/>
                <w:sz w:val="20"/>
                <w:szCs w:val="20"/>
              </w:rPr>
              <w:t>TARIFF</w:t>
            </w:r>
            <w:r>
              <w:rPr>
                <w:rFonts w:ascii="Arial" w:hAnsi="Arial" w:cs="Arial"/>
                <w:sz w:val="20"/>
                <w:szCs w:val="20"/>
              </w:rPr>
              <w:t xml:space="preserve"> FOR CITY GATE SERVICE; </w:t>
            </w:r>
            <w:r w:rsidR="00137469">
              <w:rPr>
                <w:rFonts w:ascii="Arial" w:hAnsi="Arial" w:cs="Arial"/>
                <w:sz w:val="20"/>
                <w:szCs w:val="20"/>
              </w:rPr>
              <w:t>AUTHORIZING</w:t>
            </w:r>
            <w:r>
              <w:rPr>
                <w:rFonts w:ascii="Arial" w:hAnsi="Arial" w:cs="Arial"/>
                <w:sz w:val="20"/>
                <w:szCs w:val="20"/>
              </w:rPr>
              <w:t xml:space="preserve"> PARTICIPATION IN A STEERING COMMITTEE OF CITIES THAT WILL  DIRECT THE EFFORTS OF CITIES BEFORE AGENCIES AND COURTS; RATIFYING THE SELECTION OF BUTLER, PORTER, GAY &amp; DAY AS COUNCIL TO THE STEERING COMMITTEE; REQUIRING REIMBURSEMENT BY LONE STAR OF CITIES REASONABLE COSTS.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lastRenderedPageBreak/>
              <w:t>06/10/1999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28" w:history="1">
              <w:r w:rsidR="00B47043" w:rsidRPr="00077BFB">
                <w:rPr>
                  <w:rStyle w:val="Hyperlink"/>
                </w:rPr>
                <w:t>23-1999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ADOPTING THE CITY OF ABILENE HISTORIC PRESERVATION PLAN (1999)</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29" w:history="1">
              <w:r w:rsidR="00B47043" w:rsidRPr="00077BFB">
                <w:rPr>
                  <w:rStyle w:val="Hyperlink"/>
                </w:rPr>
                <w:t>24-1999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APPROVING THE REDESIGNATION OF HABITAT FOR HUMANITY, ABILENE, INC., AS A COMMUNITY HOUSING DEVELOPMENT ORGANIZATION (CHDO), AND AUTHORIZING DISBURSEMENT OF HOME INVESTMENT PARTNERSHIPS PROGRAM (HOME FUNDS FROM FY 1996/1997 AND FY 1997/1998.</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B47043">
        <w:trPr>
          <w:trHeight w:val="1223"/>
          <w:jc w:val="center"/>
        </w:trPr>
        <w:tc>
          <w:tcPr>
            <w:tcW w:w="1917" w:type="dxa"/>
            <w:shd w:val="clear" w:color="auto" w:fill="auto"/>
          </w:tcPr>
          <w:p w:rsidR="00BC753C" w:rsidRDefault="00077BFB" w:rsidP="00E71D82">
            <w:pPr>
              <w:jc w:val="center"/>
            </w:pPr>
            <w:hyperlink r:id="rId30" w:history="1">
              <w:r w:rsidR="00B47043" w:rsidRPr="00077BFB">
                <w:rPr>
                  <w:rStyle w:val="Hyperlink"/>
                </w:rPr>
                <w:t>25-1999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APPROVING THE FY 1999/2000 ONE-YEAR ACTION PLAN FOR USE OF COMMUNITY DEVELOPMENT BLOCK GRANT (CDBG) AND HOME INVESTMENT PARTNERSHIPS PROGRAM (HOME) FUNDS</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1" w:history="1">
              <w:r w:rsidR="00B47043" w:rsidRPr="00077BFB">
                <w:rPr>
                  <w:rStyle w:val="Hyperlink"/>
                </w:rPr>
                <w:t>26-1999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COUNCIL OF THE CITY OF ABILENE, TAYLOR COUNTY, TEXAS, AUTHORIZING THE USE OF THE </w:t>
            </w:r>
            <w:r w:rsidR="00137469">
              <w:rPr>
                <w:rFonts w:ascii="Arial" w:hAnsi="Arial" w:cs="Arial"/>
                <w:sz w:val="20"/>
                <w:szCs w:val="20"/>
              </w:rPr>
              <w:t>TRANSPORTATION</w:t>
            </w:r>
            <w:r>
              <w:rPr>
                <w:rFonts w:ascii="Arial" w:hAnsi="Arial" w:cs="Arial"/>
                <w:sz w:val="20"/>
                <w:szCs w:val="20"/>
              </w:rPr>
              <w:t xml:space="preserve"> EFFICIENCY ACT FOR THE 21ST CENTURY ("TEA-21") FUNDS AND LOCAL FUNDS FOR A REDEVELOPMENT PROJECT IN HISTORIC DOWNTOWN ABILENE.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2" w:history="1">
              <w:r w:rsidR="00B47043" w:rsidRPr="00077BFB">
                <w:rPr>
                  <w:rStyle w:val="Hyperlink"/>
                </w:rPr>
                <w:t>27-1999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ABILENE, CITY COUNCIL, TAYLOR COUNTY, TEXAS, AUTHORIZING THE CONVEYANCE OF REAL PROPERTY TO HABITAT FOR HUMANITY- ABILENE, INC. TO DEVELOP HOUSING FOR A LOW-TO-MODERATE INCOME FAMILY.</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08/12/1999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3" w:history="1">
              <w:r w:rsidR="00B47043" w:rsidRPr="00077BFB">
                <w:rPr>
                  <w:rStyle w:val="Hyperlink"/>
                </w:rPr>
                <w:t>28-1999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AUTHORIZING THE EXECUTION OF AN AGREEMENT BETWEEN THE CITY OF ABILENE, AND WESTGATE TOWN PARTNERS, INC., FOR THE CONSTRUCTION OF IMPROVEMENTS ON BI-20R (S. 1ST) AT WESTGATE TOWN CENTER.</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08/12/1999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4" w:history="1">
              <w:r w:rsidR="00B47043" w:rsidRPr="00077BFB">
                <w:rPr>
                  <w:rStyle w:val="Hyperlink"/>
                </w:rPr>
                <w:t>29-1999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COUNCIL OF THE CITY OF ABILENE, TEXAS, AUTHORIZING THE EXECUTION OF AN AGREEMENT BETWEEN THE CITY OF ABILENE AND THE TEXAS DEPARTMENT OF TRANSPORTATION FOR THE CONSTRUCTION OF IMPROVEMENTS ON BO-20R (S. 1ST) AT </w:t>
            </w:r>
            <w:r w:rsidR="00137469">
              <w:rPr>
                <w:rFonts w:ascii="Arial" w:hAnsi="Arial" w:cs="Arial"/>
                <w:sz w:val="20"/>
                <w:szCs w:val="20"/>
              </w:rPr>
              <w:t>WESTGATE</w:t>
            </w:r>
            <w:r>
              <w:rPr>
                <w:rFonts w:ascii="Arial" w:hAnsi="Arial" w:cs="Arial"/>
                <w:sz w:val="20"/>
                <w:szCs w:val="20"/>
              </w:rPr>
              <w:t xml:space="preserve"> TOWN CENTER.</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08/12/1999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5" w:history="1">
              <w:r w:rsidR="00B47043" w:rsidRPr="00077BFB">
                <w:rPr>
                  <w:rStyle w:val="Hyperlink"/>
                </w:rPr>
                <w:t>30-1999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APPROVING THE TRANSFER OF CONTROL OF THE CABLE TELEVISION FRANCHISE.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08/12/1999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6" w:history="1">
              <w:r w:rsidR="00B47043" w:rsidRPr="00077BFB">
                <w:rPr>
                  <w:rStyle w:val="Hyperlink"/>
                </w:rPr>
                <w:t>31-1999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FOR THE CITY OF ABILENE, TEXAS, AMENDING USER FEE SCHEDULES FOR CERTAIN BUILDING CONSTRUCTION FEES, AND ESTABLISHING AN EFFECTIVE DATE.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09/23/1999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7" w:history="1">
              <w:r w:rsidR="00B47043" w:rsidRPr="00077BFB">
                <w:rPr>
                  <w:rStyle w:val="Hyperlink"/>
                </w:rPr>
                <w:t>32-1999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COUNCIL OF THE CITY OF ABILENE, TEXAS, GIVING NOTICE ON INTENTION TO </w:t>
            </w:r>
            <w:r>
              <w:rPr>
                <w:rFonts w:ascii="Arial" w:hAnsi="Arial" w:cs="Arial"/>
                <w:sz w:val="20"/>
                <w:szCs w:val="20"/>
              </w:rPr>
              <w:lastRenderedPageBreak/>
              <w:t>LEASE CITY-OWNED MINERAL RIGHTS FOR OIL AND GAS PURPOSES AND CALLING FOR A PUBLIC HEARING.</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lastRenderedPageBreak/>
              <w:t>09/23/1999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8" w:history="1">
              <w:r w:rsidR="00B47043" w:rsidRPr="00077BFB">
                <w:rPr>
                  <w:rStyle w:val="Hyperlink"/>
                </w:rPr>
                <w:t>33-1999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CONFIRMING  A HEARING OFFICER IN CONNECTION WITH THE ISSUANCE OF BONDS BY THE STAMFORD HIGHER EDUCATION FACILITIES CORPORATION FOR THE BENEFIT OF HARDIN-SIMMONS </w:t>
            </w:r>
            <w:r w:rsidR="00137469">
              <w:rPr>
                <w:rFonts w:ascii="Arial" w:hAnsi="Arial" w:cs="Arial"/>
                <w:sz w:val="20"/>
                <w:szCs w:val="20"/>
              </w:rPr>
              <w:t>UNIVERSITY</w:t>
            </w:r>
            <w:r>
              <w:rPr>
                <w:rFonts w:ascii="Arial" w:hAnsi="Arial" w:cs="Arial"/>
                <w:sz w:val="20"/>
                <w:szCs w:val="20"/>
              </w:rPr>
              <w:t xml:space="preserve"> AND AUTHORIZE THE MAYOR OF THE CITY OF ABILENE TO APPROVE CERTAIN MATTERS AS </w:t>
            </w:r>
            <w:r w:rsidR="00137469">
              <w:rPr>
                <w:rFonts w:ascii="Arial" w:hAnsi="Arial" w:cs="Arial"/>
                <w:sz w:val="20"/>
                <w:szCs w:val="20"/>
              </w:rPr>
              <w:t>REQUIRED</w:t>
            </w:r>
            <w:r>
              <w:rPr>
                <w:rFonts w:ascii="Arial" w:hAnsi="Arial" w:cs="Arial"/>
                <w:sz w:val="20"/>
                <w:szCs w:val="20"/>
              </w:rPr>
              <w:t xml:space="preserve"> BY SECTION 147(f) OF THE INTERNAL REVENUE CODE.</w:t>
            </w:r>
          </w:p>
        </w:tc>
        <w:tc>
          <w:tcPr>
            <w:tcW w:w="1377" w:type="dxa"/>
            <w:shd w:val="clear" w:color="auto" w:fill="auto"/>
          </w:tcPr>
          <w:p w:rsidR="00B47043" w:rsidRDefault="00B47043" w:rsidP="00B47043">
            <w:pPr>
              <w:jc w:val="center"/>
              <w:rPr>
                <w:rFonts w:ascii="Arial" w:hAnsi="Arial" w:cs="Arial"/>
                <w:sz w:val="20"/>
                <w:szCs w:val="20"/>
              </w:rPr>
            </w:pPr>
            <w:r>
              <w:rPr>
                <w:rFonts w:ascii="Arial" w:hAnsi="Arial" w:cs="Arial"/>
                <w:sz w:val="20"/>
                <w:szCs w:val="20"/>
              </w:rPr>
              <w:t>10/14/1999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39" w:history="1">
              <w:r w:rsidR="00B47043" w:rsidRPr="00077BFB">
                <w:rPr>
                  <w:rStyle w:val="Hyperlink"/>
                </w:rPr>
                <w:t>34-1999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COUNCIL OF THE CITY OF ABILENE, TEXAS, MAKING APPLICATION FOR </w:t>
            </w:r>
            <w:r w:rsidR="00137469">
              <w:rPr>
                <w:rFonts w:ascii="Arial" w:hAnsi="Arial" w:cs="Arial"/>
                <w:sz w:val="20"/>
                <w:szCs w:val="20"/>
              </w:rPr>
              <w:t>AMENDMENT</w:t>
            </w:r>
            <w:r>
              <w:rPr>
                <w:rFonts w:ascii="Arial" w:hAnsi="Arial" w:cs="Arial"/>
                <w:sz w:val="20"/>
                <w:szCs w:val="20"/>
              </w:rPr>
              <w:t xml:space="preserve"> TO A WATER RIGHT CURRENTLY ISSUED BY THE TEXAS NATURAL RESOURCES CONSERVATION COMMISSION TO THE CITY OF ABILENE,</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10/14/1999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0" w:history="1">
              <w:r w:rsidR="00B47043" w:rsidRPr="00077BFB">
                <w:rPr>
                  <w:rStyle w:val="Hyperlink"/>
                </w:rPr>
                <w:t>35-1999</w:t>
              </w:r>
            </w:hyperlink>
          </w:p>
        </w:tc>
        <w:tc>
          <w:tcPr>
            <w:tcW w:w="5940" w:type="dxa"/>
            <w:shd w:val="clear" w:color="auto" w:fill="auto"/>
          </w:tcPr>
          <w:p w:rsidR="00BC753C" w:rsidRPr="00B47043" w:rsidRDefault="00B47043" w:rsidP="00B47043">
            <w:pPr>
              <w:rPr>
                <w:rFonts w:ascii="Arial" w:hAnsi="Arial" w:cs="Arial"/>
                <w:sz w:val="20"/>
                <w:szCs w:val="20"/>
              </w:rPr>
            </w:pPr>
            <w:r>
              <w:rPr>
                <w:rFonts w:ascii="Arial" w:hAnsi="Arial" w:cs="Arial"/>
                <w:sz w:val="20"/>
                <w:szCs w:val="20"/>
              </w:rPr>
              <w:t xml:space="preserve">RESOLUTION OF THE CITY OF ABILENE (CITY) AUTHORIZING THE FILING OF A GRANT APPLICATION WITH THE WEST CENTRAL TEXAS COUNCIL OF THE GOVERNMENTS (WCTCOG) FOR A REGIONAL SOLID WASTE GRANTS PROGRAM GRANT; AUTHORIZING THE CITY MANAGER TO ACT ON BEHALF OF THE CITY OF ABILENE IN ALL MATTERS RELATED TO THE APPLICATION; AND PLEDGING THAT IF A GRANT IS </w:t>
            </w:r>
            <w:r w:rsidR="00137469">
              <w:rPr>
                <w:rFonts w:ascii="Arial" w:hAnsi="Arial" w:cs="Arial"/>
                <w:sz w:val="20"/>
                <w:szCs w:val="20"/>
              </w:rPr>
              <w:t>RECEIVED</w:t>
            </w:r>
            <w:r>
              <w:rPr>
                <w:rFonts w:ascii="Arial" w:hAnsi="Arial" w:cs="Arial"/>
                <w:sz w:val="20"/>
                <w:szCs w:val="20"/>
              </w:rPr>
              <w:t>, THE CITY WILL COMPLY WITH THE GRANT REQUIREMENTS OF THE WCTCOG, THE TEXAS NATURAL RESOURCE CONSERVATION COMMISSION AND THE STATE OF TEXAS.</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10/28/1999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1" w:history="1">
              <w:r w:rsidR="00B47043" w:rsidRPr="00077BFB">
                <w:rPr>
                  <w:rStyle w:val="Hyperlink"/>
                </w:rPr>
                <w:t>36-1999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ADOPTING A ROAD HUMP PROGRAM.</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11/04/1999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2" w:history="1">
              <w:r w:rsidR="00B47043" w:rsidRPr="00077BFB">
                <w:rPr>
                  <w:rStyle w:val="Hyperlink"/>
                </w:rPr>
                <w:t>37-1999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APPROVING AMENDMENTS TO THE BY LAWS OF ABILENE CLEAN AND PROUD, INC., TO CHANGE THE NAME OF THE CORPORATION FROM ABILENE CLEAN AND PROUD, INC., TO KEEP ABILENE BEAUTIFUL, INC.</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11/11/1999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3" w:history="1">
              <w:r w:rsidR="00B47043" w:rsidRPr="00077BFB">
                <w:rPr>
                  <w:rStyle w:val="Hyperlink"/>
                </w:rPr>
                <w:t>38-1999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IMPLEMENTING THE REQUIREMENTS OF CHAPTER 283 OF THE TEXAS LOCAL GOVERNMENT CODE, AND AUTHORIZING AND APPROVING THE ACCEPTANCE AND FILING OF THE BASE AMOUNT AND ALLOCATION OF THE BASE AMOUNT WITH THE PUBLIC UTILITY COMMISSION OF TEXAS.</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12/09/1999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4" w:history="1">
              <w:r w:rsidR="00B47043" w:rsidRPr="00077BFB">
                <w:rPr>
                  <w:rStyle w:val="Hyperlink"/>
                </w:rPr>
                <w:t>39-1999</w:t>
              </w:r>
            </w:hyperlink>
          </w:p>
        </w:tc>
        <w:tc>
          <w:tcPr>
            <w:tcW w:w="5940" w:type="dxa"/>
            <w:shd w:val="clear" w:color="auto" w:fill="auto"/>
          </w:tcPr>
          <w:p w:rsidR="00BC753C" w:rsidRPr="00B47043" w:rsidRDefault="00137469" w:rsidP="00BC753C">
            <w:pPr>
              <w:rPr>
                <w:rFonts w:ascii="Arial" w:hAnsi="Arial" w:cs="Arial"/>
                <w:sz w:val="20"/>
                <w:szCs w:val="20"/>
              </w:rPr>
            </w:pPr>
            <w:r>
              <w:rPr>
                <w:rFonts w:ascii="Arial" w:hAnsi="Arial" w:cs="Arial"/>
                <w:sz w:val="20"/>
                <w:szCs w:val="20"/>
              </w:rPr>
              <w:t xml:space="preserve">A RESOLUTION OF THE CITY COUNCIL OF THE CITY OF ABILENE, TEXAS, AUTHORIZING INTERVENTION IN GUD NO. </w:t>
            </w:r>
            <w:r w:rsidR="00B47043">
              <w:rPr>
                <w:rFonts w:ascii="Arial" w:hAnsi="Arial" w:cs="Arial"/>
                <w:sz w:val="20"/>
                <w:szCs w:val="20"/>
              </w:rPr>
              <w:t xml:space="preserve">8976, TXU LONESTAR GAS PIPELINES APPLICATION TO THE RAILROAD COMMISSION TO INCREASE ITS CITY GATE RATE; FURTHER AUTHORIZING PARTICIPATION WITH THE STEERING COMMITTEE OF CITIES SERVED BY LONESTAR IN PROCEEDINGS BEFORE THE RAILROAD COMMISSION OR SUBSEQUENT APPEALS; </w:t>
            </w:r>
            <w:r>
              <w:rPr>
                <w:rFonts w:ascii="Arial" w:hAnsi="Arial" w:cs="Arial"/>
                <w:sz w:val="20"/>
                <w:szCs w:val="20"/>
              </w:rPr>
              <w:t>REQUIRING</w:t>
            </w:r>
            <w:r w:rsidR="00B47043">
              <w:rPr>
                <w:rFonts w:ascii="Arial" w:hAnsi="Arial" w:cs="Arial"/>
                <w:sz w:val="20"/>
                <w:szCs w:val="20"/>
              </w:rPr>
              <w:t xml:space="preserve"> RATE CASE EXPENSE REIMBURSEMENT OF REASONABLE COSTS INCURRED BY THE STEERING COMMITTEE FOR ATTORNEYS, CONSULTANTS AND WITNESSES AND OTHER ASSOCIATED COSTS.</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12/09/1999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5" w:history="1">
              <w:r w:rsidR="00B47043" w:rsidRPr="00077BFB">
                <w:rPr>
                  <w:rStyle w:val="Hyperlink"/>
                </w:rPr>
                <w:t>40-1999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 xml:space="preserve">A RESOLUTION OF THE CITY OF ABILENE, TEXAS, AUTHORIZING THE FILING OF APPLICATION AND THE EXECUTION OF </w:t>
            </w:r>
            <w:r w:rsidR="00137469">
              <w:rPr>
                <w:rFonts w:ascii="Arial" w:hAnsi="Arial" w:cs="Arial"/>
                <w:sz w:val="20"/>
                <w:szCs w:val="20"/>
              </w:rPr>
              <w:t>AGREEMENTS</w:t>
            </w:r>
            <w:r>
              <w:rPr>
                <w:rFonts w:ascii="Arial" w:hAnsi="Arial" w:cs="Arial"/>
                <w:sz w:val="20"/>
                <w:szCs w:val="20"/>
              </w:rPr>
              <w:t xml:space="preserve"> WITH THE TEXAS DEPARTMENT OF HUMAN SERVICES FOR </w:t>
            </w:r>
            <w:r>
              <w:rPr>
                <w:rFonts w:ascii="Arial" w:hAnsi="Arial" w:cs="Arial"/>
                <w:sz w:val="20"/>
                <w:szCs w:val="20"/>
              </w:rPr>
              <w:lastRenderedPageBreak/>
              <w:t xml:space="preserve">TRANSPORTATION GRANTS FOR SPECIALIZED </w:t>
            </w:r>
            <w:r w:rsidR="00137469">
              <w:rPr>
                <w:rFonts w:ascii="Arial" w:hAnsi="Arial" w:cs="Arial"/>
                <w:sz w:val="20"/>
                <w:szCs w:val="20"/>
              </w:rPr>
              <w:t>TRANSPORTATION</w:t>
            </w:r>
            <w:r>
              <w:rPr>
                <w:rFonts w:ascii="Arial" w:hAnsi="Arial" w:cs="Arial"/>
                <w:sz w:val="20"/>
                <w:szCs w:val="20"/>
              </w:rPr>
              <w:t xml:space="preserve"> PROGRAMS.</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lastRenderedPageBreak/>
              <w:t>12/09/1999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6" w:history="1">
              <w:r w:rsidR="00B47043" w:rsidRPr="00077BFB">
                <w:rPr>
                  <w:rStyle w:val="Hyperlink"/>
                </w:rPr>
                <w:t>41-1999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APPRAISAL DISTRICT OF TAYLOR COUNTY.</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12/09/1999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7" w:history="1">
              <w:r w:rsidR="00B47043" w:rsidRPr="00077BFB">
                <w:rPr>
                  <w:rStyle w:val="Hyperlink"/>
                </w:rPr>
                <w:t>42-1999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REAPPOINTING KEITH A. BARTON MUNICIPAL COURT JUDGE FOR A TERM OF TWO (2) YEARS.</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12/09/1999</w:t>
            </w:r>
          </w:p>
          <w:p w:rsidR="00BC753C" w:rsidRDefault="00BC753C" w:rsidP="00E71D82">
            <w:pPr>
              <w:jc w:val="center"/>
            </w:pPr>
          </w:p>
        </w:tc>
      </w:tr>
      <w:tr w:rsidR="00BC753C" w:rsidTr="00E71D82">
        <w:trPr>
          <w:jc w:val="center"/>
        </w:trPr>
        <w:tc>
          <w:tcPr>
            <w:tcW w:w="1917" w:type="dxa"/>
            <w:shd w:val="clear" w:color="auto" w:fill="auto"/>
          </w:tcPr>
          <w:p w:rsidR="00BC753C" w:rsidRDefault="00077BFB" w:rsidP="00E71D82">
            <w:pPr>
              <w:jc w:val="center"/>
            </w:pPr>
            <w:hyperlink r:id="rId48" w:history="1">
              <w:r w:rsidR="00B47043" w:rsidRPr="00077BFB">
                <w:rPr>
                  <w:rStyle w:val="Hyperlink"/>
                </w:rPr>
                <w:t>43-1999</w:t>
              </w:r>
            </w:hyperlink>
          </w:p>
        </w:tc>
        <w:tc>
          <w:tcPr>
            <w:tcW w:w="5940" w:type="dxa"/>
            <w:shd w:val="clear" w:color="auto" w:fill="auto"/>
          </w:tcPr>
          <w:p w:rsidR="00BC753C" w:rsidRPr="00B47043" w:rsidRDefault="00B47043" w:rsidP="00BC753C">
            <w:pPr>
              <w:rPr>
                <w:rFonts w:ascii="Arial" w:hAnsi="Arial" w:cs="Arial"/>
                <w:sz w:val="20"/>
                <w:szCs w:val="20"/>
              </w:rPr>
            </w:pPr>
            <w:r>
              <w:rPr>
                <w:rFonts w:ascii="Arial" w:hAnsi="Arial" w:cs="Arial"/>
                <w:sz w:val="20"/>
                <w:szCs w:val="20"/>
              </w:rPr>
              <w:t>A RESOLUTION OF THE CITY COUNCIL OF THE CITY OF ABILENE, TEXAS, TO VOTE ON BOARD OF DIRECTORS MEMBERS FOR THE CENTRAL APPRAISAL DISTRICT.</w:t>
            </w:r>
          </w:p>
        </w:tc>
        <w:tc>
          <w:tcPr>
            <w:tcW w:w="1377" w:type="dxa"/>
            <w:shd w:val="clear" w:color="auto" w:fill="auto"/>
          </w:tcPr>
          <w:p w:rsidR="00CE6881" w:rsidRDefault="00CE6881" w:rsidP="00CE6881">
            <w:pPr>
              <w:jc w:val="center"/>
              <w:rPr>
                <w:rFonts w:ascii="Arial" w:hAnsi="Arial" w:cs="Arial"/>
                <w:sz w:val="20"/>
                <w:szCs w:val="20"/>
              </w:rPr>
            </w:pPr>
            <w:r>
              <w:rPr>
                <w:rFonts w:ascii="Arial" w:hAnsi="Arial" w:cs="Arial"/>
                <w:sz w:val="20"/>
                <w:szCs w:val="20"/>
              </w:rPr>
              <w:t>12/09/1999</w:t>
            </w:r>
          </w:p>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B47043">
      <w:rPr>
        <w:b/>
      </w:rPr>
      <w:t>1999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6D63"/>
    <w:rsid w:val="00022591"/>
    <w:rsid w:val="000367BB"/>
    <w:rsid w:val="00045FC3"/>
    <w:rsid w:val="00070D4D"/>
    <w:rsid w:val="00071B31"/>
    <w:rsid w:val="000773B5"/>
    <w:rsid w:val="00077BFB"/>
    <w:rsid w:val="0008086F"/>
    <w:rsid w:val="000843C2"/>
    <w:rsid w:val="000962CB"/>
    <w:rsid w:val="000A2C12"/>
    <w:rsid w:val="000B071F"/>
    <w:rsid w:val="000B194C"/>
    <w:rsid w:val="000C5C95"/>
    <w:rsid w:val="000D5EFB"/>
    <w:rsid w:val="000D7206"/>
    <w:rsid w:val="000D7C00"/>
    <w:rsid w:val="000E6FFA"/>
    <w:rsid w:val="000F071C"/>
    <w:rsid w:val="00106981"/>
    <w:rsid w:val="00116EEE"/>
    <w:rsid w:val="001203A1"/>
    <w:rsid w:val="00122F9C"/>
    <w:rsid w:val="00136D8F"/>
    <w:rsid w:val="00137469"/>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2F7AC4"/>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0A4D"/>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150F"/>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47043"/>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881"/>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874FB"/>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23405468">
      <w:bodyDiv w:val="1"/>
      <w:marLeft w:val="0"/>
      <w:marRight w:val="0"/>
      <w:marTop w:val="0"/>
      <w:marBottom w:val="0"/>
      <w:divBdr>
        <w:top w:val="none" w:sz="0" w:space="0" w:color="auto"/>
        <w:left w:val="none" w:sz="0" w:space="0" w:color="auto"/>
        <w:bottom w:val="none" w:sz="0" w:space="0" w:color="auto"/>
        <w:right w:val="none" w:sz="0" w:space="0" w:color="auto"/>
      </w:divBdr>
    </w:div>
    <w:div w:id="74398625">
      <w:bodyDiv w:val="1"/>
      <w:marLeft w:val="0"/>
      <w:marRight w:val="0"/>
      <w:marTop w:val="0"/>
      <w:marBottom w:val="0"/>
      <w:divBdr>
        <w:top w:val="none" w:sz="0" w:space="0" w:color="auto"/>
        <w:left w:val="none" w:sz="0" w:space="0" w:color="auto"/>
        <w:bottom w:val="none" w:sz="0" w:space="0" w:color="auto"/>
        <w:right w:val="none" w:sz="0" w:space="0" w:color="auto"/>
      </w:divBdr>
    </w:div>
    <w:div w:id="75901626">
      <w:bodyDiv w:val="1"/>
      <w:marLeft w:val="0"/>
      <w:marRight w:val="0"/>
      <w:marTop w:val="0"/>
      <w:marBottom w:val="0"/>
      <w:divBdr>
        <w:top w:val="none" w:sz="0" w:space="0" w:color="auto"/>
        <w:left w:val="none" w:sz="0" w:space="0" w:color="auto"/>
        <w:bottom w:val="none" w:sz="0" w:space="0" w:color="auto"/>
        <w:right w:val="none" w:sz="0" w:space="0" w:color="auto"/>
      </w:divBdr>
    </w:div>
    <w:div w:id="81148485">
      <w:bodyDiv w:val="1"/>
      <w:marLeft w:val="0"/>
      <w:marRight w:val="0"/>
      <w:marTop w:val="0"/>
      <w:marBottom w:val="0"/>
      <w:divBdr>
        <w:top w:val="none" w:sz="0" w:space="0" w:color="auto"/>
        <w:left w:val="none" w:sz="0" w:space="0" w:color="auto"/>
        <w:bottom w:val="none" w:sz="0" w:space="0" w:color="auto"/>
        <w:right w:val="none" w:sz="0" w:space="0" w:color="auto"/>
      </w:divBdr>
    </w:div>
    <w:div w:id="120804909">
      <w:bodyDiv w:val="1"/>
      <w:marLeft w:val="0"/>
      <w:marRight w:val="0"/>
      <w:marTop w:val="0"/>
      <w:marBottom w:val="0"/>
      <w:divBdr>
        <w:top w:val="none" w:sz="0" w:space="0" w:color="auto"/>
        <w:left w:val="none" w:sz="0" w:space="0" w:color="auto"/>
        <w:bottom w:val="none" w:sz="0" w:space="0" w:color="auto"/>
        <w:right w:val="none" w:sz="0" w:space="0" w:color="auto"/>
      </w:divBdr>
    </w:div>
    <w:div w:id="148251436">
      <w:bodyDiv w:val="1"/>
      <w:marLeft w:val="0"/>
      <w:marRight w:val="0"/>
      <w:marTop w:val="0"/>
      <w:marBottom w:val="0"/>
      <w:divBdr>
        <w:top w:val="none" w:sz="0" w:space="0" w:color="auto"/>
        <w:left w:val="none" w:sz="0" w:space="0" w:color="auto"/>
        <w:bottom w:val="none" w:sz="0" w:space="0" w:color="auto"/>
        <w:right w:val="none" w:sz="0" w:space="0" w:color="auto"/>
      </w:divBdr>
    </w:div>
    <w:div w:id="148909101">
      <w:bodyDiv w:val="1"/>
      <w:marLeft w:val="0"/>
      <w:marRight w:val="0"/>
      <w:marTop w:val="0"/>
      <w:marBottom w:val="0"/>
      <w:divBdr>
        <w:top w:val="none" w:sz="0" w:space="0" w:color="auto"/>
        <w:left w:val="none" w:sz="0" w:space="0" w:color="auto"/>
        <w:bottom w:val="none" w:sz="0" w:space="0" w:color="auto"/>
        <w:right w:val="none" w:sz="0" w:space="0" w:color="auto"/>
      </w:divBdr>
    </w:div>
    <w:div w:id="157890405">
      <w:bodyDiv w:val="1"/>
      <w:marLeft w:val="0"/>
      <w:marRight w:val="0"/>
      <w:marTop w:val="0"/>
      <w:marBottom w:val="0"/>
      <w:divBdr>
        <w:top w:val="none" w:sz="0" w:space="0" w:color="auto"/>
        <w:left w:val="none" w:sz="0" w:space="0" w:color="auto"/>
        <w:bottom w:val="none" w:sz="0" w:space="0" w:color="auto"/>
        <w:right w:val="none" w:sz="0" w:space="0" w:color="auto"/>
      </w:divBdr>
    </w:div>
    <w:div w:id="163396661">
      <w:bodyDiv w:val="1"/>
      <w:marLeft w:val="0"/>
      <w:marRight w:val="0"/>
      <w:marTop w:val="0"/>
      <w:marBottom w:val="0"/>
      <w:divBdr>
        <w:top w:val="none" w:sz="0" w:space="0" w:color="auto"/>
        <w:left w:val="none" w:sz="0" w:space="0" w:color="auto"/>
        <w:bottom w:val="none" w:sz="0" w:space="0" w:color="auto"/>
        <w:right w:val="none" w:sz="0" w:space="0" w:color="auto"/>
      </w:divBdr>
    </w:div>
    <w:div w:id="182012767">
      <w:bodyDiv w:val="1"/>
      <w:marLeft w:val="0"/>
      <w:marRight w:val="0"/>
      <w:marTop w:val="0"/>
      <w:marBottom w:val="0"/>
      <w:divBdr>
        <w:top w:val="none" w:sz="0" w:space="0" w:color="auto"/>
        <w:left w:val="none" w:sz="0" w:space="0" w:color="auto"/>
        <w:bottom w:val="none" w:sz="0" w:space="0" w:color="auto"/>
        <w:right w:val="none" w:sz="0" w:space="0" w:color="auto"/>
      </w:divBdr>
    </w:div>
    <w:div w:id="193423047">
      <w:bodyDiv w:val="1"/>
      <w:marLeft w:val="0"/>
      <w:marRight w:val="0"/>
      <w:marTop w:val="0"/>
      <w:marBottom w:val="0"/>
      <w:divBdr>
        <w:top w:val="none" w:sz="0" w:space="0" w:color="auto"/>
        <w:left w:val="none" w:sz="0" w:space="0" w:color="auto"/>
        <w:bottom w:val="none" w:sz="0" w:space="0" w:color="auto"/>
        <w:right w:val="none" w:sz="0" w:space="0" w:color="auto"/>
      </w:divBdr>
    </w:div>
    <w:div w:id="194585210">
      <w:bodyDiv w:val="1"/>
      <w:marLeft w:val="0"/>
      <w:marRight w:val="0"/>
      <w:marTop w:val="0"/>
      <w:marBottom w:val="0"/>
      <w:divBdr>
        <w:top w:val="none" w:sz="0" w:space="0" w:color="auto"/>
        <w:left w:val="none" w:sz="0" w:space="0" w:color="auto"/>
        <w:bottom w:val="none" w:sz="0" w:space="0" w:color="auto"/>
        <w:right w:val="none" w:sz="0" w:space="0" w:color="auto"/>
      </w:divBdr>
    </w:div>
    <w:div w:id="194732056">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22059930">
      <w:bodyDiv w:val="1"/>
      <w:marLeft w:val="0"/>
      <w:marRight w:val="0"/>
      <w:marTop w:val="0"/>
      <w:marBottom w:val="0"/>
      <w:divBdr>
        <w:top w:val="none" w:sz="0" w:space="0" w:color="auto"/>
        <w:left w:val="none" w:sz="0" w:space="0" w:color="auto"/>
        <w:bottom w:val="none" w:sz="0" w:space="0" w:color="auto"/>
        <w:right w:val="none" w:sz="0" w:space="0" w:color="auto"/>
      </w:divBdr>
    </w:div>
    <w:div w:id="234442089">
      <w:bodyDiv w:val="1"/>
      <w:marLeft w:val="0"/>
      <w:marRight w:val="0"/>
      <w:marTop w:val="0"/>
      <w:marBottom w:val="0"/>
      <w:divBdr>
        <w:top w:val="none" w:sz="0" w:space="0" w:color="auto"/>
        <w:left w:val="none" w:sz="0" w:space="0" w:color="auto"/>
        <w:bottom w:val="none" w:sz="0" w:space="0" w:color="auto"/>
        <w:right w:val="none" w:sz="0" w:space="0" w:color="auto"/>
      </w:divBdr>
    </w:div>
    <w:div w:id="244849252">
      <w:bodyDiv w:val="1"/>
      <w:marLeft w:val="0"/>
      <w:marRight w:val="0"/>
      <w:marTop w:val="0"/>
      <w:marBottom w:val="0"/>
      <w:divBdr>
        <w:top w:val="none" w:sz="0" w:space="0" w:color="auto"/>
        <w:left w:val="none" w:sz="0" w:space="0" w:color="auto"/>
        <w:bottom w:val="none" w:sz="0" w:space="0" w:color="auto"/>
        <w:right w:val="none" w:sz="0" w:space="0" w:color="auto"/>
      </w:divBdr>
    </w:div>
    <w:div w:id="273948328">
      <w:bodyDiv w:val="1"/>
      <w:marLeft w:val="0"/>
      <w:marRight w:val="0"/>
      <w:marTop w:val="0"/>
      <w:marBottom w:val="0"/>
      <w:divBdr>
        <w:top w:val="none" w:sz="0" w:space="0" w:color="auto"/>
        <w:left w:val="none" w:sz="0" w:space="0" w:color="auto"/>
        <w:bottom w:val="none" w:sz="0" w:space="0" w:color="auto"/>
        <w:right w:val="none" w:sz="0" w:space="0" w:color="auto"/>
      </w:divBdr>
    </w:div>
    <w:div w:id="307126687">
      <w:bodyDiv w:val="1"/>
      <w:marLeft w:val="0"/>
      <w:marRight w:val="0"/>
      <w:marTop w:val="0"/>
      <w:marBottom w:val="0"/>
      <w:divBdr>
        <w:top w:val="none" w:sz="0" w:space="0" w:color="auto"/>
        <w:left w:val="none" w:sz="0" w:space="0" w:color="auto"/>
        <w:bottom w:val="none" w:sz="0" w:space="0" w:color="auto"/>
        <w:right w:val="none" w:sz="0" w:space="0" w:color="auto"/>
      </w:divBdr>
    </w:div>
    <w:div w:id="343291859">
      <w:bodyDiv w:val="1"/>
      <w:marLeft w:val="0"/>
      <w:marRight w:val="0"/>
      <w:marTop w:val="0"/>
      <w:marBottom w:val="0"/>
      <w:divBdr>
        <w:top w:val="none" w:sz="0" w:space="0" w:color="auto"/>
        <w:left w:val="none" w:sz="0" w:space="0" w:color="auto"/>
        <w:bottom w:val="none" w:sz="0" w:space="0" w:color="auto"/>
        <w:right w:val="none" w:sz="0" w:space="0" w:color="auto"/>
      </w:divBdr>
    </w:div>
    <w:div w:id="376516156">
      <w:bodyDiv w:val="1"/>
      <w:marLeft w:val="0"/>
      <w:marRight w:val="0"/>
      <w:marTop w:val="0"/>
      <w:marBottom w:val="0"/>
      <w:divBdr>
        <w:top w:val="none" w:sz="0" w:space="0" w:color="auto"/>
        <w:left w:val="none" w:sz="0" w:space="0" w:color="auto"/>
        <w:bottom w:val="none" w:sz="0" w:space="0" w:color="auto"/>
        <w:right w:val="none" w:sz="0" w:space="0" w:color="auto"/>
      </w:divBdr>
    </w:div>
    <w:div w:id="411464346">
      <w:bodyDiv w:val="1"/>
      <w:marLeft w:val="0"/>
      <w:marRight w:val="0"/>
      <w:marTop w:val="0"/>
      <w:marBottom w:val="0"/>
      <w:divBdr>
        <w:top w:val="none" w:sz="0" w:space="0" w:color="auto"/>
        <w:left w:val="none" w:sz="0" w:space="0" w:color="auto"/>
        <w:bottom w:val="none" w:sz="0" w:space="0" w:color="auto"/>
        <w:right w:val="none" w:sz="0" w:space="0" w:color="auto"/>
      </w:divBdr>
    </w:div>
    <w:div w:id="418869799">
      <w:bodyDiv w:val="1"/>
      <w:marLeft w:val="0"/>
      <w:marRight w:val="0"/>
      <w:marTop w:val="0"/>
      <w:marBottom w:val="0"/>
      <w:divBdr>
        <w:top w:val="none" w:sz="0" w:space="0" w:color="auto"/>
        <w:left w:val="none" w:sz="0" w:space="0" w:color="auto"/>
        <w:bottom w:val="none" w:sz="0" w:space="0" w:color="auto"/>
        <w:right w:val="none" w:sz="0" w:space="0" w:color="auto"/>
      </w:divBdr>
    </w:div>
    <w:div w:id="471405890">
      <w:bodyDiv w:val="1"/>
      <w:marLeft w:val="0"/>
      <w:marRight w:val="0"/>
      <w:marTop w:val="0"/>
      <w:marBottom w:val="0"/>
      <w:divBdr>
        <w:top w:val="none" w:sz="0" w:space="0" w:color="auto"/>
        <w:left w:val="none" w:sz="0" w:space="0" w:color="auto"/>
        <w:bottom w:val="none" w:sz="0" w:space="0" w:color="auto"/>
        <w:right w:val="none" w:sz="0" w:space="0" w:color="auto"/>
      </w:divBdr>
    </w:div>
    <w:div w:id="479274488">
      <w:bodyDiv w:val="1"/>
      <w:marLeft w:val="0"/>
      <w:marRight w:val="0"/>
      <w:marTop w:val="0"/>
      <w:marBottom w:val="0"/>
      <w:divBdr>
        <w:top w:val="none" w:sz="0" w:space="0" w:color="auto"/>
        <w:left w:val="none" w:sz="0" w:space="0" w:color="auto"/>
        <w:bottom w:val="none" w:sz="0" w:space="0" w:color="auto"/>
        <w:right w:val="none" w:sz="0" w:space="0" w:color="auto"/>
      </w:divBdr>
    </w:div>
    <w:div w:id="493230331">
      <w:bodyDiv w:val="1"/>
      <w:marLeft w:val="0"/>
      <w:marRight w:val="0"/>
      <w:marTop w:val="0"/>
      <w:marBottom w:val="0"/>
      <w:divBdr>
        <w:top w:val="none" w:sz="0" w:space="0" w:color="auto"/>
        <w:left w:val="none" w:sz="0" w:space="0" w:color="auto"/>
        <w:bottom w:val="none" w:sz="0" w:space="0" w:color="auto"/>
        <w:right w:val="none" w:sz="0" w:space="0" w:color="auto"/>
      </w:divBdr>
    </w:div>
    <w:div w:id="507018192">
      <w:bodyDiv w:val="1"/>
      <w:marLeft w:val="0"/>
      <w:marRight w:val="0"/>
      <w:marTop w:val="0"/>
      <w:marBottom w:val="0"/>
      <w:divBdr>
        <w:top w:val="none" w:sz="0" w:space="0" w:color="auto"/>
        <w:left w:val="none" w:sz="0" w:space="0" w:color="auto"/>
        <w:bottom w:val="none" w:sz="0" w:space="0" w:color="auto"/>
        <w:right w:val="none" w:sz="0" w:space="0" w:color="auto"/>
      </w:divBdr>
    </w:div>
    <w:div w:id="521476491">
      <w:bodyDiv w:val="1"/>
      <w:marLeft w:val="0"/>
      <w:marRight w:val="0"/>
      <w:marTop w:val="0"/>
      <w:marBottom w:val="0"/>
      <w:divBdr>
        <w:top w:val="none" w:sz="0" w:space="0" w:color="auto"/>
        <w:left w:val="none" w:sz="0" w:space="0" w:color="auto"/>
        <w:bottom w:val="none" w:sz="0" w:space="0" w:color="auto"/>
        <w:right w:val="none" w:sz="0" w:space="0" w:color="auto"/>
      </w:divBdr>
    </w:div>
    <w:div w:id="524250337">
      <w:bodyDiv w:val="1"/>
      <w:marLeft w:val="0"/>
      <w:marRight w:val="0"/>
      <w:marTop w:val="0"/>
      <w:marBottom w:val="0"/>
      <w:divBdr>
        <w:top w:val="none" w:sz="0" w:space="0" w:color="auto"/>
        <w:left w:val="none" w:sz="0" w:space="0" w:color="auto"/>
        <w:bottom w:val="none" w:sz="0" w:space="0" w:color="auto"/>
        <w:right w:val="none" w:sz="0" w:space="0" w:color="auto"/>
      </w:divBdr>
    </w:div>
    <w:div w:id="526404985">
      <w:bodyDiv w:val="1"/>
      <w:marLeft w:val="0"/>
      <w:marRight w:val="0"/>
      <w:marTop w:val="0"/>
      <w:marBottom w:val="0"/>
      <w:divBdr>
        <w:top w:val="none" w:sz="0" w:space="0" w:color="auto"/>
        <w:left w:val="none" w:sz="0" w:space="0" w:color="auto"/>
        <w:bottom w:val="none" w:sz="0" w:space="0" w:color="auto"/>
        <w:right w:val="none" w:sz="0" w:space="0" w:color="auto"/>
      </w:divBdr>
    </w:div>
    <w:div w:id="540362713">
      <w:bodyDiv w:val="1"/>
      <w:marLeft w:val="0"/>
      <w:marRight w:val="0"/>
      <w:marTop w:val="0"/>
      <w:marBottom w:val="0"/>
      <w:divBdr>
        <w:top w:val="none" w:sz="0" w:space="0" w:color="auto"/>
        <w:left w:val="none" w:sz="0" w:space="0" w:color="auto"/>
        <w:bottom w:val="none" w:sz="0" w:space="0" w:color="auto"/>
        <w:right w:val="none" w:sz="0" w:space="0" w:color="auto"/>
      </w:divBdr>
    </w:div>
    <w:div w:id="591015768">
      <w:bodyDiv w:val="1"/>
      <w:marLeft w:val="0"/>
      <w:marRight w:val="0"/>
      <w:marTop w:val="0"/>
      <w:marBottom w:val="0"/>
      <w:divBdr>
        <w:top w:val="none" w:sz="0" w:space="0" w:color="auto"/>
        <w:left w:val="none" w:sz="0" w:space="0" w:color="auto"/>
        <w:bottom w:val="none" w:sz="0" w:space="0" w:color="auto"/>
        <w:right w:val="none" w:sz="0" w:space="0" w:color="auto"/>
      </w:divBdr>
    </w:div>
    <w:div w:id="633022289">
      <w:bodyDiv w:val="1"/>
      <w:marLeft w:val="0"/>
      <w:marRight w:val="0"/>
      <w:marTop w:val="0"/>
      <w:marBottom w:val="0"/>
      <w:divBdr>
        <w:top w:val="none" w:sz="0" w:space="0" w:color="auto"/>
        <w:left w:val="none" w:sz="0" w:space="0" w:color="auto"/>
        <w:bottom w:val="none" w:sz="0" w:space="0" w:color="auto"/>
        <w:right w:val="none" w:sz="0" w:space="0" w:color="auto"/>
      </w:divBdr>
    </w:div>
    <w:div w:id="650334185">
      <w:bodyDiv w:val="1"/>
      <w:marLeft w:val="0"/>
      <w:marRight w:val="0"/>
      <w:marTop w:val="0"/>
      <w:marBottom w:val="0"/>
      <w:divBdr>
        <w:top w:val="none" w:sz="0" w:space="0" w:color="auto"/>
        <w:left w:val="none" w:sz="0" w:space="0" w:color="auto"/>
        <w:bottom w:val="none" w:sz="0" w:space="0" w:color="auto"/>
        <w:right w:val="none" w:sz="0" w:space="0" w:color="auto"/>
      </w:divBdr>
    </w:div>
    <w:div w:id="671565838">
      <w:bodyDiv w:val="1"/>
      <w:marLeft w:val="0"/>
      <w:marRight w:val="0"/>
      <w:marTop w:val="0"/>
      <w:marBottom w:val="0"/>
      <w:divBdr>
        <w:top w:val="none" w:sz="0" w:space="0" w:color="auto"/>
        <w:left w:val="none" w:sz="0" w:space="0" w:color="auto"/>
        <w:bottom w:val="none" w:sz="0" w:space="0" w:color="auto"/>
        <w:right w:val="none" w:sz="0" w:space="0" w:color="auto"/>
      </w:divBdr>
    </w:div>
    <w:div w:id="675957529">
      <w:bodyDiv w:val="1"/>
      <w:marLeft w:val="0"/>
      <w:marRight w:val="0"/>
      <w:marTop w:val="0"/>
      <w:marBottom w:val="0"/>
      <w:divBdr>
        <w:top w:val="none" w:sz="0" w:space="0" w:color="auto"/>
        <w:left w:val="none" w:sz="0" w:space="0" w:color="auto"/>
        <w:bottom w:val="none" w:sz="0" w:space="0" w:color="auto"/>
        <w:right w:val="none" w:sz="0" w:space="0" w:color="auto"/>
      </w:divBdr>
    </w:div>
    <w:div w:id="732116240">
      <w:bodyDiv w:val="1"/>
      <w:marLeft w:val="0"/>
      <w:marRight w:val="0"/>
      <w:marTop w:val="0"/>
      <w:marBottom w:val="0"/>
      <w:divBdr>
        <w:top w:val="none" w:sz="0" w:space="0" w:color="auto"/>
        <w:left w:val="none" w:sz="0" w:space="0" w:color="auto"/>
        <w:bottom w:val="none" w:sz="0" w:space="0" w:color="auto"/>
        <w:right w:val="none" w:sz="0" w:space="0" w:color="auto"/>
      </w:divBdr>
    </w:div>
    <w:div w:id="759982759">
      <w:bodyDiv w:val="1"/>
      <w:marLeft w:val="0"/>
      <w:marRight w:val="0"/>
      <w:marTop w:val="0"/>
      <w:marBottom w:val="0"/>
      <w:divBdr>
        <w:top w:val="none" w:sz="0" w:space="0" w:color="auto"/>
        <w:left w:val="none" w:sz="0" w:space="0" w:color="auto"/>
        <w:bottom w:val="none" w:sz="0" w:space="0" w:color="auto"/>
        <w:right w:val="none" w:sz="0" w:space="0" w:color="auto"/>
      </w:divBdr>
    </w:div>
    <w:div w:id="767849345">
      <w:bodyDiv w:val="1"/>
      <w:marLeft w:val="0"/>
      <w:marRight w:val="0"/>
      <w:marTop w:val="0"/>
      <w:marBottom w:val="0"/>
      <w:divBdr>
        <w:top w:val="none" w:sz="0" w:space="0" w:color="auto"/>
        <w:left w:val="none" w:sz="0" w:space="0" w:color="auto"/>
        <w:bottom w:val="none" w:sz="0" w:space="0" w:color="auto"/>
        <w:right w:val="none" w:sz="0" w:space="0" w:color="auto"/>
      </w:divBdr>
    </w:div>
    <w:div w:id="770660759">
      <w:bodyDiv w:val="1"/>
      <w:marLeft w:val="0"/>
      <w:marRight w:val="0"/>
      <w:marTop w:val="0"/>
      <w:marBottom w:val="0"/>
      <w:divBdr>
        <w:top w:val="none" w:sz="0" w:space="0" w:color="auto"/>
        <w:left w:val="none" w:sz="0" w:space="0" w:color="auto"/>
        <w:bottom w:val="none" w:sz="0" w:space="0" w:color="auto"/>
        <w:right w:val="none" w:sz="0" w:space="0" w:color="auto"/>
      </w:divBdr>
    </w:div>
    <w:div w:id="778990171">
      <w:bodyDiv w:val="1"/>
      <w:marLeft w:val="0"/>
      <w:marRight w:val="0"/>
      <w:marTop w:val="0"/>
      <w:marBottom w:val="0"/>
      <w:divBdr>
        <w:top w:val="none" w:sz="0" w:space="0" w:color="auto"/>
        <w:left w:val="none" w:sz="0" w:space="0" w:color="auto"/>
        <w:bottom w:val="none" w:sz="0" w:space="0" w:color="auto"/>
        <w:right w:val="none" w:sz="0" w:space="0" w:color="auto"/>
      </w:divBdr>
    </w:div>
    <w:div w:id="829369249">
      <w:bodyDiv w:val="1"/>
      <w:marLeft w:val="0"/>
      <w:marRight w:val="0"/>
      <w:marTop w:val="0"/>
      <w:marBottom w:val="0"/>
      <w:divBdr>
        <w:top w:val="none" w:sz="0" w:space="0" w:color="auto"/>
        <w:left w:val="none" w:sz="0" w:space="0" w:color="auto"/>
        <w:bottom w:val="none" w:sz="0" w:space="0" w:color="auto"/>
        <w:right w:val="none" w:sz="0" w:space="0" w:color="auto"/>
      </w:divBdr>
    </w:div>
    <w:div w:id="836075056">
      <w:bodyDiv w:val="1"/>
      <w:marLeft w:val="0"/>
      <w:marRight w:val="0"/>
      <w:marTop w:val="0"/>
      <w:marBottom w:val="0"/>
      <w:divBdr>
        <w:top w:val="none" w:sz="0" w:space="0" w:color="auto"/>
        <w:left w:val="none" w:sz="0" w:space="0" w:color="auto"/>
        <w:bottom w:val="none" w:sz="0" w:space="0" w:color="auto"/>
        <w:right w:val="none" w:sz="0" w:space="0" w:color="auto"/>
      </w:divBdr>
    </w:div>
    <w:div w:id="1001397839">
      <w:bodyDiv w:val="1"/>
      <w:marLeft w:val="0"/>
      <w:marRight w:val="0"/>
      <w:marTop w:val="0"/>
      <w:marBottom w:val="0"/>
      <w:divBdr>
        <w:top w:val="none" w:sz="0" w:space="0" w:color="auto"/>
        <w:left w:val="none" w:sz="0" w:space="0" w:color="auto"/>
        <w:bottom w:val="none" w:sz="0" w:space="0" w:color="auto"/>
        <w:right w:val="none" w:sz="0" w:space="0" w:color="auto"/>
      </w:divBdr>
    </w:div>
    <w:div w:id="1030372046">
      <w:bodyDiv w:val="1"/>
      <w:marLeft w:val="0"/>
      <w:marRight w:val="0"/>
      <w:marTop w:val="0"/>
      <w:marBottom w:val="0"/>
      <w:divBdr>
        <w:top w:val="none" w:sz="0" w:space="0" w:color="auto"/>
        <w:left w:val="none" w:sz="0" w:space="0" w:color="auto"/>
        <w:bottom w:val="none" w:sz="0" w:space="0" w:color="auto"/>
        <w:right w:val="none" w:sz="0" w:space="0" w:color="auto"/>
      </w:divBdr>
    </w:div>
    <w:div w:id="1071777344">
      <w:bodyDiv w:val="1"/>
      <w:marLeft w:val="0"/>
      <w:marRight w:val="0"/>
      <w:marTop w:val="0"/>
      <w:marBottom w:val="0"/>
      <w:divBdr>
        <w:top w:val="none" w:sz="0" w:space="0" w:color="auto"/>
        <w:left w:val="none" w:sz="0" w:space="0" w:color="auto"/>
        <w:bottom w:val="none" w:sz="0" w:space="0" w:color="auto"/>
        <w:right w:val="none" w:sz="0" w:space="0" w:color="auto"/>
      </w:divBdr>
    </w:div>
    <w:div w:id="1098218104">
      <w:bodyDiv w:val="1"/>
      <w:marLeft w:val="0"/>
      <w:marRight w:val="0"/>
      <w:marTop w:val="0"/>
      <w:marBottom w:val="0"/>
      <w:divBdr>
        <w:top w:val="none" w:sz="0" w:space="0" w:color="auto"/>
        <w:left w:val="none" w:sz="0" w:space="0" w:color="auto"/>
        <w:bottom w:val="none" w:sz="0" w:space="0" w:color="auto"/>
        <w:right w:val="none" w:sz="0" w:space="0" w:color="auto"/>
      </w:divBdr>
    </w:div>
    <w:div w:id="1119182616">
      <w:bodyDiv w:val="1"/>
      <w:marLeft w:val="0"/>
      <w:marRight w:val="0"/>
      <w:marTop w:val="0"/>
      <w:marBottom w:val="0"/>
      <w:divBdr>
        <w:top w:val="none" w:sz="0" w:space="0" w:color="auto"/>
        <w:left w:val="none" w:sz="0" w:space="0" w:color="auto"/>
        <w:bottom w:val="none" w:sz="0" w:space="0" w:color="auto"/>
        <w:right w:val="none" w:sz="0" w:space="0" w:color="auto"/>
      </w:divBdr>
    </w:div>
    <w:div w:id="1180391723">
      <w:bodyDiv w:val="1"/>
      <w:marLeft w:val="0"/>
      <w:marRight w:val="0"/>
      <w:marTop w:val="0"/>
      <w:marBottom w:val="0"/>
      <w:divBdr>
        <w:top w:val="none" w:sz="0" w:space="0" w:color="auto"/>
        <w:left w:val="none" w:sz="0" w:space="0" w:color="auto"/>
        <w:bottom w:val="none" w:sz="0" w:space="0" w:color="auto"/>
        <w:right w:val="none" w:sz="0" w:space="0" w:color="auto"/>
      </w:divBdr>
    </w:div>
    <w:div w:id="1181046495">
      <w:bodyDiv w:val="1"/>
      <w:marLeft w:val="0"/>
      <w:marRight w:val="0"/>
      <w:marTop w:val="0"/>
      <w:marBottom w:val="0"/>
      <w:divBdr>
        <w:top w:val="none" w:sz="0" w:space="0" w:color="auto"/>
        <w:left w:val="none" w:sz="0" w:space="0" w:color="auto"/>
        <w:bottom w:val="none" w:sz="0" w:space="0" w:color="auto"/>
        <w:right w:val="none" w:sz="0" w:space="0" w:color="auto"/>
      </w:divBdr>
    </w:div>
    <w:div w:id="1198470449">
      <w:bodyDiv w:val="1"/>
      <w:marLeft w:val="0"/>
      <w:marRight w:val="0"/>
      <w:marTop w:val="0"/>
      <w:marBottom w:val="0"/>
      <w:divBdr>
        <w:top w:val="none" w:sz="0" w:space="0" w:color="auto"/>
        <w:left w:val="none" w:sz="0" w:space="0" w:color="auto"/>
        <w:bottom w:val="none" w:sz="0" w:space="0" w:color="auto"/>
        <w:right w:val="none" w:sz="0" w:space="0" w:color="auto"/>
      </w:divBdr>
    </w:div>
    <w:div w:id="1213882199">
      <w:bodyDiv w:val="1"/>
      <w:marLeft w:val="0"/>
      <w:marRight w:val="0"/>
      <w:marTop w:val="0"/>
      <w:marBottom w:val="0"/>
      <w:divBdr>
        <w:top w:val="none" w:sz="0" w:space="0" w:color="auto"/>
        <w:left w:val="none" w:sz="0" w:space="0" w:color="auto"/>
        <w:bottom w:val="none" w:sz="0" w:space="0" w:color="auto"/>
        <w:right w:val="none" w:sz="0" w:space="0" w:color="auto"/>
      </w:divBdr>
    </w:div>
    <w:div w:id="1215699612">
      <w:bodyDiv w:val="1"/>
      <w:marLeft w:val="0"/>
      <w:marRight w:val="0"/>
      <w:marTop w:val="0"/>
      <w:marBottom w:val="0"/>
      <w:divBdr>
        <w:top w:val="none" w:sz="0" w:space="0" w:color="auto"/>
        <w:left w:val="none" w:sz="0" w:space="0" w:color="auto"/>
        <w:bottom w:val="none" w:sz="0" w:space="0" w:color="auto"/>
        <w:right w:val="none" w:sz="0" w:space="0" w:color="auto"/>
      </w:divBdr>
    </w:div>
    <w:div w:id="1216814828">
      <w:bodyDiv w:val="1"/>
      <w:marLeft w:val="0"/>
      <w:marRight w:val="0"/>
      <w:marTop w:val="0"/>
      <w:marBottom w:val="0"/>
      <w:divBdr>
        <w:top w:val="none" w:sz="0" w:space="0" w:color="auto"/>
        <w:left w:val="none" w:sz="0" w:space="0" w:color="auto"/>
        <w:bottom w:val="none" w:sz="0" w:space="0" w:color="auto"/>
        <w:right w:val="none" w:sz="0" w:space="0" w:color="auto"/>
      </w:divBdr>
    </w:div>
    <w:div w:id="1282567470">
      <w:bodyDiv w:val="1"/>
      <w:marLeft w:val="0"/>
      <w:marRight w:val="0"/>
      <w:marTop w:val="0"/>
      <w:marBottom w:val="0"/>
      <w:divBdr>
        <w:top w:val="none" w:sz="0" w:space="0" w:color="auto"/>
        <w:left w:val="none" w:sz="0" w:space="0" w:color="auto"/>
        <w:bottom w:val="none" w:sz="0" w:space="0" w:color="auto"/>
        <w:right w:val="none" w:sz="0" w:space="0" w:color="auto"/>
      </w:divBdr>
    </w:div>
    <w:div w:id="1303924844">
      <w:bodyDiv w:val="1"/>
      <w:marLeft w:val="0"/>
      <w:marRight w:val="0"/>
      <w:marTop w:val="0"/>
      <w:marBottom w:val="0"/>
      <w:divBdr>
        <w:top w:val="none" w:sz="0" w:space="0" w:color="auto"/>
        <w:left w:val="none" w:sz="0" w:space="0" w:color="auto"/>
        <w:bottom w:val="none" w:sz="0" w:space="0" w:color="auto"/>
        <w:right w:val="none" w:sz="0" w:space="0" w:color="auto"/>
      </w:divBdr>
    </w:div>
    <w:div w:id="1320622289">
      <w:bodyDiv w:val="1"/>
      <w:marLeft w:val="0"/>
      <w:marRight w:val="0"/>
      <w:marTop w:val="0"/>
      <w:marBottom w:val="0"/>
      <w:divBdr>
        <w:top w:val="none" w:sz="0" w:space="0" w:color="auto"/>
        <w:left w:val="none" w:sz="0" w:space="0" w:color="auto"/>
        <w:bottom w:val="none" w:sz="0" w:space="0" w:color="auto"/>
        <w:right w:val="none" w:sz="0" w:space="0" w:color="auto"/>
      </w:divBdr>
    </w:div>
    <w:div w:id="1329675126">
      <w:bodyDiv w:val="1"/>
      <w:marLeft w:val="0"/>
      <w:marRight w:val="0"/>
      <w:marTop w:val="0"/>
      <w:marBottom w:val="0"/>
      <w:divBdr>
        <w:top w:val="none" w:sz="0" w:space="0" w:color="auto"/>
        <w:left w:val="none" w:sz="0" w:space="0" w:color="auto"/>
        <w:bottom w:val="none" w:sz="0" w:space="0" w:color="auto"/>
        <w:right w:val="none" w:sz="0" w:space="0" w:color="auto"/>
      </w:divBdr>
    </w:div>
    <w:div w:id="1394700332">
      <w:bodyDiv w:val="1"/>
      <w:marLeft w:val="0"/>
      <w:marRight w:val="0"/>
      <w:marTop w:val="0"/>
      <w:marBottom w:val="0"/>
      <w:divBdr>
        <w:top w:val="none" w:sz="0" w:space="0" w:color="auto"/>
        <w:left w:val="none" w:sz="0" w:space="0" w:color="auto"/>
        <w:bottom w:val="none" w:sz="0" w:space="0" w:color="auto"/>
        <w:right w:val="none" w:sz="0" w:space="0" w:color="auto"/>
      </w:divBdr>
    </w:div>
    <w:div w:id="1405177126">
      <w:bodyDiv w:val="1"/>
      <w:marLeft w:val="0"/>
      <w:marRight w:val="0"/>
      <w:marTop w:val="0"/>
      <w:marBottom w:val="0"/>
      <w:divBdr>
        <w:top w:val="none" w:sz="0" w:space="0" w:color="auto"/>
        <w:left w:val="none" w:sz="0" w:space="0" w:color="auto"/>
        <w:bottom w:val="none" w:sz="0" w:space="0" w:color="auto"/>
        <w:right w:val="none" w:sz="0" w:space="0" w:color="auto"/>
      </w:divBdr>
    </w:div>
    <w:div w:id="1411463649">
      <w:bodyDiv w:val="1"/>
      <w:marLeft w:val="0"/>
      <w:marRight w:val="0"/>
      <w:marTop w:val="0"/>
      <w:marBottom w:val="0"/>
      <w:divBdr>
        <w:top w:val="none" w:sz="0" w:space="0" w:color="auto"/>
        <w:left w:val="none" w:sz="0" w:space="0" w:color="auto"/>
        <w:bottom w:val="none" w:sz="0" w:space="0" w:color="auto"/>
        <w:right w:val="none" w:sz="0" w:space="0" w:color="auto"/>
      </w:divBdr>
    </w:div>
    <w:div w:id="1424956320">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4611137">
      <w:bodyDiv w:val="1"/>
      <w:marLeft w:val="0"/>
      <w:marRight w:val="0"/>
      <w:marTop w:val="0"/>
      <w:marBottom w:val="0"/>
      <w:divBdr>
        <w:top w:val="none" w:sz="0" w:space="0" w:color="auto"/>
        <w:left w:val="none" w:sz="0" w:space="0" w:color="auto"/>
        <w:bottom w:val="none" w:sz="0" w:space="0" w:color="auto"/>
        <w:right w:val="none" w:sz="0" w:space="0" w:color="auto"/>
      </w:divBdr>
    </w:div>
    <w:div w:id="1583682008">
      <w:bodyDiv w:val="1"/>
      <w:marLeft w:val="0"/>
      <w:marRight w:val="0"/>
      <w:marTop w:val="0"/>
      <w:marBottom w:val="0"/>
      <w:divBdr>
        <w:top w:val="none" w:sz="0" w:space="0" w:color="auto"/>
        <w:left w:val="none" w:sz="0" w:space="0" w:color="auto"/>
        <w:bottom w:val="none" w:sz="0" w:space="0" w:color="auto"/>
        <w:right w:val="none" w:sz="0" w:space="0" w:color="auto"/>
      </w:divBdr>
    </w:div>
    <w:div w:id="1591231535">
      <w:bodyDiv w:val="1"/>
      <w:marLeft w:val="0"/>
      <w:marRight w:val="0"/>
      <w:marTop w:val="0"/>
      <w:marBottom w:val="0"/>
      <w:divBdr>
        <w:top w:val="none" w:sz="0" w:space="0" w:color="auto"/>
        <w:left w:val="none" w:sz="0" w:space="0" w:color="auto"/>
        <w:bottom w:val="none" w:sz="0" w:space="0" w:color="auto"/>
        <w:right w:val="none" w:sz="0" w:space="0" w:color="auto"/>
      </w:divBdr>
    </w:div>
    <w:div w:id="1606033056">
      <w:bodyDiv w:val="1"/>
      <w:marLeft w:val="0"/>
      <w:marRight w:val="0"/>
      <w:marTop w:val="0"/>
      <w:marBottom w:val="0"/>
      <w:divBdr>
        <w:top w:val="none" w:sz="0" w:space="0" w:color="auto"/>
        <w:left w:val="none" w:sz="0" w:space="0" w:color="auto"/>
        <w:bottom w:val="none" w:sz="0" w:space="0" w:color="auto"/>
        <w:right w:val="none" w:sz="0" w:space="0" w:color="auto"/>
      </w:divBdr>
    </w:div>
    <w:div w:id="1610970053">
      <w:bodyDiv w:val="1"/>
      <w:marLeft w:val="0"/>
      <w:marRight w:val="0"/>
      <w:marTop w:val="0"/>
      <w:marBottom w:val="0"/>
      <w:divBdr>
        <w:top w:val="none" w:sz="0" w:space="0" w:color="auto"/>
        <w:left w:val="none" w:sz="0" w:space="0" w:color="auto"/>
        <w:bottom w:val="none" w:sz="0" w:space="0" w:color="auto"/>
        <w:right w:val="none" w:sz="0" w:space="0" w:color="auto"/>
      </w:divBdr>
    </w:div>
    <w:div w:id="1631478844">
      <w:bodyDiv w:val="1"/>
      <w:marLeft w:val="0"/>
      <w:marRight w:val="0"/>
      <w:marTop w:val="0"/>
      <w:marBottom w:val="0"/>
      <w:divBdr>
        <w:top w:val="none" w:sz="0" w:space="0" w:color="auto"/>
        <w:left w:val="none" w:sz="0" w:space="0" w:color="auto"/>
        <w:bottom w:val="none" w:sz="0" w:space="0" w:color="auto"/>
        <w:right w:val="none" w:sz="0" w:space="0" w:color="auto"/>
      </w:divBdr>
    </w:div>
    <w:div w:id="1664747179">
      <w:bodyDiv w:val="1"/>
      <w:marLeft w:val="0"/>
      <w:marRight w:val="0"/>
      <w:marTop w:val="0"/>
      <w:marBottom w:val="0"/>
      <w:divBdr>
        <w:top w:val="none" w:sz="0" w:space="0" w:color="auto"/>
        <w:left w:val="none" w:sz="0" w:space="0" w:color="auto"/>
        <w:bottom w:val="none" w:sz="0" w:space="0" w:color="auto"/>
        <w:right w:val="none" w:sz="0" w:space="0" w:color="auto"/>
      </w:divBdr>
    </w:div>
    <w:div w:id="1795446605">
      <w:bodyDiv w:val="1"/>
      <w:marLeft w:val="0"/>
      <w:marRight w:val="0"/>
      <w:marTop w:val="0"/>
      <w:marBottom w:val="0"/>
      <w:divBdr>
        <w:top w:val="none" w:sz="0" w:space="0" w:color="auto"/>
        <w:left w:val="none" w:sz="0" w:space="0" w:color="auto"/>
        <w:bottom w:val="none" w:sz="0" w:space="0" w:color="auto"/>
        <w:right w:val="none" w:sz="0" w:space="0" w:color="auto"/>
      </w:divBdr>
    </w:div>
    <w:div w:id="1803764517">
      <w:bodyDiv w:val="1"/>
      <w:marLeft w:val="0"/>
      <w:marRight w:val="0"/>
      <w:marTop w:val="0"/>
      <w:marBottom w:val="0"/>
      <w:divBdr>
        <w:top w:val="none" w:sz="0" w:space="0" w:color="auto"/>
        <w:left w:val="none" w:sz="0" w:space="0" w:color="auto"/>
        <w:bottom w:val="none" w:sz="0" w:space="0" w:color="auto"/>
        <w:right w:val="none" w:sz="0" w:space="0" w:color="auto"/>
      </w:divBdr>
    </w:div>
    <w:div w:id="1816874097">
      <w:bodyDiv w:val="1"/>
      <w:marLeft w:val="0"/>
      <w:marRight w:val="0"/>
      <w:marTop w:val="0"/>
      <w:marBottom w:val="0"/>
      <w:divBdr>
        <w:top w:val="none" w:sz="0" w:space="0" w:color="auto"/>
        <w:left w:val="none" w:sz="0" w:space="0" w:color="auto"/>
        <w:bottom w:val="none" w:sz="0" w:space="0" w:color="auto"/>
        <w:right w:val="none" w:sz="0" w:space="0" w:color="auto"/>
      </w:divBdr>
    </w:div>
    <w:div w:id="1915973476">
      <w:bodyDiv w:val="1"/>
      <w:marLeft w:val="0"/>
      <w:marRight w:val="0"/>
      <w:marTop w:val="0"/>
      <w:marBottom w:val="0"/>
      <w:divBdr>
        <w:top w:val="none" w:sz="0" w:space="0" w:color="auto"/>
        <w:left w:val="none" w:sz="0" w:space="0" w:color="auto"/>
        <w:bottom w:val="none" w:sz="0" w:space="0" w:color="auto"/>
        <w:right w:val="none" w:sz="0" w:space="0" w:color="auto"/>
      </w:divBdr>
    </w:div>
    <w:div w:id="1925651151">
      <w:bodyDiv w:val="1"/>
      <w:marLeft w:val="0"/>
      <w:marRight w:val="0"/>
      <w:marTop w:val="0"/>
      <w:marBottom w:val="0"/>
      <w:divBdr>
        <w:top w:val="none" w:sz="0" w:space="0" w:color="auto"/>
        <w:left w:val="none" w:sz="0" w:space="0" w:color="auto"/>
        <w:bottom w:val="none" w:sz="0" w:space="0" w:color="auto"/>
        <w:right w:val="none" w:sz="0" w:space="0" w:color="auto"/>
      </w:divBdr>
    </w:div>
    <w:div w:id="1929347003">
      <w:bodyDiv w:val="1"/>
      <w:marLeft w:val="0"/>
      <w:marRight w:val="0"/>
      <w:marTop w:val="0"/>
      <w:marBottom w:val="0"/>
      <w:divBdr>
        <w:top w:val="none" w:sz="0" w:space="0" w:color="auto"/>
        <w:left w:val="none" w:sz="0" w:space="0" w:color="auto"/>
        <w:bottom w:val="none" w:sz="0" w:space="0" w:color="auto"/>
        <w:right w:val="none" w:sz="0" w:space="0" w:color="auto"/>
      </w:divBdr>
    </w:div>
    <w:div w:id="1940865385">
      <w:bodyDiv w:val="1"/>
      <w:marLeft w:val="0"/>
      <w:marRight w:val="0"/>
      <w:marTop w:val="0"/>
      <w:marBottom w:val="0"/>
      <w:divBdr>
        <w:top w:val="none" w:sz="0" w:space="0" w:color="auto"/>
        <w:left w:val="none" w:sz="0" w:space="0" w:color="auto"/>
        <w:bottom w:val="none" w:sz="0" w:space="0" w:color="auto"/>
        <w:right w:val="none" w:sz="0" w:space="0" w:color="auto"/>
      </w:divBdr>
    </w:div>
    <w:div w:id="2005278648">
      <w:bodyDiv w:val="1"/>
      <w:marLeft w:val="0"/>
      <w:marRight w:val="0"/>
      <w:marTop w:val="0"/>
      <w:marBottom w:val="0"/>
      <w:divBdr>
        <w:top w:val="none" w:sz="0" w:space="0" w:color="auto"/>
        <w:left w:val="none" w:sz="0" w:space="0" w:color="auto"/>
        <w:bottom w:val="none" w:sz="0" w:space="0" w:color="auto"/>
        <w:right w:val="none" w:sz="0" w:space="0" w:color="auto"/>
      </w:divBdr>
    </w:div>
    <w:div w:id="2032338450">
      <w:bodyDiv w:val="1"/>
      <w:marLeft w:val="0"/>
      <w:marRight w:val="0"/>
      <w:marTop w:val="0"/>
      <w:marBottom w:val="0"/>
      <w:divBdr>
        <w:top w:val="none" w:sz="0" w:space="0" w:color="auto"/>
        <w:left w:val="none" w:sz="0" w:space="0" w:color="auto"/>
        <w:bottom w:val="none" w:sz="0" w:space="0" w:color="auto"/>
        <w:right w:val="none" w:sz="0" w:space="0" w:color="auto"/>
      </w:divBdr>
    </w:div>
    <w:div w:id="2043702898">
      <w:bodyDiv w:val="1"/>
      <w:marLeft w:val="0"/>
      <w:marRight w:val="0"/>
      <w:marTop w:val="0"/>
      <w:marBottom w:val="0"/>
      <w:divBdr>
        <w:top w:val="none" w:sz="0" w:space="0" w:color="auto"/>
        <w:left w:val="none" w:sz="0" w:space="0" w:color="auto"/>
        <w:bottom w:val="none" w:sz="0" w:space="0" w:color="auto"/>
        <w:right w:val="none" w:sz="0" w:space="0" w:color="auto"/>
      </w:divBdr>
    </w:div>
    <w:div w:id="2044592209">
      <w:bodyDiv w:val="1"/>
      <w:marLeft w:val="0"/>
      <w:marRight w:val="0"/>
      <w:marTop w:val="0"/>
      <w:marBottom w:val="0"/>
      <w:divBdr>
        <w:top w:val="none" w:sz="0" w:space="0" w:color="auto"/>
        <w:left w:val="none" w:sz="0" w:space="0" w:color="auto"/>
        <w:bottom w:val="none" w:sz="0" w:space="0" w:color="auto"/>
        <w:right w:val="none" w:sz="0" w:space="0" w:color="auto"/>
      </w:divBdr>
    </w:div>
    <w:div w:id="2053459611">
      <w:bodyDiv w:val="1"/>
      <w:marLeft w:val="0"/>
      <w:marRight w:val="0"/>
      <w:marTop w:val="0"/>
      <w:marBottom w:val="0"/>
      <w:divBdr>
        <w:top w:val="none" w:sz="0" w:space="0" w:color="auto"/>
        <w:left w:val="none" w:sz="0" w:space="0" w:color="auto"/>
        <w:bottom w:val="none" w:sz="0" w:space="0" w:color="auto"/>
        <w:right w:val="none" w:sz="0" w:space="0" w:color="auto"/>
      </w:divBdr>
    </w:div>
    <w:div w:id="2078747897">
      <w:bodyDiv w:val="1"/>
      <w:marLeft w:val="0"/>
      <w:marRight w:val="0"/>
      <w:marTop w:val="0"/>
      <w:marBottom w:val="0"/>
      <w:divBdr>
        <w:top w:val="none" w:sz="0" w:space="0" w:color="auto"/>
        <w:left w:val="none" w:sz="0" w:space="0" w:color="auto"/>
        <w:bottom w:val="none" w:sz="0" w:space="0" w:color="auto"/>
        <w:right w:val="none" w:sz="0" w:space="0" w:color="auto"/>
      </w:divBdr>
    </w:div>
    <w:div w:id="2080326641">
      <w:bodyDiv w:val="1"/>
      <w:marLeft w:val="0"/>
      <w:marRight w:val="0"/>
      <w:marTop w:val="0"/>
      <w:marBottom w:val="0"/>
      <w:divBdr>
        <w:top w:val="none" w:sz="0" w:space="0" w:color="auto"/>
        <w:left w:val="none" w:sz="0" w:space="0" w:color="auto"/>
        <w:bottom w:val="none" w:sz="0" w:space="0" w:color="auto"/>
        <w:right w:val="none" w:sz="0" w:space="0" w:color="auto"/>
      </w:divBdr>
    </w:div>
    <w:div w:id="2085714522">
      <w:bodyDiv w:val="1"/>
      <w:marLeft w:val="0"/>
      <w:marRight w:val="0"/>
      <w:marTop w:val="0"/>
      <w:marBottom w:val="0"/>
      <w:divBdr>
        <w:top w:val="none" w:sz="0" w:space="0" w:color="auto"/>
        <w:left w:val="none" w:sz="0" w:space="0" w:color="auto"/>
        <w:bottom w:val="none" w:sz="0" w:space="0" w:color="auto"/>
        <w:right w:val="none" w:sz="0" w:space="0" w:color="auto"/>
      </w:divBdr>
    </w:div>
    <w:div w:id="2100831837">
      <w:bodyDiv w:val="1"/>
      <w:marLeft w:val="0"/>
      <w:marRight w:val="0"/>
      <w:marTop w:val="0"/>
      <w:marBottom w:val="0"/>
      <w:divBdr>
        <w:top w:val="none" w:sz="0" w:space="0" w:color="auto"/>
        <w:left w:val="none" w:sz="0" w:space="0" w:color="auto"/>
        <w:bottom w:val="none" w:sz="0" w:space="0" w:color="auto"/>
        <w:right w:val="none" w:sz="0" w:space="0" w:color="auto"/>
      </w:divBdr>
    </w:div>
    <w:div w:id="2116364814">
      <w:bodyDiv w:val="1"/>
      <w:marLeft w:val="0"/>
      <w:marRight w:val="0"/>
      <w:marTop w:val="0"/>
      <w:marBottom w:val="0"/>
      <w:divBdr>
        <w:top w:val="none" w:sz="0" w:space="0" w:color="auto"/>
        <w:left w:val="none" w:sz="0" w:space="0" w:color="auto"/>
        <w:bottom w:val="none" w:sz="0" w:space="0" w:color="auto"/>
        <w:right w:val="none" w:sz="0" w:space="0" w:color="auto"/>
      </w:divBdr>
    </w:div>
    <w:div w:id="21471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9.pdf" TargetMode="External"/><Relationship Id="rId18" Type="http://schemas.openxmlformats.org/officeDocument/2006/relationships/hyperlink" Target="Resolution%2012-1999.pdf" TargetMode="External"/><Relationship Id="rId26" Type="http://schemas.openxmlformats.org/officeDocument/2006/relationships/hyperlink" Target="Resolution%2021-1999.pdf" TargetMode="External"/><Relationship Id="rId39" Type="http://schemas.openxmlformats.org/officeDocument/2006/relationships/hyperlink" Target="Resolution%2034-1999.pdf" TargetMode="External"/><Relationship Id="rId3" Type="http://schemas.openxmlformats.org/officeDocument/2006/relationships/settings" Target="settings.xml"/><Relationship Id="rId21" Type="http://schemas.openxmlformats.org/officeDocument/2006/relationships/hyperlink" Target="Resolution%2016-1999.pdf" TargetMode="External"/><Relationship Id="rId34" Type="http://schemas.openxmlformats.org/officeDocument/2006/relationships/hyperlink" Target="Resolution%2029-1999.pdf" TargetMode="External"/><Relationship Id="rId42" Type="http://schemas.openxmlformats.org/officeDocument/2006/relationships/hyperlink" Target="Resolution%2037-1999.pdf" TargetMode="External"/><Relationship Id="rId47" Type="http://schemas.openxmlformats.org/officeDocument/2006/relationships/hyperlink" Target="Resolution%2042-1999.pdf" TargetMode="External"/><Relationship Id="rId50" Type="http://schemas.openxmlformats.org/officeDocument/2006/relationships/fontTable" Target="fontTable.xml"/><Relationship Id="rId7" Type="http://schemas.openxmlformats.org/officeDocument/2006/relationships/hyperlink" Target="Resolution%201-1999.pdf" TargetMode="External"/><Relationship Id="rId12" Type="http://schemas.openxmlformats.org/officeDocument/2006/relationships/hyperlink" Target="Resolution%206-1999.pdf" TargetMode="External"/><Relationship Id="rId17" Type="http://schemas.openxmlformats.org/officeDocument/2006/relationships/hyperlink" Target="Resolution%2011-1999.pdf" TargetMode="External"/><Relationship Id="rId25" Type="http://schemas.openxmlformats.org/officeDocument/2006/relationships/hyperlink" Target="Resolution%2020-1999.pdf" TargetMode="External"/><Relationship Id="rId33" Type="http://schemas.openxmlformats.org/officeDocument/2006/relationships/hyperlink" Target="Resolution%2028-1999.pdf" TargetMode="External"/><Relationship Id="rId38" Type="http://schemas.openxmlformats.org/officeDocument/2006/relationships/hyperlink" Target="Resolution%2033-1999.pdf" TargetMode="External"/><Relationship Id="rId46" Type="http://schemas.openxmlformats.org/officeDocument/2006/relationships/hyperlink" Target="Resolution%2041-1999.pdf" TargetMode="External"/><Relationship Id="rId2" Type="http://schemas.openxmlformats.org/officeDocument/2006/relationships/styles" Target="styles.xml"/><Relationship Id="rId16" Type="http://schemas.openxmlformats.org/officeDocument/2006/relationships/hyperlink" Target="Resolution%2010-1999.pdf" TargetMode="External"/><Relationship Id="rId20" Type="http://schemas.openxmlformats.org/officeDocument/2006/relationships/hyperlink" Target="Resolution%2014-1999.pdf" TargetMode="External"/><Relationship Id="rId29" Type="http://schemas.openxmlformats.org/officeDocument/2006/relationships/hyperlink" Target="Resolution%2024-1999.pdf" TargetMode="External"/><Relationship Id="rId41" Type="http://schemas.openxmlformats.org/officeDocument/2006/relationships/hyperlink" Target="Resolution%2036-199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9.pdf" TargetMode="External"/><Relationship Id="rId24" Type="http://schemas.openxmlformats.org/officeDocument/2006/relationships/hyperlink" Target="Resolution%2019-1999.pdf" TargetMode="External"/><Relationship Id="rId32" Type="http://schemas.openxmlformats.org/officeDocument/2006/relationships/hyperlink" Target="Resolution%2027-1999.pdf" TargetMode="External"/><Relationship Id="rId37" Type="http://schemas.openxmlformats.org/officeDocument/2006/relationships/hyperlink" Target="Resolution%2032-1999.pdf" TargetMode="External"/><Relationship Id="rId40" Type="http://schemas.openxmlformats.org/officeDocument/2006/relationships/hyperlink" Target="Resolution%2035-1999.pdf" TargetMode="External"/><Relationship Id="rId45" Type="http://schemas.openxmlformats.org/officeDocument/2006/relationships/hyperlink" Target="Resolution%2040-1999.pdf" TargetMode="External"/><Relationship Id="rId5" Type="http://schemas.openxmlformats.org/officeDocument/2006/relationships/footnotes" Target="footnotes.xml"/><Relationship Id="rId15" Type="http://schemas.openxmlformats.org/officeDocument/2006/relationships/hyperlink" Target="Resolution%209-1999.pdf" TargetMode="External"/><Relationship Id="rId23" Type="http://schemas.openxmlformats.org/officeDocument/2006/relationships/hyperlink" Target="Resolution%2018-1999.pdf" TargetMode="External"/><Relationship Id="rId28" Type="http://schemas.openxmlformats.org/officeDocument/2006/relationships/hyperlink" Target="Resolution%2023-1999.pdf" TargetMode="External"/><Relationship Id="rId36" Type="http://schemas.openxmlformats.org/officeDocument/2006/relationships/hyperlink" Target="Resolution%2031-1999.pdf" TargetMode="External"/><Relationship Id="rId49" Type="http://schemas.openxmlformats.org/officeDocument/2006/relationships/header" Target="header1.xml"/><Relationship Id="rId10" Type="http://schemas.openxmlformats.org/officeDocument/2006/relationships/hyperlink" Target="Resolution%204-1999.pdf" TargetMode="External"/><Relationship Id="rId19" Type="http://schemas.openxmlformats.org/officeDocument/2006/relationships/hyperlink" Target="Resolution%2013-1999.pdf" TargetMode="External"/><Relationship Id="rId31" Type="http://schemas.openxmlformats.org/officeDocument/2006/relationships/hyperlink" Target="Resolution%2026-1999.pdf" TargetMode="External"/><Relationship Id="rId44" Type="http://schemas.openxmlformats.org/officeDocument/2006/relationships/hyperlink" Target="Resolution%2039-1999.pdf" TargetMode="External"/><Relationship Id="rId4" Type="http://schemas.openxmlformats.org/officeDocument/2006/relationships/webSettings" Target="webSettings.xml"/><Relationship Id="rId9" Type="http://schemas.openxmlformats.org/officeDocument/2006/relationships/hyperlink" Target="Resolution%203-1999.pdf" TargetMode="External"/><Relationship Id="rId14" Type="http://schemas.openxmlformats.org/officeDocument/2006/relationships/hyperlink" Target="Resolution%208-1999.pdf" TargetMode="External"/><Relationship Id="rId22" Type="http://schemas.openxmlformats.org/officeDocument/2006/relationships/hyperlink" Target="Resolution%2017-1999.pdf" TargetMode="External"/><Relationship Id="rId27" Type="http://schemas.openxmlformats.org/officeDocument/2006/relationships/hyperlink" Target="Resolution%2022-1999.pdf" TargetMode="External"/><Relationship Id="rId30" Type="http://schemas.openxmlformats.org/officeDocument/2006/relationships/hyperlink" Target="Resolution%2025-1999.pdf" TargetMode="External"/><Relationship Id="rId35" Type="http://schemas.openxmlformats.org/officeDocument/2006/relationships/hyperlink" Target="Resolution%2030-1999.pdf" TargetMode="External"/><Relationship Id="rId43" Type="http://schemas.openxmlformats.org/officeDocument/2006/relationships/hyperlink" Target="Resolution%2038-1999.pdf" TargetMode="External"/><Relationship Id="rId48" Type="http://schemas.openxmlformats.org/officeDocument/2006/relationships/hyperlink" Target="Resolution%2043-1999.pdf" TargetMode="External"/><Relationship Id="rId8" Type="http://schemas.openxmlformats.org/officeDocument/2006/relationships/hyperlink" Target="Resolution%202-1999.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1640</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12525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2009-10-26T19:15:00Z</dcterms:created>
  <dcterms:modified xsi:type="dcterms:W3CDTF">2009-10-30T13:02:00Z</dcterms:modified>
</cp:coreProperties>
</file>