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5871"/>
        <w:gridCol w:w="1311"/>
      </w:tblGrid>
      <w:tr w:rsidR="00AA7560" w:rsidTr="00686D93">
        <w:tc>
          <w:tcPr>
            <w:tcW w:w="945" w:type="pct"/>
            <w:shd w:val="clear" w:color="auto" w:fill="984806" w:themeFill="accent6" w:themeFillShade="80"/>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Resolution #</w:t>
            </w:r>
          </w:p>
        </w:tc>
        <w:tc>
          <w:tcPr>
            <w:tcW w:w="3315" w:type="pct"/>
            <w:shd w:val="clear" w:color="auto" w:fill="984806" w:themeFill="accent6" w:themeFillShade="80"/>
          </w:tcPr>
          <w:p w:rsidR="00AA7560" w:rsidRPr="00CF0831" w:rsidRDefault="00AA7560" w:rsidP="00703561">
            <w:pPr>
              <w:jc w:val="center"/>
              <w:rPr>
                <w:b/>
                <w:color w:val="FFFFFF" w:themeColor="background1"/>
                <w:sz w:val="36"/>
                <w:szCs w:val="36"/>
              </w:rPr>
            </w:pPr>
            <w:r w:rsidRPr="00CF0831">
              <w:rPr>
                <w:b/>
                <w:color w:val="FFFFFF" w:themeColor="background1"/>
                <w:sz w:val="36"/>
                <w:szCs w:val="36"/>
              </w:rPr>
              <w:t>Caption</w:t>
            </w:r>
          </w:p>
        </w:tc>
        <w:tc>
          <w:tcPr>
            <w:tcW w:w="740" w:type="pct"/>
            <w:shd w:val="clear" w:color="auto" w:fill="984806" w:themeFill="accent6" w:themeFillShade="80"/>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Date of Passage</w:t>
            </w:r>
          </w:p>
        </w:tc>
      </w:tr>
      <w:tr w:rsidR="00110EEB" w:rsidTr="00BF02C3">
        <w:tc>
          <w:tcPr>
            <w:tcW w:w="945" w:type="pct"/>
          </w:tcPr>
          <w:p w:rsidR="00110EEB" w:rsidRDefault="00E31985" w:rsidP="00B41D36">
            <w:pPr>
              <w:jc w:val="center"/>
            </w:pPr>
            <w:hyperlink r:id="rId8" w:history="1">
              <w:r w:rsidR="00D72164" w:rsidRPr="008F26B8">
                <w:rPr>
                  <w:rStyle w:val="Hyperlink"/>
                </w:rPr>
                <w:t>01-2013</w:t>
              </w:r>
            </w:hyperlink>
          </w:p>
        </w:tc>
        <w:tc>
          <w:tcPr>
            <w:tcW w:w="3315" w:type="pct"/>
          </w:tcPr>
          <w:p w:rsidR="00110EEB" w:rsidRDefault="00D72164" w:rsidP="00D72164">
            <w:pPr>
              <w:ind w:right="144"/>
              <w:jc w:val="both"/>
            </w:pPr>
            <w:r w:rsidRPr="00D72164">
              <w:rPr>
                <w:bCs/>
                <w:spacing w:val="-3"/>
              </w:rPr>
              <w:t>A RESOLUTION OF THE CITY COUNCIL OF THE CITY OF ABILENE, TEXAS, APPROVING THE DISSOLUTION OF THE ABILENE PUBLIC HEALTH CORPORATION (APHC).</w:t>
            </w:r>
          </w:p>
        </w:tc>
        <w:tc>
          <w:tcPr>
            <w:tcW w:w="740" w:type="pct"/>
          </w:tcPr>
          <w:p w:rsidR="00110EEB" w:rsidRPr="00D608E5" w:rsidRDefault="00D72164" w:rsidP="00703561">
            <w:pPr>
              <w:jc w:val="center"/>
              <w:rPr>
                <w:b/>
              </w:rPr>
            </w:pPr>
            <w:r>
              <w:rPr>
                <w:b/>
              </w:rPr>
              <w:t>01/24/2013</w:t>
            </w:r>
          </w:p>
        </w:tc>
      </w:tr>
      <w:tr w:rsidR="00110EEB" w:rsidTr="00BF02C3">
        <w:tc>
          <w:tcPr>
            <w:tcW w:w="945" w:type="pct"/>
          </w:tcPr>
          <w:p w:rsidR="00110EEB" w:rsidRDefault="00E31985" w:rsidP="00703561">
            <w:pPr>
              <w:jc w:val="center"/>
            </w:pPr>
            <w:hyperlink r:id="rId9" w:history="1">
              <w:r w:rsidR="00D72164" w:rsidRPr="008F26B8">
                <w:rPr>
                  <w:rStyle w:val="Hyperlink"/>
                </w:rPr>
                <w:t>02-2013</w:t>
              </w:r>
            </w:hyperlink>
          </w:p>
        </w:tc>
        <w:tc>
          <w:tcPr>
            <w:tcW w:w="3315" w:type="pct"/>
          </w:tcPr>
          <w:p w:rsidR="00110EEB" w:rsidRPr="00D72164" w:rsidRDefault="00D72164" w:rsidP="00222D71">
            <w:pPr>
              <w:jc w:val="both"/>
            </w:pPr>
            <w:r w:rsidRPr="00D72164">
              <w:rPr>
                <w:bCs/>
              </w:rPr>
              <w:t>A RESOLUTION OF THE CITY COUNCIL OF THE CITY OF ABILENE, TEXAS, APPROVING THE AMENDMENTS TO THE BYLAWS OF FRONTIER TEXAS!., INC</w:t>
            </w:r>
          </w:p>
        </w:tc>
        <w:tc>
          <w:tcPr>
            <w:tcW w:w="740" w:type="pct"/>
          </w:tcPr>
          <w:p w:rsidR="00110EEB" w:rsidRPr="00D608E5" w:rsidRDefault="00D72164" w:rsidP="00222D71">
            <w:pPr>
              <w:jc w:val="center"/>
              <w:rPr>
                <w:b/>
              </w:rPr>
            </w:pPr>
            <w:r>
              <w:rPr>
                <w:b/>
              </w:rPr>
              <w:t>01/24/2013</w:t>
            </w:r>
          </w:p>
        </w:tc>
      </w:tr>
      <w:tr w:rsidR="00110EEB" w:rsidTr="00BF02C3">
        <w:tc>
          <w:tcPr>
            <w:tcW w:w="945" w:type="pct"/>
          </w:tcPr>
          <w:p w:rsidR="00DA691D" w:rsidRDefault="00E31985" w:rsidP="00703561">
            <w:pPr>
              <w:jc w:val="center"/>
            </w:pPr>
            <w:hyperlink r:id="rId10" w:history="1">
              <w:r w:rsidR="006F522A" w:rsidRPr="001567E2">
                <w:rPr>
                  <w:rStyle w:val="Hyperlink"/>
                </w:rPr>
                <w:t>03-2013</w:t>
              </w:r>
            </w:hyperlink>
          </w:p>
        </w:tc>
        <w:tc>
          <w:tcPr>
            <w:tcW w:w="3315" w:type="pct"/>
          </w:tcPr>
          <w:p w:rsidR="006F522A" w:rsidRPr="006F522A" w:rsidRDefault="006F522A" w:rsidP="006F522A">
            <w:r w:rsidRPr="006F522A">
              <w:t>A RESOLUTION OF THE CITY COUNCIL OF THE CITY OF ABILENE, TEXAS ORDERING A GENERAL ELECTION TO BE HELD ON MAY 11, 2013.</w:t>
            </w:r>
          </w:p>
          <w:p w:rsidR="00110EEB" w:rsidRPr="00F1192B" w:rsidRDefault="006F522A" w:rsidP="006F522A">
            <w:r w:rsidRPr="006F522A">
              <w:rPr>
                <w:rFonts w:cs="Arial"/>
                <w:i/>
              </w:rPr>
              <w:t>(UNA RESOLUCIÓN DEL CONSEJO DE LA CIUDAD DE ABILENE, TEXAS, PIDIENDO UNA ELECCIÓN GENERAL  QUE SE LLEVARA A CABO EL 11 DE MAYO DEL 2013, PARA LEGALIZAR LA VENTA DE BEBIDAS ALCOHOLICAS, INCLUYENDO LAS BEBIDAS MIXTAS.)</w:t>
            </w:r>
          </w:p>
        </w:tc>
        <w:tc>
          <w:tcPr>
            <w:tcW w:w="740" w:type="pct"/>
          </w:tcPr>
          <w:p w:rsidR="00110EEB" w:rsidRPr="00D608E5" w:rsidRDefault="006F522A" w:rsidP="00703561">
            <w:pPr>
              <w:jc w:val="center"/>
              <w:rPr>
                <w:b/>
              </w:rPr>
            </w:pPr>
            <w:r>
              <w:rPr>
                <w:b/>
              </w:rPr>
              <w:t>02/14/2013</w:t>
            </w:r>
          </w:p>
        </w:tc>
      </w:tr>
      <w:tr w:rsidR="00110EEB" w:rsidTr="00BF02C3">
        <w:tc>
          <w:tcPr>
            <w:tcW w:w="945" w:type="pct"/>
          </w:tcPr>
          <w:p w:rsidR="00110EEB" w:rsidRDefault="00E31985" w:rsidP="00703561">
            <w:pPr>
              <w:jc w:val="center"/>
            </w:pPr>
            <w:hyperlink r:id="rId11" w:history="1">
              <w:r w:rsidR="008D6191" w:rsidRPr="00365FD2">
                <w:rPr>
                  <w:rStyle w:val="Hyperlink"/>
                </w:rPr>
                <w:t>04-2013</w:t>
              </w:r>
            </w:hyperlink>
          </w:p>
        </w:tc>
        <w:tc>
          <w:tcPr>
            <w:tcW w:w="3315" w:type="pct"/>
          </w:tcPr>
          <w:p w:rsidR="00110EEB" w:rsidRPr="00F1192B" w:rsidRDefault="008D6191" w:rsidP="00F1192B">
            <w:pPr>
              <w:jc w:val="both"/>
            </w:pPr>
            <w:r>
              <w:t>RESOLUTION APPROVING THE FINANCING BY THE RED RIVER HEALTH FACILITIES DEVELOOPMENT CORPORATION OF A HEALTH FACILITY LOCATED WITHIN THE CITY OF ABILENE, TEXAS</w:t>
            </w:r>
          </w:p>
        </w:tc>
        <w:tc>
          <w:tcPr>
            <w:tcW w:w="740" w:type="pct"/>
          </w:tcPr>
          <w:p w:rsidR="00110EEB" w:rsidRPr="00D608E5" w:rsidRDefault="008D6191" w:rsidP="00703561">
            <w:pPr>
              <w:jc w:val="center"/>
              <w:rPr>
                <w:b/>
              </w:rPr>
            </w:pPr>
            <w:r>
              <w:rPr>
                <w:b/>
              </w:rPr>
              <w:t>03/14/2013</w:t>
            </w:r>
          </w:p>
        </w:tc>
      </w:tr>
      <w:tr w:rsidR="00686D93" w:rsidTr="00BF02C3">
        <w:tc>
          <w:tcPr>
            <w:tcW w:w="945" w:type="pct"/>
          </w:tcPr>
          <w:p w:rsidR="00686D93" w:rsidRDefault="00E31985" w:rsidP="00703561">
            <w:pPr>
              <w:jc w:val="center"/>
            </w:pPr>
            <w:hyperlink r:id="rId12" w:history="1">
              <w:r w:rsidR="00E64F41" w:rsidRPr="00365FD2">
                <w:rPr>
                  <w:rStyle w:val="Hyperlink"/>
                </w:rPr>
                <w:t>05-2013</w:t>
              </w:r>
            </w:hyperlink>
          </w:p>
        </w:tc>
        <w:tc>
          <w:tcPr>
            <w:tcW w:w="3315" w:type="pct"/>
          </w:tcPr>
          <w:p w:rsidR="00E64F41" w:rsidRDefault="00E64F41" w:rsidP="00F1192B">
            <w:pPr>
              <w:jc w:val="both"/>
            </w:pPr>
            <w:r>
              <w:t>A RESOLUTION DESIGNATING A NAME FOR AN ACCESS WAY ON PRIVATE PROPERTY FOR 911 AND OTHER ADDRESSING PURPOSES</w:t>
            </w:r>
          </w:p>
          <w:p w:rsidR="00E64F41" w:rsidRPr="00E64F41" w:rsidRDefault="00E64F41" w:rsidP="00F1192B">
            <w:pPr>
              <w:jc w:val="both"/>
              <w:rPr>
                <w:b/>
              </w:rPr>
            </w:pPr>
            <w:r>
              <w:rPr>
                <w:b/>
              </w:rPr>
              <w:t>Location:  Mesa Springs Circle</w:t>
            </w:r>
            <w:r w:rsidR="00D72E8A">
              <w:rPr>
                <w:b/>
              </w:rPr>
              <w:t>-SE from Mesa Springs Blvd 300 ft south of Forrest Hill Rd, then south, then NW to Mesa Springs Blvd 600 ft south of Forrest Hill Rd at Mesa Bend</w:t>
            </w:r>
          </w:p>
        </w:tc>
        <w:tc>
          <w:tcPr>
            <w:tcW w:w="740" w:type="pct"/>
          </w:tcPr>
          <w:p w:rsidR="00686D93" w:rsidRPr="00D608E5" w:rsidRDefault="00E64F41" w:rsidP="00E64F41">
            <w:pPr>
              <w:jc w:val="center"/>
              <w:rPr>
                <w:b/>
              </w:rPr>
            </w:pPr>
            <w:r>
              <w:rPr>
                <w:b/>
              </w:rPr>
              <w:t>03/14/2013</w:t>
            </w:r>
          </w:p>
        </w:tc>
      </w:tr>
      <w:tr w:rsidR="00686D93" w:rsidTr="00BF02C3">
        <w:tc>
          <w:tcPr>
            <w:tcW w:w="945" w:type="pct"/>
          </w:tcPr>
          <w:p w:rsidR="00EA4927" w:rsidRDefault="00E31985" w:rsidP="00703561">
            <w:pPr>
              <w:jc w:val="center"/>
            </w:pPr>
            <w:hyperlink r:id="rId13" w:history="1">
              <w:r w:rsidR="00EA4927" w:rsidRPr="00365FD2">
                <w:rPr>
                  <w:rStyle w:val="Hyperlink"/>
                </w:rPr>
                <w:t>06-2013</w:t>
              </w:r>
            </w:hyperlink>
          </w:p>
        </w:tc>
        <w:tc>
          <w:tcPr>
            <w:tcW w:w="3315" w:type="pct"/>
          </w:tcPr>
          <w:p w:rsidR="00EA4927" w:rsidRDefault="00EA4927" w:rsidP="00EA4927">
            <w:pPr>
              <w:pStyle w:val="BlockText"/>
              <w:ind w:left="0" w:right="10"/>
            </w:pPr>
            <w:r>
              <w:t>A RESOLUTION OF THE CITY COUNCIL OF THE CITY OF ABILENE, TEXAS, AUTHORIZING THE CITY OF ABILENE TO ENTER INTO A LEASE PURCHASE AGREEMENT WITH DIVLEND EQUIPMENT LEASING, LLC FOR PURPOSE OF PROCURING COMPUTERS; DESIGNATING THE AGREEMENT AS A QUALIFIED TAX EXEMPT OBLIGATION; AND DEISNATING AUTHORIZED SIGNERS OF THE AGREEMENT</w:t>
            </w:r>
          </w:p>
        </w:tc>
        <w:tc>
          <w:tcPr>
            <w:tcW w:w="740" w:type="pct"/>
          </w:tcPr>
          <w:p w:rsidR="00686D93" w:rsidRPr="00D608E5" w:rsidRDefault="00EA4927" w:rsidP="00703561">
            <w:pPr>
              <w:jc w:val="center"/>
              <w:rPr>
                <w:b/>
              </w:rPr>
            </w:pPr>
            <w:r>
              <w:rPr>
                <w:b/>
              </w:rPr>
              <w:t>03/14/2013</w:t>
            </w:r>
          </w:p>
        </w:tc>
      </w:tr>
      <w:tr w:rsidR="00686D93" w:rsidTr="00BF02C3">
        <w:tc>
          <w:tcPr>
            <w:tcW w:w="945" w:type="pct"/>
          </w:tcPr>
          <w:p w:rsidR="00686D93" w:rsidRDefault="00E31985" w:rsidP="00703561">
            <w:pPr>
              <w:jc w:val="center"/>
            </w:pPr>
            <w:hyperlink r:id="rId14" w:history="1">
              <w:r w:rsidR="00DA1BC1" w:rsidRPr="00450CD5">
                <w:rPr>
                  <w:rStyle w:val="Hyperlink"/>
                </w:rPr>
                <w:t>07-2013</w:t>
              </w:r>
            </w:hyperlink>
          </w:p>
        </w:tc>
        <w:tc>
          <w:tcPr>
            <w:tcW w:w="3315" w:type="pct"/>
          </w:tcPr>
          <w:p w:rsidR="00686D93" w:rsidRDefault="00DA1BC1" w:rsidP="00D658AB">
            <w:pPr>
              <w:pStyle w:val="Title"/>
              <w:jc w:val="both"/>
            </w:pPr>
            <w:r w:rsidRPr="00DA1BC1">
              <w:rPr>
                <w:rFonts w:ascii="Times New Roman" w:hAnsi="Times New Roman"/>
                <w:b w:val="0"/>
                <w:sz w:val="24"/>
                <w:szCs w:val="24"/>
              </w:rPr>
              <w:t>RESOLUTION RELATING TO A PUBLIC HEARING AND APPROVING FINANCING BY THE STAMFORD HIGHER EDUCATION FACILITIES CORPORATION FOR THE BENEFIT OF</w:t>
            </w:r>
            <w:r>
              <w:rPr>
                <w:rFonts w:ascii="Times New Roman" w:hAnsi="Times New Roman"/>
                <w:b w:val="0"/>
                <w:sz w:val="24"/>
                <w:szCs w:val="24"/>
              </w:rPr>
              <w:t xml:space="preserve"> </w:t>
            </w:r>
            <w:r w:rsidRPr="00DA1BC1">
              <w:rPr>
                <w:rFonts w:ascii="Times New Roman" w:hAnsi="Times New Roman"/>
                <w:b w:val="0"/>
                <w:sz w:val="24"/>
                <w:szCs w:val="24"/>
              </w:rPr>
              <w:t xml:space="preserve">HARDIN-SIMMONS UNIVERSITY AND RELATED </w:t>
            </w:r>
            <w:r>
              <w:rPr>
                <w:rFonts w:ascii="Times New Roman" w:hAnsi="Times New Roman"/>
                <w:b w:val="0"/>
                <w:sz w:val="24"/>
                <w:szCs w:val="24"/>
              </w:rPr>
              <w:t>MATTERS</w:t>
            </w:r>
          </w:p>
        </w:tc>
        <w:tc>
          <w:tcPr>
            <w:tcW w:w="740" w:type="pct"/>
          </w:tcPr>
          <w:p w:rsidR="00686D93" w:rsidRPr="00D608E5" w:rsidRDefault="00DA1BC1" w:rsidP="00703561">
            <w:pPr>
              <w:jc w:val="center"/>
              <w:rPr>
                <w:b/>
              </w:rPr>
            </w:pPr>
            <w:r>
              <w:rPr>
                <w:b/>
              </w:rPr>
              <w:t>04/25/2013</w:t>
            </w:r>
          </w:p>
        </w:tc>
      </w:tr>
      <w:tr w:rsidR="00686D93" w:rsidTr="00BF02C3">
        <w:tc>
          <w:tcPr>
            <w:tcW w:w="945" w:type="pct"/>
          </w:tcPr>
          <w:p w:rsidR="00686D93" w:rsidRDefault="00E31985" w:rsidP="00703561">
            <w:pPr>
              <w:jc w:val="center"/>
            </w:pPr>
            <w:hyperlink r:id="rId15" w:history="1">
              <w:r w:rsidR="00F57801" w:rsidRPr="00450CD5">
                <w:rPr>
                  <w:rStyle w:val="Hyperlink"/>
                </w:rPr>
                <w:t>08-2013</w:t>
              </w:r>
            </w:hyperlink>
          </w:p>
        </w:tc>
        <w:tc>
          <w:tcPr>
            <w:tcW w:w="3315" w:type="pct"/>
          </w:tcPr>
          <w:p w:rsidR="00686D93" w:rsidRDefault="00F57801" w:rsidP="00F57801">
            <w:pPr>
              <w:jc w:val="both"/>
            </w:pPr>
            <w:r w:rsidRPr="00F57801">
              <w:t xml:space="preserve">A RESOLUTION OF THE CITY COUNCIL OF THE CITY OF ABILENE, TEXAS AUTHORIZING THE CITY MANAGER TO REQUEST THAT THE BRAZOS G REGIONAL WATER PLANNING GROUP AND THE TEXAS WATER DEVELOPMENT BOARD CONTINUE TO AUTHORIZE THE EVALUATION OF THE WATER SUPPLIES AVAILABLE FROM THE FORT PHANTOM HILL RESERVOIR BASED ON A TWO-YEAR SAFE YIELD ESTIMATE.  </w:t>
            </w:r>
          </w:p>
        </w:tc>
        <w:tc>
          <w:tcPr>
            <w:tcW w:w="740" w:type="pct"/>
          </w:tcPr>
          <w:p w:rsidR="00686D93" w:rsidRPr="00D608E5" w:rsidRDefault="00F57801" w:rsidP="00703561">
            <w:pPr>
              <w:jc w:val="center"/>
              <w:rPr>
                <w:b/>
              </w:rPr>
            </w:pPr>
            <w:r>
              <w:rPr>
                <w:b/>
              </w:rPr>
              <w:t>04/25/2013</w:t>
            </w:r>
          </w:p>
        </w:tc>
      </w:tr>
      <w:tr w:rsidR="00686D93" w:rsidTr="00BF02C3">
        <w:tc>
          <w:tcPr>
            <w:tcW w:w="945" w:type="pct"/>
          </w:tcPr>
          <w:p w:rsidR="00686D93" w:rsidRDefault="00E31985" w:rsidP="00703561">
            <w:pPr>
              <w:jc w:val="center"/>
            </w:pPr>
            <w:hyperlink r:id="rId16" w:history="1">
              <w:r w:rsidR="00F57801" w:rsidRPr="00450CD5">
                <w:rPr>
                  <w:rStyle w:val="Hyperlink"/>
                </w:rPr>
                <w:t>09-2013</w:t>
              </w:r>
            </w:hyperlink>
          </w:p>
        </w:tc>
        <w:tc>
          <w:tcPr>
            <w:tcW w:w="3315" w:type="pct"/>
          </w:tcPr>
          <w:p w:rsidR="00686D93" w:rsidRDefault="00F57801" w:rsidP="00D658AB">
            <w:pPr>
              <w:jc w:val="both"/>
            </w:pPr>
            <w:r w:rsidRPr="00F57801">
              <w:t>A RESOLUTION OF THE CITY COUNCIL OF THE CITY OF ABILENE, TEXAS, APPROVING AMENDMENTS TO THE BYLAWS OF KEEP ABILENE BEAUTIFUL, INC.</w:t>
            </w:r>
          </w:p>
        </w:tc>
        <w:tc>
          <w:tcPr>
            <w:tcW w:w="740" w:type="pct"/>
          </w:tcPr>
          <w:p w:rsidR="00686D93" w:rsidRPr="00D608E5" w:rsidRDefault="00F57801" w:rsidP="00703561">
            <w:pPr>
              <w:jc w:val="center"/>
              <w:rPr>
                <w:b/>
              </w:rPr>
            </w:pPr>
            <w:r>
              <w:rPr>
                <w:b/>
              </w:rPr>
              <w:t>04/25/2013</w:t>
            </w:r>
          </w:p>
        </w:tc>
      </w:tr>
      <w:tr w:rsidR="00686D93" w:rsidTr="00BF02C3">
        <w:tc>
          <w:tcPr>
            <w:tcW w:w="945" w:type="pct"/>
          </w:tcPr>
          <w:p w:rsidR="00686D93" w:rsidRDefault="00E31985" w:rsidP="00703561">
            <w:pPr>
              <w:jc w:val="center"/>
            </w:pPr>
            <w:hyperlink r:id="rId17" w:history="1">
              <w:r w:rsidR="00472A39" w:rsidRPr="00537790">
                <w:rPr>
                  <w:rStyle w:val="Hyperlink"/>
                </w:rPr>
                <w:t>10-2013</w:t>
              </w:r>
            </w:hyperlink>
          </w:p>
        </w:tc>
        <w:tc>
          <w:tcPr>
            <w:tcW w:w="3315" w:type="pct"/>
          </w:tcPr>
          <w:p w:rsidR="00686D93" w:rsidRDefault="009952B0" w:rsidP="009952B0">
            <w:pPr>
              <w:tabs>
                <w:tab w:val="left" w:pos="-720"/>
              </w:tabs>
              <w:suppressAutoHyphens/>
              <w:jc w:val="both"/>
            </w:pPr>
            <w:r w:rsidRPr="009952B0">
              <w:rPr>
                <w:spacing w:val="-3"/>
              </w:rPr>
              <w:t xml:space="preserve">A RESOLUTION OF THE CITY COUNCIL OF THE CITY OF ABILENE, TEXAS, CANVASSING THE RETURNS AND DECLARING THE RESULTS OF THE GENERAL ELECTION HELD IN THE CITY OF ABILENE ON MAY 11, 2013 AND ORDERING A </w:t>
            </w:r>
            <w:r w:rsidRPr="009952B0">
              <w:rPr>
                <w:spacing w:val="-3"/>
                <w:highlight w:val="yellow"/>
              </w:rPr>
              <w:t>RUNOFF ELECTION</w:t>
            </w:r>
            <w:r w:rsidRPr="009952B0">
              <w:rPr>
                <w:spacing w:val="-3"/>
              </w:rPr>
              <w:t xml:space="preserve"> TO BE HELD ON JUNE 15, 2013</w:t>
            </w:r>
          </w:p>
        </w:tc>
        <w:tc>
          <w:tcPr>
            <w:tcW w:w="740" w:type="pct"/>
          </w:tcPr>
          <w:p w:rsidR="00686D93" w:rsidRPr="0049654D" w:rsidRDefault="00472A39" w:rsidP="00703561">
            <w:pPr>
              <w:jc w:val="center"/>
              <w:rPr>
                <w:b/>
              </w:rPr>
            </w:pPr>
            <w:r>
              <w:rPr>
                <w:b/>
              </w:rPr>
              <w:t>05/20/2013</w:t>
            </w:r>
          </w:p>
        </w:tc>
      </w:tr>
      <w:tr w:rsidR="00686D93" w:rsidTr="00BF02C3">
        <w:tc>
          <w:tcPr>
            <w:tcW w:w="945" w:type="pct"/>
          </w:tcPr>
          <w:p w:rsidR="00686D93" w:rsidRDefault="00E31985" w:rsidP="00703561">
            <w:pPr>
              <w:jc w:val="center"/>
            </w:pPr>
            <w:hyperlink r:id="rId18" w:history="1">
              <w:r w:rsidR="009952B0" w:rsidRPr="00074185">
                <w:rPr>
                  <w:rStyle w:val="Hyperlink"/>
                </w:rPr>
                <w:t>11-2013</w:t>
              </w:r>
            </w:hyperlink>
          </w:p>
        </w:tc>
        <w:tc>
          <w:tcPr>
            <w:tcW w:w="3315" w:type="pct"/>
          </w:tcPr>
          <w:p w:rsidR="00686D93" w:rsidRDefault="009952B0" w:rsidP="0022287F">
            <w:r w:rsidRPr="00472A39">
              <w:rPr>
                <w:bCs/>
              </w:rPr>
              <w:t>A RESOLUTION OF THE CITY COUNCIL OF THE CITY OF ABILENE, TEXAS SUPPORTING THE APPLICATION TO THE OFFICE OF THE ATTORNEY GENERAL OF TEXAS, CRIME VICTIMS SERVICES DIVISION, FOR AN OTHER VICTIMS ASSISTANCE GRANT</w:t>
            </w:r>
          </w:p>
        </w:tc>
        <w:tc>
          <w:tcPr>
            <w:tcW w:w="740" w:type="pct"/>
          </w:tcPr>
          <w:p w:rsidR="00686D93" w:rsidRPr="0022287F" w:rsidRDefault="009952B0" w:rsidP="00703561">
            <w:pPr>
              <w:jc w:val="center"/>
              <w:rPr>
                <w:b/>
              </w:rPr>
            </w:pPr>
            <w:r>
              <w:rPr>
                <w:b/>
              </w:rPr>
              <w:t>05/20/2013</w:t>
            </w:r>
          </w:p>
        </w:tc>
      </w:tr>
      <w:tr w:rsidR="00686D93" w:rsidTr="00BF02C3">
        <w:tc>
          <w:tcPr>
            <w:tcW w:w="945" w:type="pct"/>
          </w:tcPr>
          <w:p w:rsidR="00686D93" w:rsidRDefault="00E31985" w:rsidP="00703561">
            <w:pPr>
              <w:jc w:val="center"/>
            </w:pPr>
            <w:hyperlink r:id="rId19" w:history="1">
              <w:r w:rsidR="002E1205" w:rsidRPr="00FB2D66">
                <w:rPr>
                  <w:rStyle w:val="Hyperlink"/>
                </w:rPr>
                <w:t>12-2013</w:t>
              </w:r>
            </w:hyperlink>
          </w:p>
        </w:tc>
        <w:tc>
          <w:tcPr>
            <w:tcW w:w="3315" w:type="pct"/>
          </w:tcPr>
          <w:p w:rsidR="002E1205" w:rsidRPr="002E1205" w:rsidRDefault="002E1205" w:rsidP="002E1205">
            <w:r w:rsidRPr="002E1205">
              <w:t xml:space="preserve">RESOLUTION EXPRESSSING OFFICIAL INTENT </w:t>
            </w:r>
          </w:p>
          <w:p w:rsidR="00686D93" w:rsidRDefault="002E1205" w:rsidP="002E1205">
            <w:r w:rsidRPr="002E1205">
              <w:t>TO REIMBURSE COSTS OF PROJECTS</w:t>
            </w:r>
          </w:p>
          <w:p w:rsidR="002E1205" w:rsidRPr="00BB7DA2" w:rsidRDefault="002E1205" w:rsidP="002E1205">
            <w:r w:rsidRPr="002E1205">
              <w:rPr>
                <w:b/>
              </w:rPr>
              <w:t xml:space="preserve">Purchase of replacement microfiltration membrane modules and related appurtenances for the </w:t>
            </w:r>
            <w:proofErr w:type="spellStart"/>
            <w:r w:rsidRPr="002E1205">
              <w:rPr>
                <w:b/>
              </w:rPr>
              <w:t>Hargesheimer</w:t>
            </w:r>
            <w:proofErr w:type="spellEnd"/>
            <w:r w:rsidRPr="002E1205">
              <w:rPr>
                <w:b/>
              </w:rPr>
              <w:t xml:space="preserve"> Water Treatment Plant</w:t>
            </w:r>
          </w:p>
        </w:tc>
        <w:tc>
          <w:tcPr>
            <w:tcW w:w="740" w:type="pct"/>
          </w:tcPr>
          <w:p w:rsidR="00686D93" w:rsidRPr="00BB7DA2" w:rsidRDefault="002E1205" w:rsidP="00703561">
            <w:pPr>
              <w:jc w:val="center"/>
              <w:rPr>
                <w:b/>
              </w:rPr>
            </w:pPr>
            <w:r>
              <w:rPr>
                <w:b/>
              </w:rPr>
              <w:t>06/13/2013</w:t>
            </w:r>
          </w:p>
        </w:tc>
      </w:tr>
      <w:tr w:rsidR="00686D93" w:rsidTr="00BF02C3">
        <w:tc>
          <w:tcPr>
            <w:tcW w:w="945" w:type="pct"/>
          </w:tcPr>
          <w:p w:rsidR="00686D93" w:rsidRDefault="00E31985" w:rsidP="00703561">
            <w:pPr>
              <w:jc w:val="center"/>
            </w:pPr>
            <w:hyperlink r:id="rId20" w:history="1">
              <w:r w:rsidR="00F37A82" w:rsidRPr="00FB2D66">
                <w:rPr>
                  <w:rStyle w:val="Hyperlink"/>
                </w:rPr>
                <w:t>13-2013</w:t>
              </w:r>
            </w:hyperlink>
          </w:p>
        </w:tc>
        <w:tc>
          <w:tcPr>
            <w:tcW w:w="3315" w:type="pct"/>
          </w:tcPr>
          <w:p w:rsidR="00686D93" w:rsidRPr="002B2314" w:rsidRDefault="00F37A82" w:rsidP="00F37A82">
            <w:r>
              <w:t>RESOLUTION RELATING TO A PUBLIC HEARING AND APPROVING  FINANCING BY THE AMES HIGHER EDUCATION FACILITIES CORPORATION FOR THE BENEFIT OF ABILENE CHRISTIAN UNIVERSITY AND RELATED MATTERS</w:t>
            </w:r>
          </w:p>
        </w:tc>
        <w:tc>
          <w:tcPr>
            <w:tcW w:w="740" w:type="pct"/>
          </w:tcPr>
          <w:p w:rsidR="00686D93" w:rsidRPr="002B2314" w:rsidRDefault="00F37A82" w:rsidP="00703561">
            <w:pPr>
              <w:jc w:val="center"/>
              <w:rPr>
                <w:b/>
              </w:rPr>
            </w:pPr>
            <w:r>
              <w:rPr>
                <w:b/>
              </w:rPr>
              <w:t>06/13/2013</w:t>
            </w:r>
          </w:p>
        </w:tc>
      </w:tr>
      <w:tr w:rsidR="00686D93" w:rsidTr="00BF02C3">
        <w:tc>
          <w:tcPr>
            <w:tcW w:w="945" w:type="pct"/>
          </w:tcPr>
          <w:p w:rsidR="00686D93" w:rsidRDefault="00E31985" w:rsidP="00703561">
            <w:pPr>
              <w:jc w:val="center"/>
            </w:pPr>
            <w:hyperlink r:id="rId21" w:history="1">
              <w:r w:rsidR="009C71CC" w:rsidRPr="00FB2D66">
                <w:rPr>
                  <w:rStyle w:val="Hyperlink"/>
                </w:rPr>
                <w:t>14-2013</w:t>
              </w:r>
            </w:hyperlink>
          </w:p>
        </w:tc>
        <w:tc>
          <w:tcPr>
            <w:tcW w:w="3315" w:type="pct"/>
          </w:tcPr>
          <w:p w:rsidR="00686D93" w:rsidRDefault="009C71CC" w:rsidP="00CD3BAC">
            <w:r w:rsidRPr="009C71CC">
              <w:t>A RESOLUTION OF THE CITY COUNCIL OF THE CITY OF ABILENE, TEXAS, AUTHORIZING THE CITY TO EXCHANGE PARK LAND WITH THE ABILENE INDEPENDENT SCHOOL DISTRICT FOR LAND LOCATED ON THE CAMPUS OF FANNIN ELEMENTARY.</w:t>
            </w:r>
          </w:p>
        </w:tc>
        <w:tc>
          <w:tcPr>
            <w:tcW w:w="740" w:type="pct"/>
          </w:tcPr>
          <w:p w:rsidR="00686D93" w:rsidRDefault="009C71CC" w:rsidP="00703561">
            <w:pPr>
              <w:jc w:val="center"/>
              <w:rPr>
                <w:b/>
              </w:rPr>
            </w:pPr>
            <w:r>
              <w:rPr>
                <w:b/>
              </w:rPr>
              <w:t>06/13/2013</w:t>
            </w:r>
          </w:p>
        </w:tc>
      </w:tr>
      <w:tr w:rsidR="00686D93" w:rsidTr="00BF02C3">
        <w:tc>
          <w:tcPr>
            <w:tcW w:w="945" w:type="pct"/>
          </w:tcPr>
          <w:p w:rsidR="00686D93" w:rsidRDefault="00E31985" w:rsidP="00703561">
            <w:pPr>
              <w:jc w:val="center"/>
            </w:pPr>
            <w:hyperlink r:id="rId22" w:history="1">
              <w:r w:rsidR="00C065F1" w:rsidRPr="00FB2D66">
                <w:rPr>
                  <w:rStyle w:val="Hyperlink"/>
                </w:rPr>
                <w:t>15-2013</w:t>
              </w:r>
            </w:hyperlink>
          </w:p>
        </w:tc>
        <w:tc>
          <w:tcPr>
            <w:tcW w:w="3315" w:type="pct"/>
          </w:tcPr>
          <w:p w:rsidR="00686D93" w:rsidRPr="002B2314" w:rsidRDefault="00C065F1" w:rsidP="00C065F1">
            <w:pPr>
              <w:jc w:val="both"/>
            </w:pPr>
            <w:r w:rsidRPr="00C065F1">
              <w:t>A RESOLUTION OF THE CITY COUNCIL OF ABILENE APPROVING AND ADOPTING THE 2013-2017 CAPITAL IMPROVEMENTS PROGRAM</w:t>
            </w:r>
          </w:p>
        </w:tc>
        <w:tc>
          <w:tcPr>
            <w:tcW w:w="740" w:type="pct"/>
          </w:tcPr>
          <w:p w:rsidR="00686D93" w:rsidRPr="002B2314" w:rsidRDefault="00C065F1" w:rsidP="00703561">
            <w:pPr>
              <w:jc w:val="center"/>
              <w:rPr>
                <w:b/>
              </w:rPr>
            </w:pPr>
            <w:r>
              <w:rPr>
                <w:b/>
              </w:rPr>
              <w:t>06/13/2013</w:t>
            </w:r>
          </w:p>
        </w:tc>
      </w:tr>
      <w:tr w:rsidR="00686D93" w:rsidTr="00BF02C3">
        <w:tc>
          <w:tcPr>
            <w:tcW w:w="945" w:type="pct"/>
          </w:tcPr>
          <w:p w:rsidR="00686D93" w:rsidRDefault="00E31985" w:rsidP="00703561">
            <w:pPr>
              <w:jc w:val="center"/>
            </w:pPr>
            <w:hyperlink r:id="rId23" w:history="1">
              <w:r w:rsidR="00FB2D66" w:rsidRPr="00957D13">
                <w:rPr>
                  <w:rStyle w:val="Hyperlink"/>
                </w:rPr>
                <w:t>16-2013</w:t>
              </w:r>
            </w:hyperlink>
          </w:p>
        </w:tc>
        <w:tc>
          <w:tcPr>
            <w:tcW w:w="3315" w:type="pct"/>
          </w:tcPr>
          <w:p w:rsidR="00AA700D" w:rsidRPr="00AA700D" w:rsidRDefault="00AA700D" w:rsidP="00AA700D">
            <w:pPr>
              <w:widowControl w:val="0"/>
            </w:pPr>
            <w:r w:rsidRPr="00AA700D">
              <w:t xml:space="preserve">A RESOLUTION OF THE CITY COUNCIL OF THE CITY OF ABILENE, TEXAS CANVASSING </w:t>
            </w:r>
            <w:r w:rsidRPr="00AA700D">
              <w:lastRenderedPageBreak/>
              <w:t xml:space="preserve">RETURNS AND DECLARING THE RESULTS OF THE </w:t>
            </w:r>
            <w:r w:rsidRPr="00AA700D">
              <w:rPr>
                <w:highlight w:val="yellow"/>
              </w:rPr>
              <w:t>RUNOFF ELECTION</w:t>
            </w:r>
            <w:r w:rsidRPr="00AA700D">
              <w:t>, HELD ON JUNE 15, 2013</w:t>
            </w:r>
          </w:p>
          <w:p w:rsidR="00AA700D" w:rsidRPr="0043683D" w:rsidRDefault="00AA700D" w:rsidP="00AA700D">
            <w:pPr>
              <w:widowControl w:val="0"/>
            </w:pPr>
            <w:r w:rsidRPr="00AA700D">
              <w:rPr>
                <w:rFonts w:cs="Arial"/>
                <w:i/>
              </w:rPr>
              <w:t>(UNA RESOLUCION DEL CONSEJO DE LA CIUDAD DE ABILENE TEXAS, REVISANDO EL CONTEO  Y DECLARANDO LOS RESULTADOS DE LA ELECCION GENERAL EL 15 DE JUNIO DEL 2013.)</w:t>
            </w:r>
          </w:p>
        </w:tc>
        <w:tc>
          <w:tcPr>
            <w:tcW w:w="740" w:type="pct"/>
          </w:tcPr>
          <w:p w:rsidR="00686D93" w:rsidRPr="0043683D" w:rsidRDefault="00FB2D66" w:rsidP="00703561">
            <w:pPr>
              <w:jc w:val="center"/>
              <w:rPr>
                <w:b/>
              </w:rPr>
            </w:pPr>
            <w:r>
              <w:rPr>
                <w:b/>
              </w:rPr>
              <w:lastRenderedPageBreak/>
              <w:t>06/24/2013</w:t>
            </w:r>
          </w:p>
        </w:tc>
      </w:tr>
      <w:tr w:rsidR="00686D93" w:rsidTr="00BF02C3">
        <w:tc>
          <w:tcPr>
            <w:tcW w:w="945" w:type="pct"/>
          </w:tcPr>
          <w:p w:rsidR="00686D93" w:rsidRDefault="00E31985" w:rsidP="00703561">
            <w:pPr>
              <w:jc w:val="center"/>
            </w:pPr>
            <w:hyperlink r:id="rId24" w:history="1">
              <w:r w:rsidR="00CA5F08" w:rsidRPr="00957D13">
                <w:rPr>
                  <w:rStyle w:val="Hyperlink"/>
                </w:rPr>
                <w:t>17-2013</w:t>
              </w:r>
            </w:hyperlink>
          </w:p>
        </w:tc>
        <w:tc>
          <w:tcPr>
            <w:tcW w:w="3315" w:type="pct"/>
          </w:tcPr>
          <w:p w:rsidR="00AA700D" w:rsidRDefault="00AA700D" w:rsidP="00AA700D">
            <w:pPr>
              <w:tabs>
                <w:tab w:val="left" w:pos="-720"/>
              </w:tabs>
              <w:suppressAutoHyphens/>
              <w:jc w:val="both"/>
            </w:pPr>
            <w:r>
              <w:t xml:space="preserve">RESOLUTION EXPRESSSING OFFICIAL INTENT </w:t>
            </w:r>
          </w:p>
          <w:p w:rsidR="00686D93" w:rsidRDefault="00AA700D" w:rsidP="00AA700D">
            <w:pPr>
              <w:tabs>
                <w:tab w:val="left" w:pos="-720"/>
              </w:tabs>
              <w:suppressAutoHyphens/>
              <w:jc w:val="both"/>
            </w:pPr>
            <w:r>
              <w:t>TO REIMBURSE COSTS OF PROJECTS</w:t>
            </w:r>
          </w:p>
          <w:p w:rsidR="00AA700D" w:rsidRPr="00CA5F08" w:rsidRDefault="00AA700D" w:rsidP="00AA700D">
            <w:r w:rsidRPr="00AA700D">
              <w:rPr>
                <w:b/>
              </w:rPr>
              <w:t xml:space="preserve">Purchase of replacement reverse osmosis membrane cartridges and related appurtenances for the </w:t>
            </w:r>
            <w:proofErr w:type="spellStart"/>
            <w:r w:rsidRPr="00AA700D">
              <w:rPr>
                <w:b/>
              </w:rPr>
              <w:t>Hargesheimer</w:t>
            </w:r>
            <w:proofErr w:type="spellEnd"/>
            <w:r w:rsidRPr="00AA700D">
              <w:rPr>
                <w:b/>
              </w:rPr>
              <w:t xml:space="preserve"> Water Treatment Plant</w:t>
            </w:r>
          </w:p>
        </w:tc>
        <w:tc>
          <w:tcPr>
            <w:tcW w:w="740" w:type="pct"/>
          </w:tcPr>
          <w:p w:rsidR="00686D93" w:rsidRPr="00AD4FD1" w:rsidRDefault="00CA5F08" w:rsidP="00703561">
            <w:pPr>
              <w:jc w:val="center"/>
              <w:rPr>
                <w:b/>
              </w:rPr>
            </w:pPr>
            <w:r>
              <w:rPr>
                <w:b/>
              </w:rPr>
              <w:t>06/24/2013</w:t>
            </w:r>
          </w:p>
        </w:tc>
      </w:tr>
      <w:tr w:rsidR="00686D93" w:rsidTr="00AA700D">
        <w:trPr>
          <w:trHeight w:val="1430"/>
        </w:trPr>
        <w:tc>
          <w:tcPr>
            <w:tcW w:w="945" w:type="pct"/>
          </w:tcPr>
          <w:p w:rsidR="00686D93" w:rsidRDefault="00E31985" w:rsidP="00703561">
            <w:pPr>
              <w:jc w:val="center"/>
            </w:pPr>
            <w:hyperlink r:id="rId25" w:history="1">
              <w:r w:rsidR="00AA700D" w:rsidRPr="00957D13">
                <w:rPr>
                  <w:rStyle w:val="Hyperlink"/>
                </w:rPr>
                <w:t>18-2013</w:t>
              </w:r>
            </w:hyperlink>
          </w:p>
        </w:tc>
        <w:tc>
          <w:tcPr>
            <w:tcW w:w="3315" w:type="pct"/>
          </w:tcPr>
          <w:p w:rsidR="00686D93" w:rsidRPr="00AA700D" w:rsidRDefault="00AA700D" w:rsidP="000865AE">
            <w:pPr>
              <w:pStyle w:val="BodyText"/>
              <w:jc w:val="both"/>
              <w:rPr>
                <w:rFonts w:ascii="Times New Roman" w:hAnsi="Times New Roman"/>
                <w:sz w:val="24"/>
              </w:rPr>
            </w:pPr>
            <w:r w:rsidRPr="00AA700D">
              <w:rPr>
                <w:rFonts w:ascii="Times New Roman" w:hAnsi="Times New Roman"/>
                <w:sz w:val="24"/>
              </w:rPr>
              <w:t>A RESOLUTION OF THE CITY COUNCIL OF THE CITY OF ABILENE, TEXAS, DESIGNATING THE CITY OF ABILENE AS THE LOCAL DIRECT RECIPIENT OF SECTION 5307 FEDERAL TRANSIT ADMINISTRATION FUNDS</w:t>
            </w:r>
          </w:p>
        </w:tc>
        <w:tc>
          <w:tcPr>
            <w:tcW w:w="740" w:type="pct"/>
          </w:tcPr>
          <w:p w:rsidR="00686D93" w:rsidRPr="00793A4E" w:rsidRDefault="00AA700D" w:rsidP="00703561">
            <w:pPr>
              <w:jc w:val="center"/>
              <w:rPr>
                <w:b/>
              </w:rPr>
            </w:pPr>
            <w:r>
              <w:rPr>
                <w:b/>
              </w:rPr>
              <w:t>06/24/2013</w:t>
            </w:r>
          </w:p>
        </w:tc>
      </w:tr>
      <w:tr w:rsidR="00686D93" w:rsidTr="00BF02C3">
        <w:tc>
          <w:tcPr>
            <w:tcW w:w="945" w:type="pct"/>
          </w:tcPr>
          <w:p w:rsidR="00686D93" w:rsidRDefault="00E31985" w:rsidP="00703561">
            <w:pPr>
              <w:jc w:val="center"/>
            </w:pPr>
            <w:hyperlink r:id="rId26" w:history="1">
              <w:r w:rsidR="00743BC2" w:rsidRPr="00B52330">
                <w:rPr>
                  <w:rStyle w:val="Hyperlink"/>
                </w:rPr>
                <w:t>19-2013</w:t>
              </w:r>
            </w:hyperlink>
          </w:p>
        </w:tc>
        <w:tc>
          <w:tcPr>
            <w:tcW w:w="3315" w:type="pct"/>
          </w:tcPr>
          <w:p w:rsidR="00686D93" w:rsidRPr="00A6669B" w:rsidRDefault="00743BC2" w:rsidP="00743BC2">
            <w:pPr>
              <w:rPr>
                <w:b/>
              </w:rPr>
            </w:pPr>
            <w:r>
              <w:t>A RESOLUTION OF THE CITY COUNCIL OF THE CITY OF ABILENE, TEXAS, APPROVING THE FY 2013/14 ACTION PLAN FOR THE CONSOLIDATED PLAN AND PROJECTED USE OF COMMUNITY DEVELOPMENT BLOCK GRANT (CDBG) AND HOME INVESTMENT PARTNERSHIPS PROGRAM (HOME) FUNDS</w:t>
            </w:r>
          </w:p>
        </w:tc>
        <w:tc>
          <w:tcPr>
            <w:tcW w:w="740" w:type="pct"/>
          </w:tcPr>
          <w:p w:rsidR="00686D93" w:rsidRPr="00793A4E" w:rsidRDefault="00743BC2" w:rsidP="00703561">
            <w:pPr>
              <w:jc w:val="center"/>
              <w:rPr>
                <w:b/>
              </w:rPr>
            </w:pPr>
            <w:r>
              <w:rPr>
                <w:b/>
              </w:rPr>
              <w:t>07/25/2013</w:t>
            </w:r>
          </w:p>
        </w:tc>
      </w:tr>
      <w:tr w:rsidR="00686D93" w:rsidTr="00BF02C3">
        <w:tc>
          <w:tcPr>
            <w:tcW w:w="945" w:type="pct"/>
          </w:tcPr>
          <w:p w:rsidR="00686D93" w:rsidRDefault="00E31985" w:rsidP="00703561">
            <w:pPr>
              <w:jc w:val="center"/>
            </w:pPr>
            <w:hyperlink r:id="rId27" w:history="1">
              <w:r w:rsidR="0027186D" w:rsidRPr="0012565F">
                <w:rPr>
                  <w:rStyle w:val="Hyperlink"/>
                </w:rPr>
                <w:t>20-2013</w:t>
              </w:r>
            </w:hyperlink>
          </w:p>
        </w:tc>
        <w:tc>
          <w:tcPr>
            <w:tcW w:w="3315" w:type="pct"/>
          </w:tcPr>
          <w:p w:rsidR="0027186D" w:rsidRPr="0027186D" w:rsidRDefault="0027186D" w:rsidP="0027186D">
            <w:pPr>
              <w:jc w:val="both"/>
              <w:rPr>
                <w:szCs w:val="20"/>
              </w:rPr>
            </w:pPr>
            <w:r w:rsidRPr="0027186D">
              <w:rPr>
                <w:szCs w:val="20"/>
              </w:rPr>
              <w:t>A RESOLUTION OF THE CITY COUNCIL OF THE CITY OF ABILENE, TEXAS, AUTHORIZING AN AMENDMENT TO THE EXISTING WATER SUPPLY CONTRACT BETWEEN THE CITY OF ABILENE AND THE STEAMBOAT MOUNTAIN WATER SUPPLY CORPORATION BY INCREASING THE MAXIMUM DAILY FLOW RATE</w:t>
            </w:r>
          </w:p>
          <w:p w:rsidR="00686D93" w:rsidRPr="007B48DD" w:rsidRDefault="0027186D" w:rsidP="0027186D">
            <w:pPr>
              <w:tabs>
                <w:tab w:val="center" w:pos="4682"/>
              </w:tabs>
              <w:ind w:right="720"/>
              <w:jc w:val="both"/>
            </w:pPr>
            <w:r w:rsidRPr="0027186D">
              <w:rPr>
                <w:b/>
              </w:rPr>
              <w:t xml:space="preserve">Steamboat Mountain Water Supply Corporation thus approving the increase in the maximum daily flow rate of Delivery Point No. 1 to 1,100 </w:t>
            </w:r>
            <w:proofErr w:type="spellStart"/>
            <w:r w:rsidRPr="0027186D">
              <w:rPr>
                <w:b/>
              </w:rPr>
              <w:t>gpm</w:t>
            </w:r>
            <w:proofErr w:type="spellEnd"/>
            <w:r w:rsidRPr="0027186D">
              <w:rPr>
                <w:b/>
              </w:rPr>
              <w:t>.</w:t>
            </w:r>
          </w:p>
        </w:tc>
        <w:tc>
          <w:tcPr>
            <w:tcW w:w="740" w:type="pct"/>
          </w:tcPr>
          <w:p w:rsidR="00686D93" w:rsidRPr="007B48DD" w:rsidRDefault="0027186D" w:rsidP="00703561">
            <w:pPr>
              <w:jc w:val="center"/>
              <w:rPr>
                <w:b/>
              </w:rPr>
            </w:pPr>
            <w:r>
              <w:rPr>
                <w:b/>
              </w:rPr>
              <w:t>08/08/2013</w:t>
            </w:r>
          </w:p>
        </w:tc>
      </w:tr>
      <w:tr w:rsidR="00686D93" w:rsidTr="00BF02C3">
        <w:tc>
          <w:tcPr>
            <w:tcW w:w="945" w:type="pct"/>
          </w:tcPr>
          <w:p w:rsidR="00686D93" w:rsidRDefault="00E31985" w:rsidP="00703561">
            <w:pPr>
              <w:jc w:val="center"/>
            </w:pPr>
            <w:hyperlink r:id="rId28" w:history="1">
              <w:r w:rsidR="005E55A1" w:rsidRPr="001C1573">
                <w:rPr>
                  <w:rStyle w:val="Hyperlink"/>
                </w:rPr>
                <w:t>21-2013</w:t>
              </w:r>
            </w:hyperlink>
          </w:p>
        </w:tc>
        <w:tc>
          <w:tcPr>
            <w:tcW w:w="3315" w:type="pct"/>
          </w:tcPr>
          <w:p w:rsidR="00686D93" w:rsidRDefault="005E55A1" w:rsidP="005E55A1">
            <w:pPr>
              <w:spacing w:before="31"/>
              <w:ind w:right="61"/>
              <w:jc w:val="both"/>
            </w:pPr>
            <w:r>
              <w:t>DI</w:t>
            </w:r>
            <w:r>
              <w:rPr>
                <w:spacing w:val="1"/>
              </w:rPr>
              <w:t>R</w:t>
            </w:r>
            <w:r>
              <w:rPr>
                <w:spacing w:val="2"/>
              </w:rPr>
              <w:t>E</w:t>
            </w:r>
            <w:r>
              <w:rPr>
                <w:spacing w:val="1"/>
              </w:rPr>
              <w:t>C</w:t>
            </w:r>
            <w:r>
              <w:t>TING</w:t>
            </w:r>
            <w:r>
              <w:rPr>
                <w:spacing w:val="4"/>
              </w:rPr>
              <w:t xml:space="preserve"> </w:t>
            </w:r>
            <w:r>
              <w:t>PUBLICATION</w:t>
            </w:r>
            <w:r>
              <w:rPr>
                <w:spacing w:val="1"/>
              </w:rPr>
              <w:t xml:space="preserve"> </w:t>
            </w:r>
            <w:r>
              <w:t>OF</w:t>
            </w:r>
            <w:r>
              <w:rPr>
                <w:spacing w:val="13"/>
              </w:rPr>
              <w:t xml:space="preserve"> </w:t>
            </w:r>
            <w:r>
              <w:t>NOTICE</w:t>
            </w:r>
            <w:r>
              <w:rPr>
                <w:spacing w:val="8"/>
              </w:rPr>
              <w:t xml:space="preserve"> </w:t>
            </w:r>
            <w:r>
              <w:t>OF</w:t>
            </w:r>
            <w:r>
              <w:rPr>
                <w:spacing w:val="13"/>
              </w:rPr>
              <w:t xml:space="preserve"> </w:t>
            </w:r>
            <w:r>
              <w:t>INTENTION</w:t>
            </w:r>
            <w:r>
              <w:rPr>
                <w:spacing w:val="4"/>
              </w:rPr>
              <w:t xml:space="preserve"> </w:t>
            </w:r>
            <w:r>
              <w:t>TO</w:t>
            </w:r>
            <w:r>
              <w:rPr>
                <w:spacing w:val="13"/>
              </w:rPr>
              <w:t xml:space="preserve"> </w:t>
            </w:r>
            <w:r>
              <w:t>ISSUE</w:t>
            </w:r>
            <w:r>
              <w:rPr>
                <w:spacing w:val="10"/>
              </w:rPr>
              <w:t xml:space="preserve"> </w:t>
            </w:r>
            <w:r>
              <w:t>COMBINATION TAX</w:t>
            </w:r>
            <w:r>
              <w:rPr>
                <w:spacing w:val="11"/>
              </w:rPr>
              <w:t xml:space="preserve"> </w:t>
            </w:r>
            <w:r>
              <w:t xml:space="preserve">AND </w:t>
            </w:r>
            <w:r>
              <w:rPr>
                <w:spacing w:val="2"/>
              </w:rPr>
              <w:t>REVENU</w:t>
            </w:r>
            <w:r>
              <w:t>E</w:t>
            </w:r>
            <w:r>
              <w:rPr>
                <w:spacing w:val="6"/>
              </w:rPr>
              <w:t xml:space="preserve"> </w:t>
            </w:r>
            <w:r>
              <w:rPr>
                <w:spacing w:val="2"/>
              </w:rPr>
              <w:t>CERTIFIC</w:t>
            </w:r>
            <w:r>
              <w:rPr>
                <w:spacing w:val="1"/>
              </w:rPr>
              <w:t>A</w:t>
            </w:r>
            <w:r>
              <w:rPr>
                <w:spacing w:val="2"/>
              </w:rPr>
              <w:t>TE</w:t>
            </w:r>
            <w:r>
              <w:t xml:space="preserve">S </w:t>
            </w:r>
            <w:r>
              <w:rPr>
                <w:spacing w:val="1"/>
              </w:rPr>
              <w:t>O</w:t>
            </w:r>
            <w:r>
              <w:t>F</w:t>
            </w:r>
            <w:r>
              <w:rPr>
                <w:spacing w:val="12"/>
              </w:rPr>
              <w:t xml:space="preserve"> </w:t>
            </w:r>
            <w:r>
              <w:rPr>
                <w:spacing w:val="1"/>
              </w:rPr>
              <w:t>OB</w:t>
            </w:r>
            <w:r>
              <w:rPr>
                <w:spacing w:val="2"/>
              </w:rPr>
              <w:t>L</w:t>
            </w:r>
            <w:r>
              <w:rPr>
                <w:spacing w:val="1"/>
              </w:rPr>
              <w:t>IGAT</w:t>
            </w:r>
            <w:r>
              <w:rPr>
                <w:spacing w:val="2"/>
              </w:rPr>
              <w:t>I</w:t>
            </w:r>
            <w:r>
              <w:rPr>
                <w:spacing w:val="1"/>
              </w:rPr>
              <w:t>O</w:t>
            </w:r>
            <w:r>
              <w:t>N</w:t>
            </w:r>
            <w:r>
              <w:rPr>
                <w:spacing w:val="1"/>
              </w:rPr>
              <w:t xml:space="preserve"> </w:t>
            </w:r>
            <w:r>
              <w:rPr>
                <w:spacing w:val="2"/>
              </w:rPr>
              <w:t>FO</w:t>
            </w:r>
            <w:r>
              <w:t>R</w:t>
            </w:r>
            <w:r>
              <w:rPr>
                <w:spacing w:val="13"/>
              </w:rPr>
              <w:t xml:space="preserve"> </w:t>
            </w:r>
            <w:r>
              <w:rPr>
                <w:spacing w:val="2"/>
              </w:rPr>
              <w:t>WATE</w:t>
            </w:r>
            <w:r>
              <w:t>R</w:t>
            </w:r>
            <w:r>
              <w:rPr>
                <w:spacing w:val="9"/>
              </w:rPr>
              <w:t xml:space="preserve"> </w:t>
            </w:r>
            <w:r>
              <w:rPr>
                <w:spacing w:val="2"/>
              </w:rPr>
              <w:t>AN</w:t>
            </w:r>
            <w:r>
              <w:t>D</w:t>
            </w:r>
            <w:r>
              <w:rPr>
                <w:spacing w:val="13"/>
              </w:rPr>
              <w:t xml:space="preserve"> </w:t>
            </w:r>
            <w:r>
              <w:rPr>
                <w:spacing w:val="2"/>
              </w:rPr>
              <w:t>SEWE</w:t>
            </w:r>
            <w:r>
              <w:t>R</w:t>
            </w:r>
            <w:r>
              <w:rPr>
                <w:spacing w:val="10"/>
              </w:rPr>
              <w:t xml:space="preserve"> </w:t>
            </w:r>
            <w:r>
              <w:rPr>
                <w:spacing w:val="2"/>
              </w:rPr>
              <w:t xml:space="preserve">SYSTEM </w:t>
            </w:r>
            <w:r>
              <w:t>IMPROVEMENTS;</w:t>
            </w:r>
            <w:r>
              <w:rPr>
                <w:spacing w:val="-18"/>
              </w:rPr>
              <w:t xml:space="preserve"> </w:t>
            </w:r>
            <w:r>
              <w:t>AND</w:t>
            </w:r>
            <w:r>
              <w:rPr>
                <w:spacing w:val="-5"/>
              </w:rPr>
              <w:t xml:space="preserve"> </w:t>
            </w:r>
            <w:r>
              <w:t>RESOLVING</w:t>
            </w:r>
            <w:r>
              <w:rPr>
                <w:spacing w:val="-12"/>
              </w:rPr>
              <w:t xml:space="preserve"> </w:t>
            </w:r>
            <w:r>
              <w:t>OTHER</w:t>
            </w:r>
            <w:r>
              <w:rPr>
                <w:spacing w:val="-7"/>
              </w:rPr>
              <w:t xml:space="preserve"> </w:t>
            </w:r>
            <w:r>
              <w:t>MATTERS</w:t>
            </w:r>
            <w:r>
              <w:rPr>
                <w:spacing w:val="-10"/>
              </w:rPr>
              <w:t xml:space="preserve"> </w:t>
            </w:r>
            <w:r>
              <w:t>RELATING</w:t>
            </w:r>
            <w:r>
              <w:rPr>
                <w:spacing w:val="-11"/>
              </w:rPr>
              <w:t xml:space="preserve"> </w:t>
            </w:r>
            <w:r>
              <w:t>TO</w:t>
            </w:r>
            <w:r>
              <w:rPr>
                <w:spacing w:val="-3"/>
              </w:rPr>
              <w:t xml:space="preserve"> </w:t>
            </w:r>
            <w:r>
              <w:t>THE</w:t>
            </w:r>
            <w:r>
              <w:rPr>
                <w:spacing w:val="-4"/>
              </w:rPr>
              <w:t xml:space="preserve"> </w:t>
            </w:r>
            <w:r>
              <w:t>SUBJECT</w:t>
            </w:r>
          </w:p>
          <w:p w:rsidR="005E55A1" w:rsidRPr="005E55A1" w:rsidRDefault="005E55A1" w:rsidP="005E55A1">
            <w:pPr>
              <w:spacing w:before="31"/>
              <w:ind w:right="61"/>
              <w:jc w:val="both"/>
              <w:rPr>
                <w:b/>
              </w:rPr>
            </w:pPr>
            <w:r w:rsidRPr="005E55A1">
              <w:rPr>
                <w:b/>
              </w:rPr>
              <w:t>Water and Sewer System Improvements, Series 2013, not to exceed $65,000,000</w:t>
            </w:r>
          </w:p>
        </w:tc>
        <w:tc>
          <w:tcPr>
            <w:tcW w:w="740" w:type="pct"/>
          </w:tcPr>
          <w:p w:rsidR="00686D93" w:rsidRPr="002522C9" w:rsidRDefault="005E55A1" w:rsidP="00703561">
            <w:pPr>
              <w:jc w:val="center"/>
              <w:rPr>
                <w:b/>
              </w:rPr>
            </w:pPr>
            <w:r>
              <w:rPr>
                <w:b/>
              </w:rPr>
              <w:t>08/22/2013</w:t>
            </w:r>
          </w:p>
        </w:tc>
      </w:tr>
      <w:tr w:rsidR="004B3E60" w:rsidTr="00BF02C3">
        <w:tc>
          <w:tcPr>
            <w:tcW w:w="945" w:type="pct"/>
          </w:tcPr>
          <w:p w:rsidR="004B3E60" w:rsidRDefault="00E31985" w:rsidP="00703561">
            <w:pPr>
              <w:jc w:val="center"/>
            </w:pPr>
            <w:hyperlink r:id="rId29" w:history="1">
              <w:r w:rsidR="004B3E60" w:rsidRPr="004861D2">
                <w:rPr>
                  <w:rStyle w:val="Hyperlink"/>
                </w:rPr>
                <w:t>22-2013</w:t>
              </w:r>
            </w:hyperlink>
          </w:p>
        </w:tc>
        <w:tc>
          <w:tcPr>
            <w:tcW w:w="3315" w:type="pct"/>
          </w:tcPr>
          <w:p w:rsidR="004B3E60" w:rsidRDefault="004B3E60" w:rsidP="00DF3113">
            <w:r w:rsidRPr="004B3E60">
              <w:t xml:space="preserve">A RESOLUTION OF THE CITY COUNCIL OF THE CITY OF ABILENE, TEXAS, NOMINATING INDIVIDUALS TO THE BOARD OF DIRECTORS OF </w:t>
            </w:r>
            <w:r w:rsidRPr="004B3E60">
              <w:lastRenderedPageBreak/>
              <w:t>THE CENTRAL APPRAISAL DISTRICT OF TAYLOR COUNTY FOR TWO YEARS BEGINNING JANUARY 1, 2014.</w:t>
            </w:r>
          </w:p>
        </w:tc>
        <w:tc>
          <w:tcPr>
            <w:tcW w:w="740" w:type="pct"/>
          </w:tcPr>
          <w:p w:rsidR="004B3E60" w:rsidRPr="002522C9" w:rsidRDefault="004B3E60" w:rsidP="00703561">
            <w:pPr>
              <w:jc w:val="center"/>
              <w:rPr>
                <w:b/>
              </w:rPr>
            </w:pPr>
            <w:r>
              <w:rPr>
                <w:b/>
              </w:rPr>
              <w:lastRenderedPageBreak/>
              <w:t>09/12/2013</w:t>
            </w:r>
          </w:p>
        </w:tc>
      </w:tr>
      <w:tr w:rsidR="004B3E60" w:rsidTr="00BF02C3">
        <w:tc>
          <w:tcPr>
            <w:tcW w:w="945" w:type="pct"/>
          </w:tcPr>
          <w:p w:rsidR="004B3E60" w:rsidRDefault="00E31985" w:rsidP="00703561">
            <w:pPr>
              <w:jc w:val="center"/>
            </w:pPr>
            <w:hyperlink r:id="rId30" w:history="1">
              <w:r w:rsidR="004B3E60" w:rsidRPr="004861D2">
                <w:rPr>
                  <w:rStyle w:val="Hyperlink"/>
                </w:rPr>
                <w:t>23-2013</w:t>
              </w:r>
            </w:hyperlink>
          </w:p>
        </w:tc>
        <w:tc>
          <w:tcPr>
            <w:tcW w:w="3315" w:type="pct"/>
          </w:tcPr>
          <w:p w:rsidR="004B3E60" w:rsidRPr="00711154" w:rsidRDefault="004B3E60" w:rsidP="00653F62">
            <w:pPr>
              <w:rPr>
                <w:b/>
              </w:rPr>
            </w:pPr>
            <w:r w:rsidRPr="004B3E60">
              <w:t>A RESOLUTION OF THE CITY COUNCIL OF THE CITY OF ABILENE, TEXAS, NOMINATING INDIVIDUALS TO THE BOARD OF DIRECTORS OF THE JONES COUNTY APPRAISAL DISTRICT FOR TWO YEARS BEGINNING JANUARY 1, 2014</w:t>
            </w:r>
            <w:r>
              <w:rPr>
                <w:b/>
              </w:rPr>
              <w:t>.</w:t>
            </w:r>
          </w:p>
        </w:tc>
        <w:tc>
          <w:tcPr>
            <w:tcW w:w="740" w:type="pct"/>
          </w:tcPr>
          <w:p w:rsidR="004B3E60" w:rsidRPr="006F2225" w:rsidRDefault="004B3E60" w:rsidP="00703561">
            <w:pPr>
              <w:jc w:val="center"/>
              <w:rPr>
                <w:b/>
              </w:rPr>
            </w:pPr>
            <w:r>
              <w:rPr>
                <w:b/>
              </w:rPr>
              <w:t>09/12/2013</w:t>
            </w:r>
          </w:p>
        </w:tc>
      </w:tr>
      <w:tr w:rsidR="004B3E60" w:rsidTr="00BF02C3">
        <w:tc>
          <w:tcPr>
            <w:tcW w:w="945" w:type="pct"/>
          </w:tcPr>
          <w:p w:rsidR="004B3E60" w:rsidRDefault="00E31985" w:rsidP="00703561">
            <w:pPr>
              <w:jc w:val="center"/>
            </w:pPr>
            <w:hyperlink r:id="rId31" w:history="1">
              <w:r w:rsidR="00653F62" w:rsidRPr="000B7FEE">
                <w:rPr>
                  <w:rStyle w:val="Hyperlink"/>
                </w:rPr>
                <w:t>24-2013</w:t>
              </w:r>
            </w:hyperlink>
          </w:p>
        </w:tc>
        <w:tc>
          <w:tcPr>
            <w:tcW w:w="3315" w:type="pct"/>
          </w:tcPr>
          <w:p w:rsidR="004B3E60" w:rsidRDefault="00653F62" w:rsidP="00653F62">
            <w:pPr>
              <w:jc w:val="both"/>
            </w:pPr>
            <w:r w:rsidRPr="00653F62">
              <w:t>A RESOLUTION OF THE CITY COUNCIL OF THE CITY OF ABILENE, TEXAS, REVISING THE SCHEDULE OF RATES AND CHARGES FOR WATER AND SEWER UTILITY SERVICE.</w:t>
            </w:r>
          </w:p>
        </w:tc>
        <w:tc>
          <w:tcPr>
            <w:tcW w:w="740" w:type="pct"/>
          </w:tcPr>
          <w:p w:rsidR="004B3E60" w:rsidRPr="006F2225" w:rsidRDefault="00653F62" w:rsidP="00703561">
            <w:pPr>
              <w:jc w:val="center"/>
              <w:rPr>
                <w:b/>
              </w:rPr>
            </w:pPr>
            <w:r>
              <w:rPr>
                <w:b/>
              </w:rPr>
              <w:t>09/26/2013</w:t>
            </w:r>
          </w:p>
        </w:tc>
      </w:tr>
      <w:tr w:rsidR="004B3E60" w:rsidTr="00BF02C3">
        <w:tc>
          <w:tcPr>
            <w:tcW w:w="945" w:type="pct"/>
          </w:tcPr>
          <w:p w:rsidR="004B3E60" w:rsidRDefault="00E31985" w:rsidP="00703561">
            <w:pPr>
              <w:jc w:val="center"/>
            </w:pPr>
            <w:hyperlink r:id="rId32" w:history="1">
              <w:r w:rsidR="0044162F" w:rsidRPr="001648EB">
                <w:rPr>
                  <w:rStyle w:val="Hyperlink"/>
                </w:rPr>
                <w:t>25-2013</w:t>
              </w:r>
            </w:hyperlink>
          </w:p>
        </w:tc>
        <w:tc>
          <w:tcPr>
            <w:tcW w:w="3315" w:type="pct"/>
          </w:tcPr>
          <w:p w:rsidR="004B3E60" w:rsidRDefault="008A2E91" w:rsidP="008A2E91">
            <w:pPr>
              <w:jc w:val="both"/>
            </w:pPr>
            <w:r>
              <w:t>A RESOLUTION DECLARING THE CITY COUNCIL OF THE CITY OF ABILENE, TAYLOR COUNTY, TEXAS, ELECTS TO ADOPT A REVISED PROPERTY TAX ABATEMENT POLICY SETTING OUT GUIDELINES AND CRITERIA IN ACCORDANCE WITH TEXAS TAX CODE ANN. 312.001 ET. SEQ., OTHERWISE KNOWN AS THE PROPERTY REDEVELOPMENT AND TAX ABATEMENT ACT (“ACT), GOVERNING THE CREATION OF TAX ABATEMENT REINVESTMENT ZONES AND THE EXECUTION OF ALL TAX ABATEMENT AGREEMENTS BY THE CITY</w:t>
            </w:r>
          </w:p>
        </w:tc>
        <w:tc>
          <w:tcPr>
            <w:tcW w:w="740" w:type="pct"/>
          </w:tcPr>
          <w:p w:rsidR="004B3E60" w:rsidRDefault="0044162F" w:rsidP="00703561">
            <w:pPr>
              <w:jc w:val="center"/>
            </w:pPr>
            <w:r w:rsidRPr="003F59C3">
              <w:rPr>
                <w:b/>
              </w:rPr>
              <w:t>10/07/2013</w:t>
            </w:r>
          </w:p>
        </w:tc>
      </w:tr>
      <w:tr w:rsidR="004B3E60" w:rsidTr="00BF02C3">
        <w:tc>
          <w:tcPr>
            <w:tcW w:w="945" w:type="pct"/>
          </w:tcPr>
          <w:p w:rsidR="004B3E60" w:rsidRDefault="00E31985" w:rsidP="00703561">
            <w:pPr>
              <w:jc w:val="center"/>
            </w:pPr>
            <w:hyperlink r:id="rId33" w:history="1">
              <w:r w:rsidR="005605D3" w:rsidRPr="002737C2">
                <w:rPr>
                  <w:rStyle w:val="Hyperlink"/>
                </w:rPr>
                <w:t>26-2013</w:t>
              </w:r>
            </w:hyperlink>
          </w:p>
        </w:tc>
        <w:tc>
          <w:tcPr>
            <w:tcW w:w="3315" w:type="pct"/>
          </w:tcPr>
          <w:p w:rsidR="004B3E60" w:rsidRDefault="005605D3" w:rsidP="005605D3">
            <w:pPr>
              <w:jc w:val="both"/>
            </w:pPr>
            <w:r w:rsidRPr="005605D3">
              <w:t>A RESOLUTION OF THE CITY COUNCIL OF THE CITY OF ABILENE, TEXAS AUTHORIZING THE MAYOR TO NEGOTIATE AND EXECUTE A LETTER OF INTENT AMONG THE CITIES OF ABILENE, MIDLAND, AND SAN ANGELO, TEXAS FOR WATER SUPPLY DEVELOPMENT AND DELIVERY.</w:t>
            </w:r>
          </w:p>
        </w:tc>
        <w:tc>
          <w:tcPr>
            <w:tcW w:w="740" w:type="pct"/>
          </w:tcPr>
          <w:p w:rsidR="004B3E60" w:rsidRPr="005605D3" w:rsidRDefault="005605D3" w:rsidP="00703561">
            <w:pPr>
              <w:jc w:val="center"/>
              <w:rPr>
                <w:b/>
              </w:rPr>
            </w:pPr>
            <w:r w:rsidRPr="005605D3">
              <w:rPr>
                <w:b/>
              </w:rPr>
              <w:t>10/24/2013</w:t>
            </w:r>
          </w:p>
        </w:tc>
      </w:tr>
      <w:tr w:rsidR="004B3E60" w:rsidTr="00BF02C3">
        <w:tc>
          <w:tcPr>
            <w:tcW w:w="945" w:type="pct"/>
          </w:tcPr>
          <w:p w:rsidR="004B3E60" w:rsidRDefault="00E31985" w:rsidP="00703561">
            <w:pPr>
              <w:jc w:val="center"/>
            </w:pPr>
            <w:hyperlink r:id="rId34" w:history="1">
              <w:r w:rsidR="005605D3" w:rsidRPr="005A4BD7">
                <w:rPr>
                  <w:rStyle w:val="Hyperlink"/>
                </w:rPr>
                <w:t>27-2013</w:t>
              </w:r>
            </w:hyperlink>
          </w:p>
        </w:tc>
        <w:tc>
          <w:tcPr>
            <w:tcW w:w="3315" w:type="pct"/>
          </w:tcPr>
          <w:p w:rsidR="004B3E60" w:rsidRPr="0086420C" w:rsidRDefault="005605D3" w:rsidP="00FE17A9">
            <w:pPr>
              <w:jc w:val="both"/>
            </w:pPr>
            <w:r>
              <w:rPr>
                <w:sz w:val="23"/>
                <w:szCs w:val="23"/>
              </w:rPr>
              <w:t>A RESOLUTION OF THE CITY COUNCIL OF THE CITY OF ABILENE, TEXAS APPROVING THE RE-CERTIFICATION OF HABITAT FOR HUMANITY-ABILENE, INC., AS A COMMUNITY HOUSING DEVELOPMENT ORGANIZATION (CHDO), AND AUTHORIZING DISBURSEMENT OF HOME INVESTMENT PARTNERSHIPS PROGRAM (HOME) FUNDS.</w:t>
            </w:r>
          </w:p>
        </w:tc>
        <w:tc>
          <w:tcPr>
            <w:tcW w:w="740" w:type="pct"/>
          </w:tcPr>
          <w:p w:rsidR="004B3E60" w:rsidRPr="005605D3" w:rsidRDefault="005605D3" w:rsidP="00703561">
            <w:pPr>
              <w:jc w:val="center"/>
              <w:rPr>
                <w:b/>
              </w:rPr>
            </w:pPr>
            <w:r>
              <w:rPr>
                <w:b/>
              </w:rPr>
              <w:t>10/24/2013</w:t>
            </w:r>
          </w:p>
        </w:tc>
      </w:tr>
      <w:tr w:rsidR="004B3E60" w:rsidTr="00BF02C3">
        <w:tc>
          <w:tcPr>
            <w:tcW w:w="945" w:type="pct"/>
          </w:tcPr>
          <w:p w:rsidR="004B3E60" w:rsidRDefault="00E31985" w:rsidP="00703561">
            <w:pPr>
              <w:jc w:val="center"/>
            </w:pPr>
            <w:hyperlink r:id="rId35" w:history="1">
              <w:r w:rsidR="00701CE0" w:rsidRPr="002A3A05">
                <w:rPr>
                  <w:rStyle w:val="Hyperlink"/>
                </w:rPr>
                <w:t>28-2013</w:t>
              </w:r>
            </w:hyperlink>
          </w:p>
        </w:tc>
        <w:tc>
          <w:tcPr>
            <w:tcW w:w="3315" w:type="pct"/>
          </w:tcPr>
          <w:p w:rsidR="004B3E60" w:rsidRPr="00CF05DE" w:rsidRDefault="00701CE0" w:rsidP="00701CE0">
            <w:pPr>
              <w:jc w:val="both"/>
              <w:rPr>
                <w:b/>
              </w:rPr>
            </w:pPr>
            <w:r>
              <w:t>A RESOLUTION OF THE CITY COUNCIL OF THE CITY OF ABILENE, TEXAS, APPROVING THE FY 2013-2014 CONTRACT BETWEEN THE CITY OF ABILENE AND THE NATIONAL DEVELOPMENT COUNCIL.</w:t>
            </w:r>
          </w:p>
        </w:tc>
        <w:tc>
          <w:tcPr>
            <w:tcW w:w="740" w:type="pct"/>
          </w:tcPr>
          <w:p w:rsidR="004B3E60" w:rsidRPr="00701CE0" w:rsidRDefault="00701CE0" w:rsidP="00703561">
            <w:pPr>
              <w:jc w:val="center"/>
              <w:rPr>
                <w:b/>
              </w:rPr>
            </w:pPr>
            <w:r w:rsidRPr="00701CE0">
              <w:rPr>
                <w:b/>
              </w:rPr>
              <w:t>11/21/2013</w:t>
            </w:r>
          </w:p>
        </w:tc>
      </w:tr>
      <w:tr w:rsidR="004B3E60" w:rsidRPr="00BD4ACE" w:rsidTr="00BF02C3">
        <w:tc>
          <w:tcPr>
            <w:tcW w:w="945" w:type="pct"/>
          </w:tcPr>
          <w:p w:rsidR="004B3E60" w:rsidRDefault="00E31985" w:rsidP="00703561">
            <w:pPr>
              <w:jc w:val="center"/>
            </w:pPr>
            <w:hyperlink r:id="rId36" w:history="1">
              <w:r w:rsidR="004F20FC" w:rsidRPr="002737C2">
                <w:rPr>
                  <w:rStyle w:val="Hyperlink"/>
                </w:rPr>
                <w:t>29-2013</w:t>
              </w:r>
            </w:hyperlink>
          </w:p>
        </w:tc>
        <w:tc>
          <w:tcPr>
            <w:tcW w:w="3315" w:type="pct"/>
          </w:tcPr>
          <w:p w:rsidR="004B3E60" w:rsidRDefault="004F20FC" w:rsidP="00BD4ACE">
            <w:r w:rsidRPr="004F20FC">
              <w:t xml:space="preserve">A RESOLUTION OF THE CITY COUNCIL OF THE CITY OF ABILENE, TEXAS, VOTING FOR THE FOLLOWING INDIVIDUALS TO THE BOARD OF </w:t>
            </w:r>
            <w:r w:rsidRPr="004F20FC">
              <w:lastRenderedPageBreak/>
              <w:t>DIRECTORS OF THE CENTRAL APPRAISAL DISTRICT OF TAYLOR COUNTY FOR 2014-2015.</w:t>
            </w:r>
          </w:p>
          <w:p w:rsidR="00F77562" w:rsidRPr="00F77562" w:rsidRDefault="00F77562" w:rsidP="00BD4ACE">
            <w:pPr>
              <w:rPr>
                <w:b/>
              </w:rPr>
            </w:pPr>
            <w:r>
              <w:rPr>
                <w:b/>
              </w:rPr>
              <w:t xml:space="preserve">Yvonne, </w:t>
            </w:r>
            <w:proofErr w:type="spellStart"/>
            <w:r>
              <w:rPr>
                <w:b/>
              </w:rPr>
              <w:t>Batts</w:t>
            </w:r>
            <w:proofErr w:type="spellEnd"/>
            <w:r>
              <w:rPr>
                <w:b/>
              </w:rPr>
              <w:t xml:space="preserve">, David Copeland, Cecil Davis, Ken Le </w:t>
            </w:r>
            <w:proofErr w:type="spellStart"/>
            <w:r>
              <w:rPr>
                <w:b/>
              </w:rPr>
              <w:t>Fevre</w:t>
            </w:r>
            <w:proofErr w:type="spellEnd"/>
            <w:r>
              <w:rPr>
                <w:b/>
              </w:rPr>
              <w:t>, John Stearns</w:t>
            </w:r>
          </w:p>
        </w:tc>
        <w:tc>
          <w:tcPr>
            <w:tcW w:w="740" w:type="pct"/>
          </w:tcPr>
          <w:p w:rsidR="004B3E60" w:rsidRPr="00BD4ACE" w:rsidRDefault="004F20FC" w:rsidP="00703561">
            <w:pPr>
              <w:jc w:val="center"/>
              <w:rPr>
                <w:b/>
              </w:rPr>
            </w:pPr>
            <w:r w:rsidRPr="00BD4ACE">
              <w:rPr>
                <w:b/>
              </w:rPr>
              <w:lastRenderedPageBreak/>
              <w:t>12/05/2013</w:t>
            </w:r>
          </w:p>
        </w:tc>
      </w:tr>
      <w:tr w:rsidR="004B3E60" w:rsidTr="00BF02C3">
        <w:tc>
          <w:tcPr>
            <w:tcW w:w="945" w:type="pct"/>
          </w:tcPr>
          <w:p w:rsidR="004B3E60" w:rsidRDefault="00E31985" w:rsidP="00703561">
            <w:pPr>
              <w:jc w:val="center"/>
            </w:pPr>
            <w:hyperlink r:id="rId37" w:history="1">
              <w:r w:rsidR="00BD4ACE" w:rsidRPr="002737C2">
                <w:rPr>
                  <w:rStyle w:val="Hyperlink"/>
                </w:rPr>
                <w:t>30-2013</w:t>
              </w:r>
            </w:hyperlink>
          </w:p>
        </w:tc>
        <w:tc>
          <w:tcPr>
            <w:tcW w:w="3315" w:type="pct"/>
          </w:tcPr>
          <w:p w:rsidR="004B3E60" w:rsidRDefault="00BD4ACE">
            <w:r w:rsidRPr="00BD4ACE">
              <w:t>A RESOLUTION OF THE CITY COUNCIL OF THE CITY OF ABILENE, TEXAS, REAPPOINTING KEITH A. BARTON MUNICIPAL COURT JUDGE FOR A TERM OF TWO (2) YEARS.</w:t>
            </w:r>
          </w:p>
        </w:tc>
        <w:tc>
          <w:tcPr>
            <w:tcW w:w="740" w:type="pct"/>
          </w:tcPr>
          <w:p w:rsidR="004B3E60" w:rsidRPr="00BD4ACE" w:rsidRDefault="00BD4ACE" w:rsidP="00703561">
            <w:pPr>
              <w:jc w:val="center"/>
              <w:rPr>
                <w:b/>
              </w:rPr>
            </w:pPr>
            <w:r w:rsidRPr="00BD4ACE">
              <w:rPr>
                <w:b/>
              </w:rPr>
              <w:t>12/05/2013</w:t>
            </w:r>
          </w:p>
        </w:tc>
      </w:tr>
      <w:tr w:rsidR="004B3E60" w:rsidTr="00BF02C3">
        <w:tc>
          <w:tcPr>
            <w:tcW w:w="945" w:type="pct"/>
          </w:tcPr>
          <w:p w:rsidR="004B3E60" w:rsidRDefault="00E31985" w:rsidP="00703561">
            <w:pPr>
              <w:jc w:val="center"/>
            </w:pPr>
            <w:hyperlink r:id="rId38" w:history="1">
              <w:r w:rsidR="00BD4ACE" w:rsidRPr="002737C2">
                <w:rPr>
                  <w:rStyle w:val="Hyperlink"/>
                </w:rPr>
                <w:t>31-2013</w:t>
              </w:r>
            </w:hyperlink>
          </w:p>
        </w:tc>
        <w:tc>
          <w:tcPr>
            <w:tcW w:w="3315" w:type="pct"/>
          </w:tcPr>
          <w:p w:rsidR="004B3E60" w:rsidRDefault="00BD4ACE">
            <w:r w:rsidRPr="00BD4ACE">
              <w:t>A RESOLUTION OF THE CITY COUNCIL OF THE CITY OF ABILENE, TEXAS, APPOINTING A PANEL OF ASSISTANT MUNICIPAL COURT JUDGES TO ACT IN THE ABSENCE OR UNAVAILABILITY OF THE JUDGE OF THE MUNICIPAL COURT</w:t>
            </w:r>
          </w:p>
          <w:p w:rsidR="00F77562" w:rsidRPr="00F77562" w:rsidRDefault="00F77562">
            <w:pPr>
              <w:rPr>
                <w:b/>
              </w:rPr>
            </w:pPr>
            <w:r>
              <w:rPr>
                <w:b/>
              </w:rPr>
              <w:t>Bob Lindsey, Kenneth Leggett, Lois Rockefeller, Sandy Self, Evan Rutledge</w:t>
            </w:r>
          </w:p>
        </w:tc>
        <w:tc>
          <w:tcPr>
            <w:tcW w:w="740" w:type="pct"/>
          </w:tcPr>
          <w:p w:rsidR="004B3E60" w:rsidRPr="00BD4ACE" w:rsidRDefault="00BD4ACE" w:rsidP="00703561">
            <w:pPr>
              <w:jc w:val="center"/>
              <w:rPr>
                <w:b/>
              </w:rPr>
            </w:pPr>
            <w:r w:rsidRPr="00BD4ACE">
              <w:rPr>
                <w:b/>
              </w:rPr>
              <w:t>12/05/2013</w:t>
            </w:r>
          </w:p>
        </w:tc>
      </w:tr>
      <w:tr w:rsidR="004B3E60" w:rsidTr="00BF02C3">
        <w:tc>
          <w:tcPr>
            <w:tcW w:w="945" w:type="pct"/>
          </w:tcPr>
          <w:p w:rsidR="004B3E60" w:rsidRDefault="005D2A33" w:rsidP="00703561">
            <w:pPr>
              <w:jc w:val="center"/>
            </w:pPr>
            <w:hyperlink r:id="rId39" w:history="1">
              <w:r w:rsidR="008D7AC9" w:rsidRPr="005D2A33">
                <w:rPr>
                  <w:rStyle w:val="Hyperlink"/>
                </w:rPr>
                <w:t>32-2013</w:t>
              </w:r>
            </w:hyperlink>
          </w:p>
          <w:p w:rsidR="005D2A33" w:rsidRDefault="00BB0680" w:rsidP="00703561">
            <w:pPr>
              <w:jc w:val="center"/>
            </w:pPr>
            <w:hyperlink r:id="rId40" w:history="1">
              <w:r w:rsidR="005D2A33" w:rsidRPr="00BB0680">
                <w:rPr>
                  <w:rStyle w:val="Hyperlink"/>
                </w:rPr>
                <w:t>Polic</w:t>
              </w:r>
              <w:r w:rsidRPr="00BB0680">
                <w:rPr>
                  <w:rStyle w:val="Hyperlink"/>
                </w:rPr>
                <w:t>y &amp; Fees</w:t>
              </w:r>
            </w:hyperlink>
          </w:p>
        </w:tc>
        <w:tc>
          <w:tcPr>
            <w:tcW w:w="3315" w:type="pct"/>
          </w:tcPr>
          <w:p w:rsidR="008D7AC9" w:rsidRDefault="008D7AC9" w:rsidP="008D7AC9">
            <w:r>
              <w:t xml:space="preserve">A RESOLUTION OF THE CITY OF ABILENE, TEXAS </w:t>
            </w:r>
          </w:p>
          <w:p w:rsidR="008D7AC9" w:rsidRDefault="008D7AC9" w:rsidP="008D7AC9">
            <w:r>
              <w:t>ADOPTING THE SPECIAL EVENT LICENSE POLICY</w:t>
            </w:r>
          </w:p>
          <w:p w:rsidR="004B3E60" w:rsidRDefault="008D7AC9" w:rsidP="008D7AC9">
            <w:r>
              <w:t>AND APPROVING A SPECIAL EVENT LICENSE FEE</w:t>
            </w:r>
          </w:p>
          <w:p w:rsidR="00E31985" w:rsidRPr="00E31985" w:rsidRDefault="00E31985" w:rsidP="008D7AC9">
            <w:pPr>
              <w:rPr>
                <w:b/>
              </w:rPr>
            </w:pPr>
            <w:r w:rsidRPr="00E31985">
              <w:rPr>
                <w:b/>
              </w:rPr>
              <w:t>Public Works</w:t>
            </w:r>
            <w:bookmarkStart w:id="0" w:name="_GoBack"/>
            <w:bookmarkEnd w:id="0"/>
          </w:p>
        </w:tc>
        <w:tc>
          <w:tcPr>
            <w:tcW w:w="740" w:type="pct"/>
          </w:tcPr>
          <w:p w:rsidR="004B3E60" w:rsidRPr="008D7AC9" w:rsidRDefault="008D7AC9" w:rsidP="00703561">
            <w:pPr>
              <w:jc w:val="center"/>
              <w:rPr>
                <w:b/>
              </w:rPr>
            </w:pPr>
            <w:r w:rsidRPr="008D7AC9">
              <w:rPr>
                <w:b/>
              </w:rPr>
              <w:t>12/19/2013</w:t>
            </w:r>
          </w:p>
        </w:tc>
      </w:tr>
      <w:tr w:rsidR="004B3E60" w:rsidTr="00BF02C3">
        <w:tc>
          <w:tcPr>
            <w:tcW w:w="945" w:type="pct"/>
          </w:tcPr>
          <w:p w:rsidR="004B3E60" w:rsidRDefault="003E37A7" w:rsidP="00703561">
            <w:pPr>
              <w:jc w:val="center"/>
            </w:pPr>
            <w:hyperlink r:id="rId41" w:history="1">
              <w:r w:rsidR="009C4629" w:rsidRPr="003E37A7">
                <w:rPr>
                  <w:rStyle w:val="Hyperlink"/>
                </w:rPr>
                <w:t>33-2013</w:t>
              </w:r>
            </w:hyperlink>
          </w:p>
        </w:tc>
        <w:tc>
          <w:tcPr>
            <w:tcW w:w="3315" w:type="pct"/>
          </w:tcPr>
          <w:p w:rsidR="004B3E60" w:rsidRDefault="009C4629" w:rsidP="009C4629">
            <w:r w:rsidRPr="009C4629">
              <w:t>A RESOLUTION OF THE CITY COUNCIL OF THE CITY OF ABILENE, TEXAS, VOTING FOR THE FOLLOWING INDIVIDUAL TO THE BOARD OF DIRECTORS OF THE JONES COUNTY APPRAISAL DISTRICT OF JONES COUNTY FOR 2014-2015</w:t>
            </w:r>
          </w:p>
        </w:tc>
        <w:tc>
          <w:tcPr>
            <w:tcW w:w="740" w:type="pct"/>
          </w:tcPr>
          <w:p w:rsidR="004B3E60" w:rsidRPr="003E37A7" w:rsidRDefault="009C4629" w:rsidP="00703561">
            <w:pPr>
              <w:jc w:val="center"/>
              <w:rPr>
                <w:b/>
              </w:rPr>
            </w:pPr>
            <w:r w:rsidRPr="003E37A7">
              <w:rPr>
                <w:b/>
              </w:rPr>
              <w:t>12/19/2013</w:t>
            </w:r>
          </w:p>
        </w:tc>
      </w:tr>
      <w:tr w:rsidR="004B3E60" w:rsidTr="00BF02C3">
        <w:tc>
          <w:tcPr>
            <w:tcW w:w="945" w:type="pct"/>
          </w:tcPr>
          <w:p w:rsidR="004B3E60" w:rsidRDefault="004B3E60" w:rsidP="00703561">
            <w:pPr>
              <w:jc w:val="center"/>
            </w:pPr>
          </w:p>
        </w:tc>
        <w:tc>
          <w:tcPr>
            <w:tcW w:w="3315" w:type="pct"/>
          </w:tcPr>
          <w:p w:rsidR="004B3E60" w:rsidRPr="00CF6C43" w:rsidRDefault="004B3E60">
            <w:pPr>
              <w:rPr>
                <w:b/>
              </w:rPr>
            </w:pPr>
          </w:p>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p>
        </w:tc>
        <w:tc>
          <w:tcPr>
            <w:tcW w:w="3315" w:type="pct"/>
          </w:tcPr>
          <w:p w:rsidR="004B3E60" w:rsidRDefault="004B3E60"/>
        </w:tc>
        <w:tc>
          <w:tcPr>
            <w:tcW w:w="740" w:type="pct"/>
          </w:tcPr>
          <w:p w:rsidR="004B3E60" w:rsidRDefault="004B3E60" w:rsidP="00703561">
            <w:pPr>
              <w:jc w:val="center"/>
            </w:pPr>
          </w:p>
        </w:tc>
      </w:tr>
      <w:tr w:rsidR="004B3E60" w:rsidTr="00BF02C3">
        <w:tc>
          <w:tcPr>
            <w:tcW w:w="945" w:type="pct"/>
          </w:tcPr>
          <w:p w:rsidR="004B3E60" w:rsidRDefault="004B3E60" w:rsidP="000A3B9F">
            <w:pPr>
              <w:jc w:val="center"/>
            </w:pPr>
          </w:p>
        </w:tc>
        <w:tc>
          <w:tcPr>
            <w:tcW w:w="3315" w:type="pct"/>
          </w:tcPr>
          <w:p w:rsidR="004B3E60" w:rsidRDefault="004B3E60"/>
        </w:tc>
        <w:tc>
          <w:tcPr>
            <w:tcW w:w="740" w:type="pct"/>
          </w:tcPr>
          <w:p w:rsidR="004B3E60" w:rsidRDefault="004B3E60" w:rsidP="00703561">
            <w:pPr>
              <w:jc w:val="center"/>
            </w:pPr>
          </w:p>
        </w:tc>
      </w:tr>
      <w:tr w:rsidR="004B3E60" w:rsidTr="00BF02C3">
        <w:tc>
          <w:tcPr>
            <w:tcW w:w="945" w:type="pct"/>
          </w:tcPr>
          <w:p w:rsidR="004B3E60" w:rsidRDefault="004B3E60" w:rsidP="000A3B9F">
            <w:pPr>
              <w:jc w:val="center"/>
            </w:pPr>
          </w:p>
        </w:tc>
        <w:tc>
          <w:tcPr>
            <w:tcW w:w="3315" w:type="pct"/>
          </w:tcPr>
          <w:p w:rsidR="004B3E60" w:rsidRDefault="004B3E60" w:rsidP="000A3B9F"/>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p>
        </w:tc>
        <w:tc>
          <w:tcPr>
            <w:tcW w:w="3315" w:type="pct"/>
          </w:tcPr>
          <w:p w:rsidR="004B3E60" w:rsidRDefault="004B3E60"/>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p>
        </w:tc>
        <w:tc>
          <w:tcPr>
            <w:tcW w:w="3315" w:type="pct"/>
          </w:tcPr>
          <w:p w:rsidR="004B3E60" w:rsidRDefault="004B3E60"/>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p>
        </w:tc>
        <w:tc>
          <w:tcPr>
            <w:tcW w:w="3315" w:type="pct"/>
          </w:tcPr>
          <w:p w:rsidR="004B3E60" w:rsidRDefault="004B3E60"/>
        </w:tc>
        <w:tc>
          <w:tcPr>
            <w:tcW w:w="740" w:type="pct"/>
          </w:tcPr>
          <w:p w:rsidR="004B3E60" w:rsidRDefault="004B3E60" w:rsidP="00703561">
            <w:pPr>
              <w:jc w:val="center"/>
            </w:pPr>
          </w:p>
        </w:tc>
      </w:tr>
      <w:tr w:rsidR="004B3E60" w:rsidTr="00BF02C3">
        <w:trPr>
          <w:trHeight w:val="332"/>
        </w:trPr>
        <w:tc>
          <w:tcPr>
            <w:tcW w:w="945" w:type="pct"/>
          </w:tcPr>
          <w:p w:rsidR="004B3E60" w:rsidRDefault="004B3E60" w:rsidP="00703561">
            <w:pPr>
              <w:jc w:val="center"/>
            </w:pPr>
          </w:p>
        </w:tc>
        <w:tc>
          <w:tcPr>
            <w:tcW w:w="3315" w:type="pct"/>
          </w:tcPr>
          <w:p w:rsidR="004B3E60" w:rsidRPr="00926878" w:rsidRDefault="004B3E60">
            <w:pPr>
              <w:rPr>
                <w:b/>
              </w:rPr>
            </w:pPr>
          </w:p>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p>
        </w:tc>
        <w:tc>
          <w:tcPr>
            <w:tcW w:w="3315" w:type="pct"/>
          </w:tcPr>
          <w:p w:rsidR="004B3E60" w:rsidRDefault="004B3E60"/>
        </w:tc>
        <w:tc>
          <w:tcPr>
            <w:tcW w:w="740" w:type="pct"/>
          </w:tcPr>
          <w:p w:rsidR="004B3E60" w:rsidRDefault="004B3E60" w:rsidP="00703561">
            <w:pPr>
              <w:jc w:val="center"/>
            </w:pPr>
          </w:p>
        </w:tc>
      </w:tr>
      <w:tr w:rsidR="004B3E60" w:rsidTr="00BF02C3">
        <w:tc>
          <w:tcPr>
            <w:tcW w:w="945" w:type="pct"/>
          </w:tcPr>
          <w:p w:rsidR="004B3E60" w:rsidRDefault="004B3E60" w:rsidP="00703561">
            <w:pPr>
              <w:jc w:val="center"/>
            </w:pPr>
            <w:r>
              <w:t>-</w:t>
            </w:r>
          </w:p>
        </w:tc>
        <w:tc>
          <w:tcPr>
            <w:tcW w:w="3315" w:type="pct"/>
          </w:tcPr>
          <w:p w:rsidR="004B3E60" w:rsidRDefault="004B3E60"/>
        </w:tc>
        <w:tc>
          <w:tcPr>
            <w:tcW w:w="740" w:type="pct"/>
          </w:tcPr>
          <w:p w:rsidR="004B3E60" w:rsidRDefault="004B3E60" w:rsidP="00703561">
            <w:pPr>
              <w:jc w:val="center"/>
            </w:pPr>
          </w:p>
        </w:tc>
      </w:tr>
    </w:tbl>
    <w:p w:rsidR="003B3702" w:rsidRDefault="003B3702"/>
    <w:p w:rsidR="00110EEB" w:rsidRDefault="00110EEB"/>
    <w:sectPr w:rsidR="00110EEB" w:rsidSect="00B41D36">
      <w:head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1" w:rsidRDefault="00E64F41">
      <w:r>
        <w:separator/>
      </w:r>
    </w:p>
  </w:endnote>
  <w:endnote w:type="continuationSeparator" w:id="0">
    <w:p w:rsidR="00E64F41" w:rsidRDefault="00E6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1" w:rsidRDefault="00E64F41">
      <w:r>
        <w:separator/>
      </w:r>
    </w:p>
  </w:footnote>
  <w:footnote w:type="continuationSeparator" w:id="0">
    <w:p w:rsidR="00E64F41" w:rsidRDefault="00E6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41" w:rsidRPr="00686D93" w:rsidRDefault="00E64F41" w:rsidP="003C5FDA">
    <w:pPr>
      <w:pStyle w:val="Header"/>
      <w:jc w:val="center"/>
      <w:rPr>
        <w:color w:val="E36C0A" w:themeColor="accent6" w:themeShade="BF"/>
        <w:sz w:val="36"/>
        <w:szCs w:val="36"/>
      </w:rPr>
    </w:pPr>
    <w:r w:rsidRPr="00686D93">
      <w:rPr>
        <w:color w:val="E36C0A" w:themeColor="accent6" w:themeShade="BF"/>
        <w:sz w:val="36"/>
        <w:szCs w:val="36"/>
      </w:rPr>
      <w:t>City of Abilene</w:t>
    </w:r>
  </w:p>
  <w:p w:rsidR="00E64F41" w:rsidRPr="00686D93" w:rsidRDefault="00E64F41" w:rsidP="003C5FDA">
    <w:pPr>
      <w:pStyle w:val="Header"/>
      <w:jc w:val="center"/>
      <w:rPr>
        <w:color w:val="E36C0A" w:themeColor="accent6" w:themeShade="BF"/>
        <w:sz w:val="36"/>
        <w:szCs w:val="36"/>
      </w:rPr>
    </w:pPr>
    <w:r>
      <w:rPr>
        <w:color w:val="E36C0A" w:themeColor="accent6" w:themeShade="BF"/>
        <w:sz w:val="36"/>
        <w:szCs w:val="36"/>
      </w:rPr>
      <w:t>Resolutions for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
  <w:rsids>
    <w:rsidRoot w:val="00AA7560"/>
    <w:rsid w:val="000007E2"/>
    <w:rsid w:val="00002C32"/>
    <w:rsid w:val="000150C4"/>
    <w:rsid w:val="00016787"/>
    <w:rsid w:val="00017104"/>
    <w:rsid w:val="00025069"/>
    <w:rsid w:val="00033231"/>
    <w:rsid w:val="00034B5A"/>
    <w:rsid w:val="00040D70"/>
    <w:rsid w:val="0004742E"/>
    <w:rsid w:val="000561C7"/>
    <w:rsid w:val="00056568"/>
    <w:rsid w:val="000612B9"/>
    <w:rsid w:val="00067917"/>
    <w:rsid w:val="0007151A"/>
    <w:rsid w:val="00074185"/>
    <w:rsid w:val="00083DBC"/>
    <w:rsid w:val="000865AE"/>
    <w:rsid w:val="0009121A"/>
    <w:rsid w:val="00097491"/>
    <w:rsid w:val="00097849"/>
    <w:rsid w:val="00097AAF"/>
    <w:rsid w:val="000A3B9F"/>
    <w:rsid w:val="000A6512"/>
    <w:rsid w:val="000B4FEA"/>
    <w:rsid w:val="000B52F2"/>
    <w:rsid w:val="000B663F"/>
    <w:rsid w:val="000B7FEE"/>
    <w:rsid w:val="000E43BE"/>
    <w:rsid w:val="000E78FC"/>
    <w:rsid w:val="000F1B42"/>
    <w:rsid w:val="00105BF3"/>
    <w:rsid w:val="00110EEB"/>
    <w:rsid w:val="00111804"/>
    <w:rsid w:val="0011276D"/>
    <w:rsid w:val="00124233"/>
    <w:rsid w:val="0012565F"/>
    <w:rsid w:val="00125DDD"/>
    <w:rsid w:val="00133F63"/>
    <w:rsid w:val="00134610"/>
    <w:rsid w:val="001379BE"/>
    <w:rsid w:val="001402E5"/>
    <w:rsid w:val="0014592F"/>
    <w:rsid w:val="0015421E"/>
    <w:rsid w:val="001567E2"/>
    <w:rsid w:val="001622BF"/>
    <w:rsid w:val="00163F3B"/>
    <w:rsid w:val="001648EB"/>
    <w:rsid w:val="00165F65"/>
    <w:rsid w:val="001724CF"/>
    <w:rsid w:val="0018536D"/>
    <w:rsid w:val="00191E76"/>
    <w:rsid w:val="00192BC9"/>
    <w:rsid w:val="001A053F"/>
    <w:rsid w:val="001A575E"/>
    <w:rsid w:val="001A7B18"/>
    <w:rsid w:val="001B20AD"/>
    <w:rsid w:val="001B3EF9"/>
    <w:rsid w:val="001C1573"/>
    <w:rsid w:val="001C1CD4"/>
    <w:rsid w:val="001C6F9B"/>
    <w:rsid w:val="001C78FE"/>
    <w:rsid w:val="001D504A"/>
    <w:rsid w:val="001E2479"/>
    <w:rsid w:val="001E4951"/>
    <w:rsid w:val="001F1CC7"/>
    <w:rsid w:val="001F5252"/>
    <w:rsid w:val="002016C2"/>
    <w:rsid w:val="00201D17"/>
    <w:rsid w:val="002204DA"/>
    <w:rsid w:val="0022256C"/>
    <w:rsid w:val="0022287F"/>
    <w:rsid w:val="00222D71"/>
    <w:rsid w:val="002234D0"/>
    <w:rsid w:val="00224D39"/>
    <w:rsid w:val="00233E1D"/>
    <w:rsid w:val="0023410E"/>
    <w:rsid w:val="0023638B"/>
    <w:rsid w:val="002522C9"/>
    <w:rsid w:val="00253617"/>
    <w:rsid w:val="00267BF4"/>
    <w:rsid w:val="0027186D"/>
    <w:rsid w:val="002737C2"/>
    <w:rsid w:val="00274A4B"/>
    <w:rsid w:val="0028033D"/>
    <w:rsid w:val="00282655"/>
    <w:rsid w:val="00283EE9"/>
    <w:rsid w:val="00286993"/>
    <w:rsid w:val="002A3A05"/>
    <w:rsid w:val="002B2314"/>
    <w:rsid w:val="002C4E39"/>
    <w:rsid w:val="002C5143"/>
    <w:rsid w:val="002E1205"/>
    <w:rsid w:val="002E6FF7"/>
    <w:rsid w:val="00306BE9"/>
    <w:rsid w:val="00316204"/>
    <w:rsid w:val="00321BFD"/>
    <w:rsid w:val="003315EA"/>
    <w:rsid w:val="003339F1"/>
    <w:rsid w:val="003377D6"/>
    <w:rsid w:val="00337D5E"/>
    <w:rsid w:val="00347EBA"/>
    <w:rsid w:val="00350FFA"/>
    <w:rsid w:val="00355646"/>
    <w:rsid w:val="00356065"/>
    <w:rsid w:val="0035669B"/>
    <w:rsid w:val="00365FD2"/>
    <w:rsid w:val="003661B8"/>
    <w:rsid w:val="00373107"/>
    <w:rsid w:val="00373C34"/>
    <w:rsid w:val="00377DF7"/>
    <w:rsid w:val="00390BF8"/>
    <w:rsid w:val="003A04AE"/>
    <w:rsid w:val="003A1691"/>
    <w:rsid w:val="003B111D"/>
    <w:rsid w:val="003B3702"/>
    <w:rsid w:val="003C5FDA"/>
    <w:rsid w:val="003C76F7"/>
    <w:rsid w:val="003D14AE"/>
    <w:rsid w:val="003E0C4E"/>
    <w:rsid w:val="003E37A7"/>
    <w:rsid w:val="003E701F"/>
    <w:rsid w:val="003F59C3"/>
    <w:rsid w:val="003F645C"/>
    <w:rsid w:val="00401494"/>
    <w:rsid w:val="004145EE"/>
    <w:rsid w:val="0041671D"/>
    <w:rsid w:val="004305E2"/>
    <w:rsid w:val="00435C8D"/>
    <w:rsid w:val="0043683D"/>
    <w:rsid w:val="0044162F"/>
    <w:rsid w:val="004438C1"/>
    <w:rsid w:val="00445181"/>
    <w:rsid w:val="00447392"/>
    <w:rsid w:val="00450CD5"/>
    <w:rsid w:val="00451E1D"/>
    <w:rsid w:val="00455780"/>
    <w:rsid w:val="00456856"/>
    <w:rsid w:val="00457DFC"/>
    <w:rsid w:val="00460698"/>
    <w:rsid w:val="004606C3"/>
    <w:rsid w:val="004629AB"/>
    <w:rsid w:val="004703A2"/>
    <w:rsid w:val="00472A39"/>
    <w:rsid w:val="00480825"/>
    <w:rsid w:val="00481EF2"/>
    <w:rsid w:val="00485713"/>
    <w:rsid w:val="004861D2"/>
    <w:rsid w:val="004944A9"/>
    <w:rsid w:val="0049654D"/>
    <w:rsid w:val="0049664B"/>
    <w:rsid w:val="004A3F54"/>
    <w:rsid w:val="004B3E60"/>
    <w:rsid w:val="004C1A48"/>
    <w:rsid w:val="004C2642"/>
    <w:rsid w:val="004C48A7"/>
    <w:rsid w:val="004C748D"/>
    <w:rsid w:val="004D002E"/>
    <w:rsid w:val="004D5891"/>
    <w:rsid w:val="004E21F6"/>
    <w:rsid w:val="004F20FC"/>
    <w:rsid w:val="004F2599"/>
    <w:rsid w:val="004F4613"/>
    <w:rsid w:val="00504F95"/>
    <w:rsid w:val="005154EB"/>
    <w:rsid w:val="00520A3D"/>
    <w:rsid w:val="00524DA1"/>
    <w:rsid w:val="00526BCA"/>
    <w:rsid w:val="0053598F"/>
    <w:rsid w:val="00537790"/>
    <w:rsid w:val="00551789"/>
    <w:rsid w:val="00556ECB"/>
    <w:rsid w:val="005605D3"/>
    <w:rsid w:val="005879D7"/>
    <w:rsid w:val="005929CB"/>
    <w:rsid w:val="00593EC8"/>
    <w:rsid w:val="005948BA"/>
    <w:rsid w:val="005A4BD7"/>
    <w:rsid w:val="005B0DF2"/>
    <w:rsid w:val="005B21E4"/>
    <w:rsid w:val="005B33D6"/>
    <w:rsid w:val="005C149D"/>
    <w:rsid w:val="005C7CCE"/>
    <w:rsid w:val="005D13E3"/>
    <w:rsid w:val="005D1C4B"/>
    <w:rsid w:val="005D26BD"/>
    <w:rsid w:val="005D2A33"/>
    <w:rsid w:val="005E1C74"/>
    <w:rsid w:val="005E55A1"/>
    <w:rsid w:val="00602427"/>
    <w:rsid w:val="0061107A"/>
    <w:rsid w:val="006155FE"/>
    <w:rsid w:val="006176C1"/>
    <w:rsid w:val="00617A73"/>
    <w:rsid w:val="00622728"/>
    <w:rsid w:val="00627E65"/>
    <w:rsid w:val="00634996"/>
    <w:rsid w:val="006351D8"/>
    <w:rsid w:val="00643471"/>
    <w:rsid w:val="0064408E"/>
    <w:rsid w:val="00651F07"/>
    <w:rsid w:val="00653DBC"/>
    <w:rsid w:val="00653F62"/>
    <w:rsid w:val="00654B6E"/>
    <w:rsid w:val="0066247C"/>
    <w:rsid w:val="0066289C"/>
    <w:rsid w:val="006703FD"/>
    <w:rsid w:val="0067683C"/>
    <w:rsid w:val="00684CB0"/>
    <w:rsid w:val="00686128"/>
    <w:rsid w:val="00686D44"/>
    <w:rsid w:val="00686D93"/>
    <w:rsid w:val="006A0319"/>
    <w:rsid w:val="006A1D05"/>
    <w:rsid w:val="006A26F5"/>
    <w:rsid w:val="006B4033"/>
    <w:rsid w:val="006C088B"/>
    <w:rsid w:val="006C6049"/>
    <w:rsid w:val="006D1D0F"/>
    <w:rsid w:val="006E4B88"/>
    <w:rsid w:val="006E5257"/>
    <w:rsid w:val="006E5D37"/>
    <w:rsid w:val="006E5EBE"/>
    <w:rsid w:val="006F2225"/>
    <w:rsid w:val="006F522A"/>
    <w:rsid w:val="006F5DA3"/>
    <w:rsid w:val="006F679E"/>
    <w:rsid w:val="00701CE0"/>
    <w:rsid w:val="00703561"/>
    <w:rsid w:val="00705271"/>
    <w:rsid w:val="00711154"/>
    <w:rsid w:val="00720184"/>
    <w:rsid w:val="0072610F"/>
    <w:rsid w:val="00734947"/>
    <w:rsid w:val="00743BC2"/>
    <w:rsid w:val="00744FA8"/>
    <w:rsid w:val="00753DA1"/>
    <w:rsid w:val="007545A0"/>
    <w:rsid w:val="007575C9"/>
    <w:rsid w:val="00757771"/>
    <w:rsid w:val="00757BD0"/>
    <w:rsid w:val="00762372"/>
    <w:rsid w:val="00766CFD"/>
    <w:rsid w:val="00767645"/>
    <w:rsid w:val="0079174F"/>
    <w:rsid w:val="00793A4E"/>
    <w:rsid w:val="00793A76"/>
    <w:rsid w:val="007A11C7"/>
    <w:rsid w:val="007A169B"/>
    <w:rsid w:val="007A31C8"/>
    <w:rsid w:val="007A4FA5"/>
    <w:rsid w:val="007A740A"/>
    <w:rsid w:val="007B05F1"/>
    <w:rsid w:val="007B135B"/>
    <w:rsid w:val="007B3200"/>
    <w:rsid w:val="007B3B04"/>
    <w:rsid w:val="007B48DD"/>
    <w:rsid w:val="007D7035"/>
    <w:rsid w:val="00813D71"/>
    <w:rsid w:val="00814D41"/>
    <w:rsid w:val="0082187D"/>
    <w:rsid w:val="00824A12"/>
    <w:rsid w:val="008310A8"/>
    <w:rsid w:val="008337BA"/>
    <w:rsid w:val="00833E3B"/>
    <w:rsid w:val="00835423"/>
    <w:rsid w:val="00842301"/>
    <w:rsid w:val="00845A89"/>
    <w:rsid w:val="00855FB5"/>
    <w:rsid w:val="008632A0"/>
    <w:rsid w:val="0086420C"/>
    <w:rsid w:val="00864FE1"/>
    <w:rsid w:val="00874F7E"/>
    <w:rsid w:val="0089143B"/>
    <w:rsid w:val="00893AF1"/>
    <w:rsid w:val="008969A0"/>
    <w:rsid w:val="008A1901"/>
    <w:rsid w:val="008A2E91"/>
    <w:rsid w:val="008A4573"/>
    <w:rsid w:val="008A6642"/>
    <w:rsid w:val="008B0039"/>
    <w:rsid w:val="008B2F37"/>
    <w:rsid w:val="008B4AC0"/>
    <w:rsid w:val="008B7048"/>
    <w:rsid w:val="008B7388"/>
    <w:rsid w:val="008C6DE0"/>
    <w:rsid w:val="008D0054"/>
    <w:rsid w:val="008D043A"/>
    <w:rsid w:val="008D6191"/>
    <w:rsid w:val="008D7AC9"/>
    <w:rsid w:val="008E0B12"/>
    <w:rsid w:val="008E57EB"/>
    <w:rsid w:val="008E6BA6"/>
    <w:rsid w:val="008F26B8"/>
    <w:rsid w:val="008F31CC"/>
    <w:rsid w:val="008F48B6"/>
    <w:rsid w:val="008F5AF0"/>
    <w:rsid w:val="00900E6F"/>
    <w:rsid w:val="00902877"/>
    <w:rsid w:val="00910CEC"/>
    <w:rsid w:val="009115C7"/>
    <w:rsid w:val="00912701"/>
    <w:rsid w:val="0091527C"/>
    <w:rsid w:val="00921BDA"/>
    <w:rsid w:val="00923B8B"/>
    <w:rsid w:val="009243E3"/>
    <w:rsid w:val="00926878"/>
    <w:rsid w:val="00930F67"/>
    <w:rsid w:val="0093758A"/>
    <w:rsid w:val="00944E7C"/>
    <w:rsid w:val="0094748B"/>
    <w:rsid w:val="009561F0"/>
    <w:rsid w:val="00956AED"/>
    <w:rsid w:val="00957D13"/>
    <w:rsid w:val="00961321"/>
    <w:rsid w:val="00963743"/>
    <w:rsid w:val="009726D9"/>
    <w:rsid w:val="00975632"/>
    <w:rsid w:val="00981373"/>
    <w:rsid w:val="009901D2"/>
    <w:rsid w:val="009919DA"/>
    <w:rsid w:val="009952B0"/>
    <w:rsid w:val="009C0917"/>
    <w:rsid w:val="009C123B"/>
    <w:rsid w:val="009C4629"/>
    <w:rsid w:val="009C5121"/>
    <w:rsid w:val="009C71CC"/>
    <w:rsid w:val="009C76B5"/>
    <w:rsid w:val="009D0864"/>
    <w:rsid w:val="009D644E"/>
    <w:rsid w:val="009E1583"/>
    <w:rsid w:val="009E2570"/>
    <w:rsid w:val="009E4E25"/>
    <w:rsid w:val="009F0B23"/>
    <w:rsid w:val="009F3F3B"/>
    <w:rsid w:val="009F6317"/>
    <w:rsid w:val="00A01189"/>
    <w:rsid w:val="00A01711"/>
    <w:rsid w:val="00A03970"/>
    <w:rsid w:val="00A065A3"/>
    <w:rsid w:val="00A25C05"/>
    <w:rsid w:val="00A45A6C"/>
    <w:rsid w:val="00A55AA6"/>
    <w:rsid w:val="00A5767D"/>
    <w:rsid w:val="00A6669B"/>
    <w:rsid w:val="00A671A4"/>
    <w:rsid w:val="00A75F28"/>
    <w:rsid w:val="00A76C6F"/>
    <w:rsid w:val="00A93D6C"/>
    <w:rsid w:val="00AA700D"/>
    <w:rsid w:val="00AA7560"/>
    <w:rsid w:val="00AC0214"/>
    <w:rsid w:val="00AC5AEA"/>
    <w:rsid w:val="00AC7E5B"/>
    <w:rsid w:val="00AD30F8"/>
    <w:rsid w:val="00AD4FD1"/>
    <w:rsid w:val="00AD517A"/>
    <w:rsid w:val="00AE2B53"/>
    <w:rsid w:val="00B0141B"/>
    <w:rsid w:val="00B2024E"/>
    <w:rsid w:val="00B34D0A"/>
    <w:rsid w:val="00B417D3"/>
    <w:rsid w:val="00B41D36"/>
    <w:rsid w:val="00B47D03"/>
    <w:rsid w:val="00B50DEC"/>
    <w:rsid w:val="00B52330"/>
    <w:rsid w:val="00B52A1A"/>
    <w:rsid w:val="00B53B82"/>
    <w:rsid w:val="00B724B5"/>
    <w:rsid w:val="00B75102"/>
    <w:rsid w:val="00B83423"/>
    <w:rsid w:val="00B904C3"/>
    <w:rsid w:val="00BA600F"/>
    <w:rsid w:val="00BB0680"/>
    <w:rsid w:val="00BB7DA2"/>
    <w:rsid w:val="00BC433E"/>
    <w:rsid w:val="00BC6601"/>
    <w:rsid w:val="00BD3606"/>
    <w:rsid w:val="00BD4ACE"/>
    <w:rsid w:val="00BF02C3"/>
    <w:rsid w:val="00BF38A1"/>
    <w:rsid w:val="00BF5D62"/>
    <w:rsid w:val="00BF7A80"/>
    <w:rsid w:val="00C065F1"/>
    <w:rsid w:val="00C21BD6"/>
    <w:rsid w:val="00C367D3"/>
    <w:rsid w:val="00C40D5D"/>
    <w:rsid w:val="00C43866"/>
    <w:rsid w:val="00C4549C"/>
    <w:rsid w:val="00C46A86"/>
    <w:rsid w:val="00C46B55"/>
    <w:rsid w:val="00C50D1A"/>
    <w:rsid w:val="00C54DBB"/>
    <w:rsid w:val="00C91ED8"/>
    <w:rsid w:val="00C957BA"/>
    <w:rsid w:val="00CA0BD6"/>
    <w:rsid w:val="00CA5F08"/>
    <w:rsid w:val="00CA5F75"/>
    <w:rsid w:val="00CA7248"/>
    <w:rsid w:val="00CB2D63"/>
    <w:rsid w:val="00CB6061"/>
    <w:rsid w:val="00CC3876"/>
    <w:rsid w:val="00CC46EA"/>
    <w:rsid w:val="00CD233A"/>
    <w:rsid w:val="00CD3BAC"/>
    <w:rsid w:val="00CE5DD5"/>
    <w:rsid w:val="00CF05DE"/>
    <w:rsid w:val="00CF0831"/>
    <w:rsid w:val="00CF1FCF"/>
    <w:rsid w:val="00CF6C43"/>
    <w:rsid w:val="00CF7877"/>
    <w:rsid w:val="00D03BAE"/>
    <w:rsid w:val="00D17855"/>
    <w:rsid w:val="00D208A6"/>
    <w:rsid w:val="00D2551C"/>
    <w:rsid w:val="00D268D8"/>
    <w:rsid w:val="00D27B72"/>
    <w:rsid w:val="00D3327D"/>
    <w:rsid w:val="00D367AD"/>
    <w:rsid w:val="00D52234"/>
    <w:rsid w:val="00D541CC"/>
    <w:rsid w:val="00D54D10"/>
    <w:rsid w:val="00D577D4"/>
    <w:rsid w:val="00D608E5"/>
    <w:rsid w:val="00D645F1"/>
    <w:rsid w:val="00D658AB"/>
    <w:rsid w:val="00D72164"/>
    <w:rsid w:val="00D721B6"/>
    <w:rsid w:val="00D72E8A"/>
    <w:rsid w:val="00D82BDC"/>
    <w:rsid w:val="00D86B78"/>
    <w:rsid w:val="00DA1BC1"/>
    <w:rsid w:val="00DA1E05"/>
    <w:rsid w:val="00DA3BA3"/>
    <w:rsid w:val="00DA3BFB"/>
    <w:rsid w:val="00DA691D"/>
    <w:rsid w:val="00DA711D"/>
    <w:rsid w:val="00DB6029"/>
    <w:rsid w:val="00DC15F0"/>
    <w:rsid w:val="00DC44DD"/>
    <w:rsid w:val="00DD4EAB"/>
    <w:rsid w:val="00DD569E"/>
    <w:rsid w:val="00DF23D4"/>
    <w:rsid w:val="00DF3113"/>
    <w:rsid w:val="00E00219"/>
    <w:rsid w:val="00E02862"/>
    <w:rsid w:val="00E06F93"/>
    <w:rsid w:val="00E133AF"/>
    <w:rsid w:val="00E138D8"/>
    <w:rsid w:val="00E13B1E"/>
    <w:rsid w:val="00E14BB0"/>
    <w:rsid w:val="00E16EB6"/>
    <w:rsid w:val="00E24355"/>
    <w:rsid w:val="00E31985"/>
    <w:rsid w:val="00E360C2"/>
    <w:rsid w:val="00E36281"/>
    <w:rsid w:val="00E41493"/>
    <w:rsid w:val="00E44FD6"/>
    <w:rsid w:val="00E47D17"/>
    <w:rsid w:val="00E53E9D"/>
    <w:rsid w:val="00E60E03"/>
    <w:rsid w:val="00E63ACA"/>
    <w:rsid w:val="00E63CE6"/>
    <w:rsid w:val="00E64F41"/>
    <w:rsid w:val="00E673AF"/>
    <w:rsid w:val="00E84605"/>
    <w:rsid w:val="00E84AF0"/>
    <w:rsid w:val="00E87308"/>
    <w:rsid w:val="00EA4927"/>
    <w:rsid w:val="00EB0E61"/>
    <w:rsid w:val="00EB1B22"/>
    <w:rsid w:val="00EB5202"/>
    <w:rsid w:val="00EC4A90"/>
    <w:rsid w:val="00ED0877"/>
    <w:rsid w:val="00ED61AA"/>
    <w:rsid w:val="00EE11F5"/>
    <w:rsid w:val="00EE2489"/>
    <w:rsid w:val="00EE4323"/>
    <w:rsid w:val="00EE6283"/>
    <w:rsid w:val="00EF4AE1"/>
    <w:rsid w:val="00EF58F2"/>
    <w:rsid w:val="00EF593E"/>
    <w:rsid w:val="00F05D1C"/>
    <w:rsid w:val="00F1192B"/>
    <w:rsid w:val="00F258B2"/>
    <w:rsid w:val="00F37A82"/>
    <w:rsid w:val="00F405B9"/>
    <w:rsid w:val="00F4114B"/>
    <w:rsid w:val="00F5345B"/>
    <w:rsid w:val="00F537EC"/>
    <w:rsid w:val="00F57801"/>
    <w:rsid w:val="00F653D3"/>
    <w:rsid w:val="00F729F7"/>
    <w:rsid w:val="00F75B0A"/>
    <w:rsid w:val="00F77562"/>
    <w:rsid w:val="00F80974"/>
    <w:rsid w:val="00F82089"/>
    <w:rsid w:val="00F87F31"/>
    <w:rsid w:val="00F90189"/>
    <w:rsid w:val="00F91D9A"/>
    <w:rsid w:val="00F93C77"/>
    <w:rsid w:val="00FA372D"/>
    <w:rsid w:val="00FB258E"/>
    <w:rsid w:val="00FB2733"/>
    <w:rsid w:val="00FB2D66"/>
    <w:rsid w:val="00FE17A9"/>
    <w:rsid w:val="00FE6B07"/>
    <w:rsid w:val="00F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3507">
      <w:bodyDiv w:val="1"/>
      <w:marLeft w:val="0"/>
      <w:marRight w:val="0"/>
      <w:marTop w:val="0"/>
      <w:marBottom w:val="0"/>
      <w:divBdr>
        <w:top w:val="none" w:sz="0" w:space="0" w:color="auto"/>
        <w:left w:val="none" w:sz="0" w:space="0" w:color="auto"/>
        <w:bottom w:val="none" w:sz="0" w:space="0" w:color="auto"/>
        <w:right w:val="none" w:sz="0" w:space="0" w:color="auto"/>
      </w:divBdr>
    </w:div>
    <w:div w:id="1805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01-2013%20Abilene%20Public%20Health%20Corporation%20Dissolution.pdf" TargetMode="External"/><Relationship Id="rId13" Type="http://schemas.openxmlformats.org/officeDocument/2006/relationships/hyperlink" Target="06-2013%20Lease%20Purchase%20Agree_Computers.pdf" TargetMode="External"/><Relationship Id="rId18" Type="http://schemas.openxmlformats.org/officeDocument/2006/relationships/hyperlink" Target="11-2013%20Crime%20Victims%20Services%20Division_Victims%20Assistance%20Gran.pdf" TargetMode="External"/><Relationship Id="rId26" Type="http://schemas.openxmlformats.org/officeDocument/2006/relationships/hyperlink" Target="19-2013%20CDBG%202013_2014%20Action%20Plan.pdf" TargetMode="External"/><Relationship Id="rId39" Type="http://schemas.openxmlformats.org/officeDocument/2006/relationships/hyperlink" Target="32-2013%20Special%20Events%20License%20Policy.pdf" TargetMode="External"/><Relationship Id="rId3" Type="http://schemas.microsoft.com/office/2007/relationships/stylesWithEffects" Target="stylesWithEffects.xml"/><Relationship Id="rId21" Type="http://schemas.openxmlformats.org/officeDocument/2006/relationships/hyperlink" Target="14-2013%20Exchange%20Park%20Land_AISD.pdf" TargetMode="External"/><Relationship Id="rId34" Type="http://schemas.openxmlformats.org/officeDocument/2006/relationships/hyperlink" Target="27-2013_Recert_Habitat%20for%20Humanity%20(CHDO).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05-2013%20Access%20Way_Designating%20Name_911%20purposes.pdf" TargetMode="External"/><Relationship Id="rId17" Type="http://schemas.openxmlformats.org/officeDocument/2006/relationships/hyperlink" Target="10-2013%20Canvassing%20Returns_Declaring%20a%20Runoff%20for%20June%2015%202013.pdf" TargetMode="External"/><Relationship Id="rId25" Type="http://schemas.openxmlformats.org/officeDocument/2006/relationships/hyperlink" Target="18-2013%20Federal%20Transit%20Admin%20Funds_CityLink.pdf" TargetMode="External"/><Relationship Id="rId33" Type="http://schemas.openxmlformats.org/officeDocument/2006/relationships/hyperlink" Target="26-2013_Authorizing%20Letter_Water%20Supply%20Dev_Midland_San%20Angelo.pdf" TargetMode="External"/><Relationship Id="rId38" Type="http://schemas.openxmlformats.org/officeDocument/2006/relationships/hyperlink" Target="31-2013_Reappoint%20of%20Assistant%20Municipal%20Judges.pdf" TargetMode="External"/><Relationship Id="rId2" Type="http://schemas.openxmlformats.org/officeDocument/2006/relationships/styles" Target="styles.xml"/><Relationship Id="rId16" Type="http://schemas.openxmlformats.org/officeDocument/2006/relationships/hyperlink" Target="09-2013%20Keep%20Abilene%20Beautiful_Bylaw%20Amendments.pdf" TargetMode="External"/><Relationship Id="rId20" Type="http://schemas.openxmlformats.org/officeDocument/2006/relationships/hyperlink" Target="13-2013%20Financing%20Ames%20Education%20Corp_ACU.pdf" TargetMode="External"/><Relationship Id="rId29" Type="http://schemas.openxmlformats.org/officeDocument/2006/relationships/hyperlink" Target="22-2013%20Nominations_Taylor%20County%20Appraisal%20District%20Board.pdf" TargetMode="External"/><Relationship Id="rId41" Type="http://schemas.openxmlformats.org/officeDocument/2006/relationships/hyperlink" Target="33-2013%20Jones%20County%20Appraisal%20District%20Bo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4-2013%20Financing_Red%20River%20Health%20Facilities.pdf" TargetMode="External"/><Relationship Id="rId24" Type="http://schemas.openxmlformats.org/officeDocument/2006/relationships/hyperlink" Target="17-2013%20Reimburse%20Cost_Hargesheimer%20Water%20Treat%20Plant.pdf" TargetMode="External"/><Relationship Id="rId32" Type="http://schemas.openxmlformats.org/officeDocument/2006/relationships/hyperlink" Target="25-2013%20Tax%20Abatement%20Policy.pdf" TargetMode="External"/><Relationship Id="rId37" Type="http://schemas.openxmlformats.org/officeDocument/2006/relationships/hyperlink" Target="30-2013_Keith%20Barton%20Reappointment.pdf" TargetMode="External"/><Relationship Id="rId40" Type="http://schemas.openxmlformats.org/officeDocument/2006/relationships/hyperlink" Target="32-2013%20Policy_Special%20Event%20License.pdf" TargetMode="External"/><Relationship Id="rId5" Type="http://schemas.openxmlformats.org/officeDocument/2006/relationships/webSettings" Target="webSettings.xml"/><Relationship Id="rId15" Type="http://schemas.openxmlformats.org/officeDocument/2006/relationships/hyperlink" Target="08-2013%20Brazos%20G%20Regional%20Water%20Planning%20Group_Eval%20of%20Water%20Su.pdf" TargetMode="External"/><Relationship Id="rId23" Type="http://schemas.openxmlformats.org/officeDocument/2006/relationships/hyperlink" Target="16-2013%20Runoff%20Election%20Canvass.pdf" TargetMode="External"/><Relationship Id="rId28" Type="http://schemas.openxmlformats.org/officeDocument/2006/relationships/hyperlink" Target="21-2013%20Combination%20Tax%20&amp;%20Revenue%20Certificates%20of%20Obligation_Water%20&amp;%20Sewer%20Imrpovements.pdf" TargetMode="External"/><Relationship Id="rId36" Type="http://schemas.openxmlformats.org/officeDocument/2006/relationships/hyperlink" Target="29-2013_Central%20Appraisal%20District%20board%20appointments.pdf" TargetMode="External"/><Relationship Id="rId10" Type="http://schemas.openxmlformats.org/officeDocument/2006/relationships/hyperlink" Target="03-2013%20Ordering%20the%20General%20Election.pdf" TargetMode="External"/><Relationship Id="rId19" Type="http://schemas.openxmlformats.org/officeDocument/2006/relationships/hyperlink" Target="12-2013%20Reimbuse%20Cost_Microfiltration%20Membrane_water.pdf" TargetMode="External"/><Relationship Id="rId31" Type="http://schemas.openxmlformats.org/officeDocument/2006/relationships/hyperlink" Target="24-2013%20Water%20Rates_Charges%20Revisio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02-2013%20Frontier%20Texas!%20By%20Laws%20updated.pdf" TargetMode="External"/><Relationship Id="rId14" Type="http://schemas.openxmlformats.org/officeDocument/2006/relationships/hyperlink" Target="07-2013%20Stamford%20Higher%20Education_Hardin%20Simmons%20University.pdf" TargetMode="External"/><Relationship Id="rId22" Type="http://schemas.openxmlformats.org/officeDocument/2006/relationships/hyperlink" Target="15-2013%20CIP%202013_2017.pdf" TargetMode="External"/><Relationship Id="rId27" Type="http://schemas.openxmlformats.org/officeDocument/2006/relationships/hyperlink" Target="20-2013%20Water%20Supply%20Contract%20Amendment_Steamboat%20Mountain%20Water%20Supply.pdf" TargetMode="External"/><Relationship Id="rId30" Type="http://schemas.openxmlformats.org/officeDocument/2006/relationships/hyperlink" Target="23-2013%20Nominations_Jones%20Co%20Appraisal%20District.pdf" TargetMode="External"/><Relationship Id="rId35" Type="http://schemas.openxmlformats.org/officeDocument/2006/relationships/hyperlink" Target="28-2013_National%20Development%20Council%20Service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EDCC-08BA-4E57-B2B5-1EF3ACCB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1264</Words>
  <Characters>9522</Characters>
  <Application>Microsoft Office Word</Application>
  <DocSecurity>0</DocSecurity>
  <Lines>352</Lines>
  <Paragraphs>179</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10607</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60</cp:revision>
  <dcterms:created xsi:type="dcterms:W3CDTF">2012-12-05T22:39:00Z</dcterms:created>
  <dcterms:modified xsi:type="dcterms:W3CDTF">2013-12-20T15:53:00Z</dcterms:modified>
</cp:coreProperties>
</file>